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2">
      <w:pPr>
        <w:spacing w:after="0" w:before="0" w:line="240" w:lineRule="auto"/>
        <w:ind w:left="-637" w:right="-702" w:firstLine="0"/>
        <w:jc w:val="center"/>
        <w:rPr>
          <w:b w:val="1"/>
          <w:bCs w:val="1"/>
          <w:sz w:val="24"/>
          <w:szCs w:val="24"/>
        </w:rPr>
      </w:pPr>
      <w:r w:rsidDel="00000000" w:rsidR="00000000" w:rsidRPr="00000000">
        <w:rPr>
          <w:b w:val="1"/>
          <w:bCs w:val="1"/>
          <w:sz w:val="24"/>
          <w:szCs w:val="24"/>
          <w:rtl w:val="0"/>
        </w:rPr>
        <w:t xml:space="preserve">EDITAL DE CHAMAMENTO PÚBLICO Nº 01/2026</w:t>
      </w:r>
      <w:r w:rsidDel="00000000" w:rsidR="00000000" w:rsidRPr="00000000">
        <w:rPr>
          <w:rtl w:val="0"/>
        </w:rPr>
      </w:r>
    </w:p>
    <w:p w:rsidR="00000000" w:rsidDel="00000000" w:rsidP="00000000" w:rsidRDefault="00000000" w:rsidRPr="00000000" w14:paraId="00000003">
      <w:pPr>
        <w:spacing w:after="0" w:before="0" w:line="240" w:lineRule="auto"/>
        <w:jc w:val="center"/>
        <w:rPr>
          <w:b w:val="1"/>
          <w:bCs w:val="1"/>
          <w:strike w:val="1"/>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bCs w:val="1"/>
          <w:strike w:val="1"/>
          <w:sz w:val="24"/>
          <w:szCs w:val="24"/>
        </w:rPr>
      </w:pPr>
      <w:r w:rsidDel="00000000" w:rsidR="00000000" w:rsidRPr="00000000">
        <w:rPr>
          <w:b w:val="1"/>
          <w:bCs w:val="1"/>
          <w:sz w:val="24"/>
          <w:szCs w:val="24"/>
          <w:rtl w:val="0"/>
        </w:rPr>
        <w:t xml:space="preserve">EDITAL DE CHAMAMENTO PÚBLICO PARA CREDENCIAMENTO DE PARECERISTAS PARA ATUAR NA COMISSÃO DE ANÁLISE E SELEÇÃO DE PROJETOS E/OU PROPOSTAS CULTURAIS INSCRITOS NOS EDITAIS DA POLÍTICA NACIONAL ALDIR BLANC DE FOMENTO À CULTURA E DA POLÍTICA NACIONAL DE CULTURA VIVA</w:t>
      </w:r>
      <w:r w:rsidDel="00000000" w:rsidR="00000000" w:rsidRPr="00000000">
        <w:rPr>
          <w:rtl w:val="0"/>
        </w:rPr>
      </w:r>
    </w:p>
    <w:p w:rsidR="00000000" w:rsidDel="00000000" w:rsidP="00000000" w:rsidRDefault="00000000" w:rsidRPr="00000000" w14:paraId="00000005">
      <w:pPr>
        <w:spacing w:after="0" w:before="0" w:line="240" w:lineRule="auto"/>
        <w:jc w:val="center"/>
        <w:rPr>
          <w:b w:val="1"/>
          <w:bCs w:val="1"/>
          <w:strike w:val="1"/>
          <w:sz w:val="12"/>
          <w:szCs w:val="12"/>
        </w:rPr>
      </w:pPr>
      <w:r w:rsidDel="00000000" w:rsidR="00000000" w:rsidRPr="00000000">
        <w:rPr>
          <w:rtl w:val="0"/>
        </w:rPr>
      </w:r>
    </w:p>
    <w:p w:rsidR="00000000" w:rsidDel="00000000" w:rsidP="00000000" w:rsidRDefault="00000000" w:rsidRPr="00000000" w14:paraId="00000006">
      <w:pPr>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7">
      <w:pPr>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center"/>
        <w:rPr>
          <w:b w:val="1"/>
          <w:bCs w:val="1"/>
          <w:sz w:val="24"/>
          <w:szCs w:val="24"/>
        </w:rPr>
      </w:pPr>
      <w:r w:rsidDel="00000000" w:rsidR="00000000" w:rsidRPr="00000000">
        <w:rPr>
          <w:b w:val="1"/>
          <w:bCs w:val="1"/>
          <w:color w:val="000000"/>
          <w:sz w:val="24"/>
          <w:szCs w:val="24"/>
          <w:highlight w:val="white"/>
          <w:rtl w:val="0"/>
        </w:rPr>
        <w:t xml:space="preserve">ANEXO II - DECL</w:t>
      </w:r>
      <w:r w:rsidDel="00000000" w:rsidR="00000000" w:rsidRPr="00000000">
        <w:rPr>
          <w:b w:val="1"/>
          <w:bCs w:val="1"/>
          <w:sz w:val="24"/>
          <w:szCs w:val="24"/>
          <w:rtl w:val="0"/>
        </w:rPr>
        <w:t xml:space="preserve">ARAÇÃO PARA PONTUAÇÃO EXTRA - AÇÕES AFIRMATIVAS</w:t>
      </w:r>
    </w:p>
    <w:p w:rsidR="00000000" w:rsidDel="00000000" w:rsidP="00000000" w:rsidRDefault="00000000" w:rsidRPr="00000000" w14:paraId="00000009">
      <w:pPr>
        <w:widowControl w:val="0"/>
        <w:tabs>
          <w:tab w:val="left" w:leader="none" w:pos="5822"/>
          <w:tab w:val="left" w:leader="none" w:pos="9802"/>
        </w:tabs>
        <w:spacing w:after="0" w:before="105" w:line="360" w:lineRule="auto"/>
        <w:ind w:left="0" w:right="327" w:firstLine="0"/>
        <w:jc w:val="both"/>
        <w:rPr>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5822"/>
          <w:tab w:val="left" w:leader="none" w:pos="9802"/>
        </w:tabs>
        <w:spacing w:after="0" w:before="105" w:line="360" w:lineRule="auto"/>
        <w:ind w:left="210" w:right="327" w:firstLine="0"/>
        <w:jc w:val="both"/>
        <w:rPr>
          <w:sz w:val="24"/>
          <w:szCs w:val="24"/>
        </w:rPr>
      </w:pPr>
      <w:r w:rsidDel="00000000" w:rsidR="00000000" w:rsidRPr="00000000">
        <w:rPr>
          <w:rtl w:val="0"/>
        </w:rPr>
      </w:r>
    </w:p>
    <w:p w:rsidR="00000000" w:rsidDel="00000000" w:rsidP="00000000" w:rsidRDefault="00000000" w:rsidRPr="00000000" w14:paraId="0000000B">
      <w:pPr>
        <w:widowControl w:val="0"/>
        <w:tabs>
          <w:tab w:val="left" w:leader="none" w:pos="5822"/>
          <w:tab w:val="left" w:leader="none" w:pos="9802"/>
        </w:tabs>
        <w:spacing w:after="0" w:before="105" w:line="276" w:lineRule="auto"/>
        <w:ind w:left="210" w:right="327" w:firstLine="0"/>
        <w:jc w:val="both"/>
        <w:rPr>
          <w:sz w:val="24"/>
          <w:szCs w:val="24"/>
        </w:rPr>
      </w:pPr>
      <w:r w:rsidDel="00000000" w:rsidR="00000000" w:rsidRPr="00000000">
        <w:rPr>
          <w:sz w:val="24"/>
          <w:szCs w:val="24"/>
          <w:rtl w:val="0"/>
        </w:rPr>
        <w:t xml:space="preserve">Eu,_______________________________, portador (a) do CPF nº___________________, inscrito no edital de chamamento público para credenciamento de pareceristas dos Editais da Política Nacional Aldir Blanc de Fomento à Cultura</w:t>
      </w:r>
      <w:r w:rsidDel="00000000" w:rsidR="00000000" w:rsidRPr="00000000">
        <w:rPr>
          <w:sz w:val="24"/>
          <w:szCs w:val="24"/>
          <w:highlight w:val="white"/>
          <w:rtl w:val="0"/>
        </w:rPr>
        <w:t xml:space="preserve"> e da Política Nacional de Cultura Viva,</w:t>
      </w:r>
      <w:r w:rsidDel="00000000" w:rsidR="00000000" w:rsidRPr="00000000">
        <w:rPr>
          <w:sz w:val="24"/>
          <w:szCs w:val="24"/>
          <w:rtl w:val="0"/>
        </w:rPr>
        <w:t xml:space="preserve">  da Secretaria Municipal de Bento Gonçalves, declaro, sob as penas da lei (art. 299 do Código Penal), que me enquadro nos critérios de Ações Afirmativas abaixo assinalados, para fins de concessão de pontuação extra:</w:t>
      </w:r>
    </w:p>
    <w:p w:rsidR="00000000" w:rsidDel="00000000" w:rsidP="00000000" w:rsidRDefault="00000000" w:rsidRPr="00000000" w14:paraId="0000000C">
      <w:pPr>
        <w:jc w:val="both"/>
        <w:rPr>
          <w:sz w:val="24"/>
          <w:szCs w:val="24"/>
          <w:highlight w:val="white"/>
        </w:rPr>
      </w:pPr>
      <w:r w:rsidDel="00000000" w:rsidR="00000000" w:rsidRPr="00000000">
        <w:rPr>
          <w:rtl w:val="0"/>
        </w:rPr>
      </w:r>
    </w:p>
    <w:tbl>
      <w:tblPr>
        <w:tblStyle w:val="Table1"/>
        <w:tblW w:w="7784.0" w:type="dxa"/>
        <w:jc w:val="left"/>
        <w:tblInd w:w="-108.0" w:type="dxa"/>
        <w:tblLayout w:type="fixed"/>
        <w:tblLook w:val="0600"/>
      </w:tblPr>
      <w:tblGrid>
        <w:gridCol w:w="6509"/>
        <w:gridCol w:w="1275"/>
        <w:tblGridChange w:id="0">
          <w:tblGrid>
            <w:gridCol w:w="6509"/>
            <w:gridCol w:w="1275"/>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0D">
            <w:pPr>
              <w:widowControl w:val="0"/>
              <w:spacing w:after="0" w:before="0" w:line="240" w:lineRule="auto"/>
              <w:rPr>
                <w:b w:val="1"/>
                <w:bCs w:val="1"/>
                <w:shd w:fill="efefef" w:val="clear"/>
              </w:rPr>
            </w:pPr>
            <w:r w:rsidDel="00000000" w:rsidR="00000000" w:rsidRPr="00000000">
              <w:rPr>
                <w:b w:val="1"/>
                <w:bCs w:val="1"/>
                <w:shd w:fill="efefef" w:val="clear"/>
                <w:rtl w:val="0"/>
              </w:rPr>
              <w:t xml:space="preserve">Pontuação extra - PESSOA FÍSICA e PESSOA JURÍDICA-MEI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after="0" w:before="0" w:line="240" w:lineRule="auto"/>
              <w:jc w:val="both"/>
              <w:rPr>
                <w:sz w:val="20"/>
                <w:szCs w:val="20"/>
                <w:highlight w:val="white"/>
              </w:rPr>
            </w:pPr>
            <w:r w:rsidDel="00000000" w:rsidR="00000000" w:rsidRPr="00000000">
              <w:rPr>
                <w:highlight w:val="white"/>
                <w:rtl w:val="0"/>
              </w:rPr>
              <w:t xml:space="preserve">Negros e/ou Indígenas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after="0" w:before="0" w:line="240" w:lineRule="auto"/>
              <w:jc w:val="both"/>
              <w:rPr>
                <w:highlight w:val="white"/>
              </w:rPr>
            </w:pPr>
            <w:r w:rsidDel="00000000" w:rsidR="00000000" w:rsidRPr="00000000">
              <w:rPr>
                <w:highlight w:val="white"/>
                <w:rtl w:val="0"/>
              </w:rPr>
              <w:t xml:space="preserve">Gênero Feminino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0" w:before="0" w:line="240" w:lineRule="auto"/>
              <w:jc w:val="both"/>
              <w:rPr>
                <w:highlight w:val="white"/>
              </w:rPr>
            </w:pPr>
            <w:r w:rsidDel="00000000" w:rsidR="00000000" w:rsidRPr="00000000">
              <w:rPr>
                <w:highlight w:val="white"/>
                <w:rtl w:val="0"/>
              </w:rPr>
              <w:t xml:space="preserve">Pessoa Idosa (60+)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spacing w:after="0" w:before="0" w:line="240" w:lineRule="auto"/>
              <w:jc w:val="both"/>
              <w:rPr>
                <w:highlight w:val="white"/>
              </w:rPr>
            </w:pPr>
            <w:r w:rsidDel="00000000" w:rsidR="00000000" w:rsidRPr="00000000">
              <w:rPr>
                <w:highlight w:val="white"/>
                <w:rtl w:val="0"/>
              </w:rPr>
              <w:t xml:space="preserve">Pessoa com Deficiência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0" w:before="0" w:line="240" w:lineRule="auto"/>
              <w:jc w:val="both"/>
              <w:rPr>
                <w:highlight w:val="white"/>
              </w:rPr>
            </w:pPr>
            <w:r w:rsidDel="00000000" w:rsidR="00000000" w:rsidRPr="00000000">
              <w:rPr>
                <w:highlight w:val="white"/>
                <w:rtl w:val="0"/>
              </w:rPr>
              <w:t xml:space="preserve">LGBTQIAPN+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19">
            <w:pPr>
              <w:widowControl w:val="0"/>
              <w:spacing w:after="0" w:before="0" w:line="240" w:lineRule="auto"/>
              <w:rPr>
                <w:b w:val="1"/>
                <w:bCs w:val="1"/>
                <w:shd w:fill="efefef" w:val="clear"/>
              </w:rPr>
            </w:pPr>
            <w:r w:rsidDel="00000000" w:rsidR="00000000" w:rsidRPr="00000000">
              <w:rPr>
                <w:b w:val="1"/>
                <w:bCs w:val="1"/>
                <w:shd w:fill="efefef" w:val="clear"/>
                <w:rtl w:val="0"/>
              </w:rPr>
              <w:t xml:space="preserve">Pontuação extra- PESSOA JURÍDICA - exceto MEI</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spacing w:after="0" w:before="0" w:line="240" w:lineRule="auto"/>
              <w:jc w:val="both"/>
              <w:rPr>
                <w:color w:val="ff0000"/>
                <w:highlight w:val="white"/>
              </w:rPr>
            </w:pPr>
            <w:r w:rsidDel="00000000" w:rsidR="00000000" w:rsidRPr="00000000">
              <w:rPr>
                <w:highlight w:val="white"/>
                <w:rtl w:val="0"/>
              </w:rPr>
              <w:t xml:space="preserve">Composta majoritariamente por pessoas negras e/ou indígenas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before="0" w:line="240" w:lineRule="auto"/>
              <w:jc w:val="both"/>
              <w:rPr>
                <w:color w:val="ff0000"/>
                <w:highlight w:val="white"/>
              </w:rPr>
            </w:pPr>
            <w:r w:rsidDel="00000000" w:rsidR="00000000" w:rsidRPr="00000000">
              <w:rPr>
                <w:highlight w:val="white"/>
                <w:rtl w:val="0"/>
              </w:rPr>
              <w:t xml:space="preserve">Composta majoritariamente por mulheres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before="0" w:line="240" w:lineRule="auto"/>
              <w:jc w:val="both"/>
              <w:rPr>
                <w:highlight w:val="white"/>
              </w:rPr>
            </w:pPr>
            <w:r w:rsidDel="00000000" w:rsidR="00000000" w:rsidRPr="00000000">
              <w:rPr>
                <w:highlight w:val="white"/>
                <w:rtl w:val="0"/>
              </w:rPr>
              <w:t xml:space="preserve">Composta majoritariamente por Pessoas Idosas (60+)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before="0" w:line="240" w:lineRule="auto"/>
              <w:jc w:val="both"/>
              <w:rPr>
                <w:color w:val="ff0000"/>
                <w:highlight w:val="white"/>
              </w:rPr>
            </w:pPr>
            <w:r w:rsidDel="00000000" w:rsidR="00000000" w:rsidRPr="00000000">
              <w:rPr>
                <w:highlight w:val="white"/>
                <w:rtl w:val="0"/>
              </w:rPr>
              <w:t xml:space="preserve">Composta majoritariamente por pessoas com deficiência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before="0" w:line="240" w:lineRule="auto"/>
              <w:jc w:val="center"/>
              <w:rPr>
                <w:highlight w:val="whit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before="0" w:line="240" w:lineRule="auto"/>
              <w:jc w:val="both"/>
              <w:rPr>
                <w:highlight w:val="white"/>
              </w:rPr>
            </w:pPr>
            <w:r w:rsidDel="00000000" w:rsidR="00000000" w:rsidRPr="00000000">
              <w:rPr>
                <w:highlight w:val="white"/>
                <w:rtl w:val="0"/>
              </w:rPr>
              <w:t xml:space="preserve">Composta majoritariamente por Pessoas LGBTQIAPN+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after="0" w:before="0" w:line="240" w:lineRule="auto"/>
              <w:jc w:val="center"/>
              <w:rPr>
                <w:highlight w:val="white"/>
              </w:rPr>
            </w:pPr>
            <w:r w:rsidDel="00000000" w:rsidR="00000000" w:rsidRPr="00000000">
              <w:rPr>
                <w:rtl w:val="0"/>
              </w:rPr>
            </w:r>
          </w:p>
        </w:tc>
      </w:tr>
    </w:tbl>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widowControl w:val="0"/>
        <w:tabs>
          <w:tab w:val="left" w:leader="none" w:pos="5822"/>
          <w:tab w:val="left" w:leader="none" w:pos="9802"/>
        </w:tabs>
        <w:spacing w:after="0" w:before="105" w:line="276" w:lineRule="auto"/>
        <w:ind w:left="210" w:right="327" w:firstLine="0"/>
        <w:jc w:val="both"/>
        <w:rPr>
          <w:sz w:val="24"/>
          <w:szCs w:val="24"/>
        </w:rPr>
      </w:pPr>
      <w:r w:rsidDel="00000000" w:rsidR="00000000" w:rsidRPr="00000000">
        <w:rPr>
          <w:rtl w:val="0"/>
        </w:rPr>
      </w:r>
    </w:p>
    <w:p w:rsidR="00000000" w:rsidDel="00000000" w:rsidP="00000000" w:rsidRDefault="00000000" w:rsidRPr="00000000" w14:paraId="00000027">
      <w:pPr>
        <w:widowControl w:val="0"/>
        <w:tabs>
          <w:tab w:val="left" w:leader="none" w:pos="5822"/>
          <w:tab w:val="left" w:leader="none" w:pos="9802"/>
        </w:tabs>
        <w:spacing w:after="0" w:before="105" w:line="276" w:lineRule="auto"/>
        <w:ind w:left="210" w:right="327" w:firstLine="0"/>
        <w:jc w:val="both"/>
        <w:rPr>
          <w:sz w:val="24"/>
          <w:szCs w:val="24"/>
          <w:u w:val="none"/>
        </w:rPr>
      </w:pPr>
      <w:r w:rsidDel="00000000" w:rsidR="00000000" w:rsidRPr="00000000">
        <w:rPr>
          <w:sz w:val="24"/>
          <w:szCs w:val="24"/>
          <w:rtl w:val="0"/>
        </w:rPr>
        <w:t xml:space="preserve">Declaro, ainda, estar ciente de que as informações declaradas neste documento serão divulgadas pela Secretaria Municipal de Cultura, de forma pública, nas publicações dos resultados oficiais deste edital e, em caso de falsidade ideológica, ficarei sujeito às sanções prescritas no Código Penal e às demais cominações legais aplicáveis.</w:t>
      </w:r>
      <w:r w:rsidDel="00000000" w:rsidR="00000000" w:rsidRPr="00000000">
        <w:rPr>
          <w:rtl w:val="0"/>
        </w:rPr>
      </w:r>
    </w:p>
    <w:p w:rsidR="00000000" w:rsidDel="00000000" w:rsidP="00000000" w:rsidRDefault="00000000" w:rsidRPr="00000000" w14:paraId="00000028">
      <w:pPr>
        <w:widowControl w:val="0"/>
        <w:spacing w:after="0" w:before="0" w:line="276" w:lineRule="auto"/>
        <w:ind w:right="16"/>
        <w:rPr>
          <w:sz w:val="24"/>
          <w:szCs w:val="24"/>
        </w:rPr>
      </w:pPr>
      <w:r w:rsidDel="00000000" w:rsidR="00000000" w:rsidRPr="00000000">
        <w:rPr>
          <w:rtl w:val="0"/>
        </w:rPr>
      </w:r>
    </w:p>
    <w:p w:rsidR="00000000" w:rsidDel="00000000" w:rsidP="00000000" w:rsidRDefault="00000000" w:rsidRPr="00000000" w14:paraId="00000029">
      <w:pPr>
        <w:widowControl w:val="0"/>
        <w:spacing w:after="0" w:before="0" w:line="240" w:lineRule="auto"/>
        <w:ind w:right="16"/>
        <w:jc w:val="both"/>
        <w:rPr>
          <w:sz w:val="24"/>
          <w:szCs w:val="24"/>
          <w:highlight w:val="white"/>
        </w:rPr>
      </w:pPr>
      <w:r w:rsidDel="00000000" w:rsidR="00000000" w:rsidRPr="00000000">
        <w:rPr>
          <w:sz w:val="24"/>
          <w:szCs w:val="24"/>
          <w:highlight w:val="white"/>
          <w:rtl w:val="0"/>
        </w:rPr>
        <w:t xml:space="preserve">                                                                                         Local e data</w:t>
      </w:r>
    </w:p>
    <w:p w:rsidR="00000000" w:rsidDel="00000000" w:rsidP="00000000" w:rsidRDefault="00000000" w:rsidRPr="00000000" w14:paraId="0000002A">
      <w:pPr>
        <w:widowControl w:val="0"/>
        <w:spacing w:after="0" w:before="0" w:line="240" w:lineRule="auto"/>
        <w:ind w:right="16"/>
        <w:jc w:val="both"/>
        <w:rPr>
          <w:sz w:val="24"/>
          <w:szCs w:val="24"/>
          <w:highlight w:val="white"/>
        </w:rPr>
      </w:pPr>
      <w:r w:rsidDel="00000000" w:rsidR="00000000" w:rsidRPr="00000000">
        <w:rPr>
          <w:rtl w:val="0"/>
        </w:rPr>
      </w:r>
    </w:p>
    <w:p w:rsidR="00000000" w:rsidDel="00000000" w:rsidP="00000000" w:rsidRDefault="00000000" w:rsidRPr="00000000" w14:paraId="0000002B">
      <w:pPr>
        <w:widowControl w:val="0"/>
        <w:spacing w:after="0" w:before="0" w:line="240" w:lineRule="auto"/>
        <w:ind w:right="16"/>
        <w:jc w:val="both"/>
        <w:rPr>
          <w:sz w:val="24"/>
          <w:szCs w:val="24"/>
          <w:highlight w:val="white"/>
        </w:rPr>
      </w:pPr>
      <w:r w:rsidDel="00000000" w:rsidR="00000000" w:rsidRPr="00000000">
        <w:rPr>
          <w:rtl w:val="0"/>
        </w:rPr>
      </w:r>
    </w:p>
    <w:p w:rsidR="00000000" w:rsidDel="00000000" w:rsidP="00000000" w:rsidRDefault="00000000" w:rsidRPr="00000000" w14:paraId="0000002C">
      <w:pPr>
        <w:widowControl w:val="0"/>
        <w:spacing w:after="0" w:before="0" w:line="240" w:lineRule="auto"/>
        <w:ind w:right="16"/>
        <w:jc w:val="both"/>
        <w:rPr>
          <w:sz w:val="24"/>
          <w:szCs w:val="24"/>
          <w:highlight w:val="white"/>
        </w:rPr>
      </w:pPr>
      <w:r w:rsidDel="00000000" w:rsidR="00000000" w:rsidRPr="00000000">
        <w:rPr>
          <w:rtl w:val="0"/>
        </w:rPr>
      </w:r>
    </w:p>
    <w:p w:rsidR="00000000" w:rsidDel="00000000" w:rsidP="00000000" w:rsidRDefault="00000000" w:rsidRPr="00000000" w14:paraId="0000002D">
      <w:pPr>
        <w:widowControl w:val="0"/>
        <w:spacing w:after="0" w:before="0" w:line="240" w:lineRule="auto"/>
        <w:ind w:right="16"/>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E">
      <w:pPr>
        <w:widowControl w:val="0"/>
        <w:spacing w:after="0" w:before="0" w:line="240" w:lineRule="auto"/>
        <w:ind w:right="16"/>
        <w:jc w:val="both"/>
        <w:rPr>
          <w:sz w:val="24"/>
          <w:szCs w:val="24"/>
        </w:rPr>
      </w:pPr>
      <w:r w:rsidDel="00000000" w:rsidR="00000000" w:rsidRPr="00000000">
        <w:rPr>
          <w:sz w:val="24"/>
          <w:szCs w:val="24"/>
          <w:highlight w:val="white"/>
          <w:rtl w:val="0"/>
        </w:rPr>
        <w:t xml:space="preserve">                                                                                                          Assinatura</w:t>
      </w:r>
      <w:r w:rsidDel="00000000" w:rsidR="00000000" w:rsidRPr="00000000">
        <w:rPr>
          <w:rtl w:val="0"/>
        </w:rPr>
      </w:r>
    </w:p>
    <w:p w:rsidR="00000000" w:rsidDel="00000000" w:rsidP="00000000" w:rsidRDefault="00000000" w:rsidRPr="00000000" w14:paraId="0000002F">
      <w:pPr>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30">
      <w:pPr>
        <w:spacing w:after="0" w:before="0" w:line="240" w:lineRule="auto"/>
        <w:jc w:val="center"/>
        <w:rPr>
          <w:b w:val="1"/>
          <w:bCs w:val="1"/>
          <w:sz w:val="16"/>
          <w:szCs w:val="16"/>
        </w:rPr>
      </w:pPr>
      <w:r w:rsidDel="00000000" w:rsidR="00000000" w:rsidRPr="00000000">
        <w:rPr>
          <w:rtl w:val="0"/>
        </w:rPr>
      </w:r>
    </w:p>
    <w:p w:rsidR="00000000" w:rsidDel="00000000" w:rsidP="00000000" w:rsidRDefault="00000000" w:rsidRPr="00000000" w14:paraId="00000031">
      <w:pPr>
        <w:spacing w:after="160" w:before="0" w:lineRule="auto"/>
        <w:ind w:left="-283" w:firstLine="0"/>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3596640</wp:posOffset>
          </wp:positionH>
          <wp:positionV relativeFrom="paragraph">
            <wp:posOffset>54610</wp:posOffset>
          </wp:positionV>
          <wp:extent cx="2849880" cy="683260"/>
          <wp:effectExtent b="0" l="0" r="0" t="0"/>
          <wp:wrapSquare wrapText="bothSides" distB="0" distT="0" distL="114300" distR="114300"/>
          <wp:docPr descr="Logotipo&#10;&#10;Descrição gerada automaticamente com confiança baixa" id="9" name="image2.png"/>
          <a:graphic>
            <a:graphicData uri="http://schemas.openxmlformats.org/drawingml/2006/picture">
              <pic:pic>
                <pic:nvPicPr>
                  <pic:cNvPr descr="Logotipo&#10;&#10;Descrição gerada automaticamente com confiança baixa" id="0" name="image2.png"/>
                  <pic:cNvPicPr preferRelativeResize="0"/>
                </pic:nvPicPr>
                <pic:blipFill>
                  <a:blip r:embed="rId1"/>
                  <a:srcRect b="38618" l="0" r="0" t="37382"/>
                  <a:stretch>
                    <a:fillRect/>
                  </a:stretch>
                </pic:blipFill>
                <pic:spPr>
                  <a:xfrm>
                    <a:off x="0" y="0"/>
                    <a:ext cx="2849880" cy="6832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2981325</wp:posOffset>
          </wp:positionH>
          <wp:positionV relativeFrom="paragraph">
            <wp:posOffset>95250</wp:posOffset>
          </wp:positionV>
          <wp:extent cx="617220" cy="617220"/>
          <wp:effectExtent b="0" l="0" r="0" t="0"/>
          <wp:wrapSquare wrapText="bothSides" distB="0" distT="0" distL="0" distR="0"/>
          <wp:docPr id="14"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17220" cy="6172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2195830</wp:posOffset>
          </wp:positionH>
          <wp:positionV relativeFrom="paragraph">
            <wp:posOffset>635</wp:posOffset>
          </wp:positionV>
          <wp:extent cx="747395" cy="747395"/>
          <wp:effectExtent b="0" l="0" r="0" t="0"/>
          <wp:wrapSquare wrapText="bothSides" distB="0" distT="0" distL="0" distR="0"/>
          <wp:docPr id="13"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747395" cy="747395"/>
                  </a:xfrm>
                  <a:prstGeom prst="rect"/>
                  <a:ln/>
                </pic:spPr>
              </pic:pic>
            </a:graphicData>
          </a:graphic>
        </wp:anchor>
      </w:drawing>
    </w:r>
  </w:p>
  <w:p w:rsidR="00000000" w:rsidDel="00000000" w:rsidP="00000000" w:rsidRDefault="00000000" w:rsidRPr="00000000" w14:paraId="00000041">
    <w:pPr>
      <w:tabs>
        <w:tab w:val="center" w:leader="none" w:pos="4252"/>
        <w:tab w:val="right" w:leader="none" w:pos="8504"/>
      </w:tabs>
      <w:spacing w:after="0" w:before="0" w:line="240" w:lineRule="auto"/>
      <w:rPr>
        <w:rFonts w:ascii="Calibri" w:cs="Calibri" w:eastAsia="Calibri" w:hAnsi="Calibri"/>
        <w:color w:val="ff0000"/>
      </w:rPr>
    </w:pPr>
    <w:r w:rsidDel="00000000" w:rsidR="00000000" w:rsidRPr="00000000">
      <w:rPr>
        <w:color w:val="ff0000"/>
        <w:rtl w:val="0"/>
      </w:rPr>
      <w:tab/>
    </w:r>
    <w:r w:rsidDel="00000000" w:rsidR="00000000" w:rsidRPr="00000000">
      <w:rPr>
        <w:rtl w:val="0"/>
      </w:rPr>
    </w:r>
  </w:p>
  <w:p w:rsidR="00000000" w:rsidDel="00000000" w:rsidP="00000000" w:rsidRDefault="00000000" w:rsidRPr="00000000" w14:paraId="00000042">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3596640</wp:posOffset>
          </wp:positionH>
          <wp:positionV relativeFrom="paragraph">
            <wp:posOffset>54610</wp:posOffset>
          </wp:positionV>
          <wp:extent cx="2849880" cy="683260"/>
          <wp:effectExtent b="0" l="0" r="0" t="0"/>
          <wp:wrapSquare wrapText="bothSides" distB="0" distT="0" distL="114300" distR="114300"/>
          <wp:docPr descr="Logotipo&#10;&#10;Descrição gerada automaticamente com confiança baixa" id="15" name="image2.png"/>
          <a:graphic>
            <a:graphicData uri="http://schemas.openxmlformats.org/drawingml/2006/picture">
              <pic:pic>
                <pic:nvPicPr>
                  <pic:cNvPr descr="Logotipo&#10;&#10;Descrição gerada automaticamente com confiança baixa" id="0" name="image2.png"/>
                  <pic:cNvPicPr preferRelativeResize="0"/>
                </pic:nvPicPr>
                <pic:blipFill>
                  <a:blip r:embed="rId1"/>
                  <a:srcRect b="38618" l="0" r="0" t="37382"/>
                  <a:stretch>
                    <a:fillRect/>
                  </a:stretch>
                </pic:blipFill>
                <pic:spPr>
                  <a:xfrm>
                    <a:off x="0" y="0"/>
                    <a:ext cx="2849880" cy="6832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2981325</wp:posOffset>
          </wp:positionH>
          <wp:positionV relativeFrom="paragraph">
            <wp:posOffset>95250</wp:posOffset>
          </wp:positionV>
          <wp:extent cx="617220" cy="617220"/>
          <wp:effectExtent b="0" l="0" r="0" t="0"/>
          <wp:wrapSquare wrapText="bothSides" distB="0" distT="0" distL="0" distR="0"/>
          <wp:docPr id="1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17220" cy="6172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2195830</wp:posOffset>
          </wp:positionH>
          <wp:positionV relativeFrom="paragraph">
            <wp:posOffset>635</wp:posOffset>
          </wp:positionV>
          <wp:extent cx="747395" cy="747395"/>
          <wp:effectExtent b="0" l="0" r="0" t="0"/>
          <wp:wrapSquare wrapText="bothSides" distB="0" distT="0" distL="0" distR="0"/>
          <wp:docPr id="16"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747395" cy="747395"/>
                  </a:xfrm>
                  <a:prstGeom prst="rect"/>
                  <a:ln/>
                </pic:spPr>
              </pic:pic>
            </a:graphicData>
          </a:graphic>
        </wp:anchor>
      </w:drawing>
    </w:r>
  </w:p>
  <w:p w:rsidR="00000000" w:rsidDel="00000000" w:rsidP="00000000" w:rsidRDefault="00000000" w:rsidRPr="00000000" w14:paraId="00000044">
    <w:pPr>
      <w:tabs>
        <w:tab w:val="center" w:leader="none" w:pos="4252"/>
        <w:tab w:val="right" w:leader="none" w:pos="8504"/>
      </w:tabs>
      <w:spacing w:after="0" w:before="0" w:line="240" w:lineRule="auto"/>
      <w:rPr>
        <w:rFonts w:ascii="Calibri" w:cs="Calibri" w:eastAsia="Calibri" w:hAnsi="Calibri"/>
        <w:color w:val="ff0000"/>
      </w:rPr>
    </w:pPr>
    <w:r w:rsidDel="00000000" w:rsidR="00000000" w:rsidRPr="00000000">
      <w:rPr>
        <w:color w:val="ff0000"/>
        <w:rtl w:val="0"/>
      </w:rPr>
      <w:tab/>
    </w:r>
    <w:r w:rsidDel="00000000" w:rsidR="00000000" w:rsidRPr="00000000">
      <w:rPr>
        <w:rtl w:val="0"/>
      </w:rPr>
    </w:r>
  </w:p>
  <w:p w:rsidR="00000000" w:rsidDel="00000000" w:rsidP="00000000" w:rsidRDefault="00000000" w:rsidRPr="00000000" w14:paraId="00000045">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10"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034">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11"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03A">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keepLines w:val="1"/>
      <w:spacing w:after="120" w:before="480" w:line="24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rong">
    <w:name w:val="Strong"/>
    <w:basedOn w:val="DefaultParagraphFont"/>
    <w:uiPriority w:val="22"/>
    <w:qFormat w:val="1"/>
    <w:rsid w:val="00FF186D"/>
    <w:rPr>
      <w:b w:val="1"/>
      <w:bCs w:val="1"/>
    </w:rPr>
  </w:style>
  <w:style w:type="character" w:styleId="Hyperlink">
    <w:name w:val="Hyperlink"/>
    <w:basedOn w:val="DefaultParagraphFont"/>
    <w:uiPriority w:val="99"/>
    <w:unhideWhenUsed w:val="1"/>
    <w:rsid w:val="00FF186D"/>
    <w:rPr>
      <w:color w:val="0000ff"/>
      <w:u w:val="single"/>
    </w:rPr>
  </w:style>
  <w:style w:type="character" w:styleId="UnresolvedMention">
    <w:name w:val="Unresolved Mention"/>
    <w:basedOn w:val="DefaultParagraphFont"/>
    <w:uiPriority w:val="99"/>
    <w:semiHidden w:val="1"/>
    <w:unhideWhenUsed w:val="1"/>
    <w:qFormat w:val="1"/>
    <w:rsid w:val="005B7978"/>
    <w:rPr>
      <w:color w:val="605e5c"/>
      <w:shd w:fill="e1dfdd" w:val="clear"/>
    </w:rPr>
  </w:style>
  <w:style w:type="character" w:styleId="Annotationreference">
    <w:name w:val="annotation reference"/>
    <w:basedOn w:val="DefaultParagraphFont"/>
    <w:uiPriority w:val="99"/>
    <w:semiHidden w:val="1"/>
    <w:unhideWhenUsed w:val="1"/>
    <w:qFormat w:val="1"/>
    <w:rsid w:val="00674563"/>
    <w:rPr>
      <w:sz w:val="16"/>
      <w:szCs w:val="16"/>
    </w:rPr>
  </w:style>
  <w:style w:type="character" w:styleId="TextodecomentrioChar" w:customStyle="1">
    <w:name w:val="Texto de comentário Char"/>
    <w:basedOn w:val="DefaultParagraphFont"/>
    <w:link w:val="Annotationtext"/>
    <w:uiPriority w:val="99"/>
    <w:qFormat w:val="1"/>
    <w:rsid w:val="00674563"/>
    <w:rPr>
      <w:sz w:val="20"/>
      <w:szCs w:val="20"/>
    </w:rPr>
  </w:style>
  <w:style w:type="character" w:styleId="AssuntodocomentrioChar" w:customStyle="1">
    <w:name w:val="Assunto do comentário Char"/>
    <w:basedOn w:val="TextodecomentrioChar"/>
    <w:link w:val="Annotationsubject"/>
    <w:uiPriority w:val="99"/>
    <w:semiHidden w:val="1"/>
    <w:qFormat w:val="1"/>
    <w:rsid w:val="00674563"/>
    <w:rPr>
      <w:b w:val="1"/>
      <w:bCs w:val="1"/>
      <w:sz w:val="20"/>
      <w:szCs w:val="20"/>
    </w:rPr>
  </w:style>
  <w:style w:type="character" w:styleId="Mention">
    <w:name w:val="Mention"/>
    <w:basedOn w:val="DefaultParagraphFont"/>
    <w:uiPriority w:val="99"/>
    <w:unhideWhenUsed w:val="1"/>
    <w:qFormat w:val="1"/>
    <w:rPr>
      <w:color w:val="2b579a"/>
      <w:shd w:fill="e6e6e6" w:val="clear"/>
    </w:rPr>
  </w:style>
  <w:style w:type="character" w:styleId="Ttulo1Char" w:customStyle="1">
    <w:name w:val="Título 1 Char"/>
    <w:basedOn w:val="DefaultParagraphFont"/>
    <w:uiPriority w:val="9"/>
    <w:qFormat w:val="1"/>
    <w:rsid w:val="00A5147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CorpodetextoChar" w:customStyle="1">
    <w:name w:val="Corpo de texto Char"/>
    <w:basedOn w:val="DefaultParagraphFont"/>
    <w:uiPriority w:val="99"/>
    <w:semiHidden w:val="1"/>
    <w:qFormat w:val="1"/>
    <w:rsid w:val="00EC4765"/>
    <w:rPr>
      <w:rFonts w:ascii="Times New Roman" w:cs="Times New Roman" w:eastAsia="Times New Roman" w:hAnsi="Times New Roman"/>
      <w:kern w:val="0"/>
      <w:sz w:val="24"/>
      <w:szCs w:val="24"/>
      <w:lang w:eastAsia="pt-BR"/>
    </w:rPr>
  </w:style>
  <w:style w:type="character" w:styleId="Normaltextrun" w:customStyle="1">
    <w:name w:val="normaltextrun"/>
    <w:basedOn w:val="DefaultParagraphFont"/>
    <w:qFormat w:val="1"/>
    <w:rsid w:val="00FE1D03"/>
    <w:rPr/>
  </w:style>
  <w:style w:type="character" w:styleId="Eop" w:customStyle="1">
    <w:name w:val="eop"/>
    <w:basedOn w:val="DefaultParagraphFont"/>
    <w:qFormat w:val="1"/>
    <w:rsid w:val="00FE1D03"/>
    <w:rPr/>
  </w:style>
  <w:style w:type="character" w:styleId="CabealhoChar" w:customStyle="1">
    <w:name w:val="Cabeçalho Char"/>
    <w:basedOn w:val="DefaultParagraphFont"/>
    <w:uiPriority w:val="99"/>
    <w:qFormat w:val="1"/>
    <w:rsid w:val="008B02BF"/>
    <w:rPr/>
  </w:style>
  <w:style w:type="character" w:styleId="RodapChar" w:customStyle="1">
    <w:name w:val="Rodapé Char"/>
    <w:basedOn w:val="DefaultParagraphFont"/>
    <w:uiPriority w:val="99"/>
    <w:qFormat w:val="1"/>
    <w:rsid w:val="008B02BF"/>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link w:val="CorpodetextoChar"/>
    <w:uiPriority w:val="99"/>
    <w:semiHidden w:val="1"/>
    <w:unhideWhenUsed w:val="1"/>
    <w:rsid w:val="00EC4765"/>
    <w:pPr>
      <w:spacing w:afterAutospacing="1" w:beforeAutospacing="1" w:line="240" w:lineRule="auto"/>
    </w:pPr>
    <w:rPr>
      <w:rFonts w:ascii="Times New Roman" w:cs="Times New Roman" w:eastAsia="Times New Roman" w:hAnsi="Times New Roman"/>
      <w:sz w:val="24"/>
      <w:szCs w:val="24"/>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normal1"/>
    <w:qFormat w:val="1"/>
    <w:pPr>
      <w:widowControl w:val="1"/>
      <w:bidi w:val="0"/>
      <w:spacing w:after="160" w:before="0" w:line="259" w:lineRule="auto"/>
      <w:jc w:val="left"/>
    </w:pPr>
    <w:rPr>
      <w:rFonts w:ascii="Calibri" w:cs="Calibri" w:eastAsia="Calibri" w:hAnsi="Calibri"/>
      <w:color w:val="auto"/>
      <w:kern w:val="0"/>
      <w:sz w:val="22"/>
      <w:szCs w:val="22"/>
      <w:lang w:bidi="hi-IN" w:eastAsia="zh-CN" w:val="en-US"/>
    </w:rPr>
  </w:style>
  <w:style w:type="paragraph" w:styleId="Textocentralizadomaiusculas" w:customStyle="1">
    <w:name w:val="texto_centralizado_maiusculas"/>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justificado" w:customStyle="1">
    <w:name w:val="texto_justificado"/>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centralizado" w:customStyle="1">
    <w:name w:val="texto_centralizado"/>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NormalWeb">
    <w:name w:val="Normal (Web)"/>
    <w:basedOn w:val="Normal1"/>
    <w:uiPriority w:val="99"/>
    <w:unhideWhenUsed w:v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1" w:customStyle="1">
    <w:name w:val="texto1"/>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ListParagraph">
    <w:name w:val="List Paragraph"/>
    <w:basedOn w:val="Normal1"/>
    <w:uiPriority w:val="34"/>
    <w:qFormat w:val="1"/>
    <w:rsid w:val="006B5A24"/>
    <w:pPr>
      <w:spacing w:after="160" w:before="0"/>
      <w:ind w:left="720"/>
      <w:contextualSpacing w:val="1"/>
    </w:pPr>
    <w:rPr/>
  </w:style>
  <w:style w:type="paragraph" w:styleId="Dou-paragraph" w:customStyle="1">
    <w:name w:val="dou-paragraph"/>
    <w:basedOn w:val="Normal1"/>
    <w:qFormat w:val="1"/>
    <w:rsid w:val="00C90A36"/>
    <w:pPr>
      <w:spacing w:afterAutospacing="1" w:beforeAutospacing="1" w:line="240" w:lineRule="auto"/>
    </w:pPr>
    <w:rPr>
      <w:rFonts w:ascii="Times New Roman" w:cs="Times New Roman" w:eastAsia="Times New Roman" w:hAnsi="Times New Roman"/>
      <w:sz w:val="24"/>
      <w:szCs w:val="24"/>
    </w:rPr>
  </w:style>
  <w:style w:type="paragraph" w:styleId="Annotationtext">
    <w:name w:val="annotation text"/>
    <w:basedOn w:val="Normal1"/>
    <w:link w:val="TextodecomentrioChar"/>
    <w:uiPriority w:val="99"/>
    <w:unhideWhenUsed w:val="1"/>
    <w:qFormat w:val="1"/>
    <w:rsid w:val="00674563"/>
    <w:pPr>
      <w:spacing w:line="240" w:lineRule="auto"/>
    </w:pPr>
    <w:rPr>
      <w:sz w:val="20"/>
      <w:szCs w:val="20"/>
    </w:rPr>
  </w:style>
  <w:style w:type="paragraph" w:styleId="Annotationsubject">
    <w:name w:val="annotation subject"/>
    <w:basedOn w:val="Annotationtext"/>
    <w:next w:val="Annotationtext"/>
    <w:link w:val="AssuntodocomentrioChar"/>
    <w:uiPriority w:val="99"/>
    <w:semiHidden w:val="1"/>
    <w:unhideWhenUsed w:val="1"/>
    <w:qFormat w:val="1"/>
    <w:rsid w:val="00674563"/>
    <w:pPr/>
    <w:rPr>
      <w:b w:val="1"/>
      <w:bCs w:val="1"/>
    </w:rPr>
  </w:style>
  <w:style w:type="paragraph" w:styleId="IndexHeading">
    <w:name w:val="Index Heading"/>
    <w:basedOn w:val="Ttulo"/>
    <w:pPr/>
    <w:rPr/>
  </w:style>
  <w:style w:type="paragraph" w:styleId="TOCHeading">
    <w:name w:val="TOC Heading"/>
    <w:basedOn w:val="IndexHeading"/>
    <w:next w:val="Normal1"/>
    <w:uiPriority w:val="39"/>
    <w:unhideWhenUsed w:val="1"/>
    <w:qFormat w:val="1"/>
    <w:rsid w:val="00A5147C"/>
    <w:pPr/>
    <w:rPr/>
  </w:style>
  <w:style w:type="paragraph" w:styleId="Revision">
    <w:name w:val="Revision"/>
    <w:uiPriority w:val="99"/>
    <w:semiHidden w:val="1"/>
    <w:qFormat w:val="1"/>
    <w:rsid w:val="003C78FA"/>
    <w:pPr>
      <w:widowControl w:val="1"/>
      <w:bidi w:val="0"/>
      <w:spacing w:after="0" w:before="0" w:line="240" w:lineRule="auto"/>
      <w:jc w:val="left"/>
    </w:pPr>
    <w:rPr>
      <w:rFonts w:ascii="Calibri" w:cs="Calibri" w:eastAsia="Calibri" w:hAnsi="Calibri"/>
      <w:color w:val="auto"/>
      <w:kern w:val="0"/>
      <w:sz w:val="22"/>
      <w:szCs w:val="22"/>
      <w:lang w:bidi="hi-IN" w:eastAsia="zh-CN" w:val="en-US"/>
    </w:rPr>
  </w:style>
  <w:style w:type="paragraph" w:styleId="Paragraph" w:customStyle="1">
    <w:name w:val="paragraph"/>
    <w:basedOn w:val="Normal1"/>
    <w:qFormat w:val="1"/>
    <w:rsid w:val="00FE1D03"/>
    <w:pPr>
      <w:spacing w:afterAutospacing="1" w:beforeAutospacing="1" w:line="240" w:lineRule="auto"/>
    </w:pPr>
    <w:rPr>
      <w:rFonts w:ascii="Times New Roman" w:cs="Times New Roman" w:eastAsia="Times New Roman" w:hAnsi="Times New Roman"/>
      <w:sz w:val="24"/>
      <w:szCs w:val="24"/>
    </w:rPr>
  </w:style>
  <w:style w:type="paragraph" w:styleId="CabealhoeRodap">
    <w:name w:val="Cabeçalho e Rodapé"/>
    <w:basedOn w:val="Normal"/>
    <w:qFormat w:val="1"/>
    <w:pPr/>
    <w:rPr/>
  </w:style>
  <w:style w:type="paragraph" w:styleId="Header">
    <w:name w:val="Header"/>
    <w:basedOn w:val="Normal1"/>
    <w:link w:val="CabealhoChar"/>
    <w:uiPriority w:val="99"/>
    <w:unhideWhenUsed w:val="1"/>
    <w:rsid w:val="008B02BF"/>
    <w:pPr>
      <w:tabs>
        <w:tab w:val="clear" w:pos="720"/>
        <w:tab w:val="center" w:leader="none" w:pos="4252"/>
        <w:tab w:val="right" w:leader="none" w:pos="8504"/>
      </w:tabs>
      <w:spacing w:after="0" w:before="0" w:line="240" w:lineRule="auto"/>
    </w:pPr>
    <w:rPr/>
  </w:style>
  <w:style w:type="paragraph" w:styleId="Footer">
    <w:name w:val="Footer"/>
    <w:basedOn w:val="Normal1"/>
    <w:link w:val="RodapChar"/>
    <w:uiPriority w:val="99"/>
    <w:unhideWhenUsed w:val="1"/>
    <w:rsid w:val="008B02BF"/>
    <w:pPr>
      <w:tabs>
        <w:tab w:val="clear" w:pos="720"/>
        <w:tab w:val="center" w:leader="none" w:pos="4252"/>
        <w:tab w:val="right" w:leader="none" w:pos="8504"/>
      </w:tabs>
      <w:spacing w:after="0" w:before="0" w:line="240" w:lineRule="auto"/>
    </w:pPr>
    <w:rPr/>
  </w:style>
  <w:style w:type="paragraph" w:styleId="TOC1">
    <w:name w:val="TOC 1"/>
    <w:basedOn w:val="Normal1"/>
    <w:next w:val="Normal1"/>
    <w:autoRedefine w:val="1"/>
    <w:uiPriority w:val="39"/>
    <w:unhideWhenUsed w:val="1"/>
    <w:rsid w:val="00EC20EE"/>
    <w:pPr>
      <w:spacing w:after="100" w:before="0"/>
    </w:pPr>
    <w:rPr/>
  </w:style>
  <w:style w:type="paragraph" w:styleId="Normal11">
    <w:name w:val="normal11"/>
    <w:qFormat w:val="1"/>
    <w:pPr>
      <w:widowControl w:val="1"/>
      <w:suppressAutoHyphens w:val="1"/>
      <w:bidi w:val="0"/>
      <w:spacing w:after="160" w:before="0" w:line="259" w:lineRule="auto"/>
      <w:jc w:val="left"/>
    </w:pPr>
    <w:rPr>
      <w:rFonts w:ascii="Calibri" w:cs="Calibri" w:eastAsia="Calibri" w:hAnsi="Calibri"/>
      <w:color w:val="auto"/>
      <w:kern w:val="0"/>
      <w:sz w:val="22"/>
      <w:szCs w:val="22"/>
      <w:lang w:bidi="hi-IN" w:eastAsia="zh-CN" w:val="en-US"/>
    </w:rPr>
  </w:style>
  <w:style w:type="numbering" w:styleId="NoList" w:default="1">
    <w:name w:val="No List"/>
    <w:uiPriority w:val="99"/>
    <w:semiHidden w:val="1"/>
    <w:unhideWhenUsed w:val="1"/>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NormalTable0" w:customStyle="1">
    <w:name w:val="Normal Table0"/>
    <w:tblPr>
      <w:tblCellMar>
        <w:top w:w="0.0" w:type="dxa"/>
        <w:left w:w="0.0" w:type="dxa"/>
        <w:bottom w:w="0.0" w:type="dxa"/>
        <w:right w:w="0.0" w:type="dxa"/>
      </w:tblCellMar>
    </w:tblPr>
  </w:style>
  <w:style w:type="table" w:styleId="Tabelacomgrade">
    <w:name w:val="Table Grid"/>
    <w:basedOn w:val="Tabelanormal"/>
    <w:uiPriority w:val="39"/>
    <w:rsid w:val="003F47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U0upEJE4/5c+2ME9Gda/1BjBw==">CgMxLjA4AHIhMUEyc0NmcHp3SjNmb3JvVzlQX0IzcGIzZG1QY05fS2hQ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2025-06-02T15:15:00Z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