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2D8" w:rsidRDefault="005072D8" w:rsidP="00737D0F">
      <w:pPr>
        <w:rPr>
          <w:rFonts w:ascii="Times New Roman" w:hAnsi="Times New Roman" w:cs="Times New Roman"/>
          <w:sz w:val="24"/>
          <w:szCs w:val="24"/>
        </w:rPr>
      </w:pPr>
    </w:p>
    <w:p w:rsidR="00EB1F9E" w:rsidRPr="003E2423" w:rsidRDefault="00EB1F9E" w:rsidP="00737D0F">
      <w:pPr>
        <w:rPr>
          <w:rFonts w:ascii="Times New Roman" w:hAnsi="Times New Roman" w:cs="Times New Roman"/>
          <w:sz w:val="24"/>
          <w:szCs w:val="24"/>
        </w:rPr>
      </w:pPr>
    </w:p>
    <w:p w:rsidR="0084111D" w:rsidRDefault="0084111D" w:rsidP="001263D9">
      <w:pPr>
        <w:jc w:val="center"/>
        <w:rPr>
          <w:rFonts w:ascii="Times New Roman" w:hAnsi="Times New Roman" w:cs="Times New Roman"/>
          <w:sz w:val="28"/>
          <w:szCs w:val="28"/>
        </w:rPr>
      </w:pPr>
      <w:r>
        <w:rPr>
          <w:rFonts w:ascii="Times New Roman" w:hAnsi="Times New Roman" w:cs="Times New Roman"/>
          <w:sz w:val="28"/>
          <w:szCs w:val="28"/>
        </w:rPr>
        <w:t>Relatório de Avaliação</w:t>
      </w:r>
      <w:r w:rsidR="001263D9" w:rsidRPr="0046092F">
        <w:rPr>
          <w:rFonts w:ascii="Times New Roman" w:hAnsi="Times New Roman" w:cs="Times New Roman"/>
          <w:sz w:val="28"/>
          <w:szCs w:val="28"/>
        </w:rPr>
        <w:t xml:space="preserve"> do Plano Municipal de Educação</w:t>
      </w:r>
      <w:r w:rsidR="00AE775E">
        <w:rPr>
          <w:rFonts w:ascii="Times New Roman" w:hAnsi="Times New Roman" w:cs="Times New Roman"/>
          <w:sz w:val="28"/>
          <w:szCs w:val="28"/>
        </w:rPr>
        <w:t xml:space="preserve"> – </w:t>
      </w:r>
      <w:r w:rsidR="00AE775E" w:rsidRPr="007D0524">
        <w:rPr>
          <w:rFonts w:ascii="Times New Roman" w:hAnsi="Times New Roman" w:cs="Times New Roman"/>
          <w:sz w:val="28"/>
          <w:szCs w:val="28"/>
        </w:rPr>
        <w:t xml:space="preserve">PME </w:t>
      </w:r>
    </w:p>
    <w:p w:rsidR="00BD0C3E" w:rsidRPr="007D0524" w:rsidRDefault="007D0524" w:rsidP="001263D9">
      <w:pPr>
        <w:jc w:val="center"/>
        <w:rPr>
          <w:rFonts w:ascii="Times New Roman" w:hAnsi="Times New Roman" w:cs="Times New Roman"/>
          <w:sz w:val="28"/>
          <w:szCs w:val="28"/>
        </w:rPr>
      </w:pPr>
      <w:r>
        <w:rPr>
          <w:rFonts w:ascii="Times New Roman" w:hAnsi="Times New Roman" w:cs="Times New Roman"/>
          <w:sz w:val="28"/>
          <w:szCs w:val="28"/>
        </w:rPr>
        <w:t xml:space="preserve"> de</w:t>
      </w:r>
      <w:r w:rsidRPr="007D0524">
        <w:rPr>
          <w:rFonts w:ascii="Times New Roman" w:hAnsi="Times New Roman" w:cs="Times New Roman"/>
          <w:sz w:val="28"/>
          <w:szCs w:val="28"/>
        </w:rPr>
        <w:t xml:space="preserve"> Bento Gonçalves</w:t>
      </w:r>
    </w:p>
    <w:p w:rsidR="00E243F7" w:rsidRDefault="00E243F7" w:rsidP="00AC4D45">
      <w:pPr>
        <w:jc w:val="center"/>
        <w:rPr>
          <w:rFonts w:ascii="Times New Roman" w:hAnsi="Times New Roman" w:cs="Times New Roman"/>
          <w:sz w:val="28"/>
          <w:szCs w:val="28"/>
        </w:rPr>
      </w:pPr>
    </w:p>
    <w:p w:rsidR="00E243F7" w:rsidRDefault="00E243F7" w:rsidP="00E243F7">
      <w:pPr>
        <w:rPr>
          <w:rFonts w:ascii="Times New Roman" w:hAnsi="Times New Roman" w:cs="Times New Roman"/>
          <w:sz w:val="28"/>
          <w:szCs w:val="28"/>
        </w:rPr>
      </w:pPr>
    </w:p>
    <w:p w:rsidR="00EB1F9E" w:rsidRDefault="00EB1F9E" w:rsidP="00E243F7">
      <w:pPr>
        <w:rPr>
          <w:rFonts w:ascii="Times New Roman" w:hAnsi="Times New Roman" w:cs="Times New Roman"/>
          <w:sz w:val="28"/>
          <w:szCs w:val="28"/>
        </w:rPr>
      </w:pPr>
    </w:p>
    <w:p w:rsidR="00E243F7" w:rsidRDefault="00E243F7" w:rsidP="00AC4D45">
      <w:pPr>
        <w:jc w:val="center"/>
        <w:rPr>
          <w:rFonts w:ascii="Times New Roman" w:hAnsi="Times New Roman" w:cs="Times New Roman"/>
          <w:sz w:val="28"/>
          <w:szCs w:val="28"/>
        </w:rPr>
      </w:pPr>
    </w:p>
    <w:p w:rsidR="00AC4D45" w:rsidRPr="007D0524" w:rsidRDefault="00AC4D45" w:rsidP="00AC4D45">
      <w:pPr>
        <w:jc w:val="center"/>
        <w:rPr>
          <w:rFonts w:ascii="Times New Roman" w:hAnsi="Times New Roman" w:cs="Times New Roman"/>
          <w:sz w:val="28"/>
          <w:szCs w:val="28"/>
        </w:rPr>
      </w:pPr>
      <w:r w:rsidRPr="007D0524">
        <w:rPr>
          <w:rFonts w:ascii="Times New Roman" w:hAnsi="Times New Roman" w:cs="Times New Roman"/>
          <w:sz w:val="28"/>
          <w:szCs w:val="28"/>
        </w:rPr>
        <w:t>Lei Municipal n</w:t>
      </w:r>
      <w:r w:rsidR="00192802" w:rsidRPr="007D0524">
        <w:rPr>
          <w:rFonts w:ascii="Times New Roman" w:hAnsi="Times New Roman" w:cs="Times New Roman"/>
          <w:sz w:val="28"/>
          <w:szCs w:val="28"/>
          <w:u w:val="single"/>
          <w:vertAlign w:val="superscript"/>
        </w:rPr>
        <w:t>o</w:t>
      </w:r>
      <w:r w:rsidR="007D0524" w:rsidRPr="007D0524">
        <w:rPr>
          <w:rFonts w:ascii="Times New Roman" w:hAnsi="Times New Roman" w:cs="Times New Roman"/>
          <w:sz w:val="28"/>
          <w:szCs w:val="28"/>
        </w:rPr>
        <w:t xml:space="preserve"> 5.948/2015</w:t>
      </w:r>
    </w:p>
    <w:p w:rsidR="00AC4D45" w:rsidRDefault="00AC4D45" w:rsidP="00AC4D45">
      <w:pPr>
        <w:jc w:val="center"/>
        <w:rPr>
          <w:rFonts w:ascii="Times New Roman" w:hAnsi="Times New Roman" w:cs="Times New Roman"/>
          <w:sz w:val="28"/>
          <w:szCs w:val="28"/>
        </w:rPr>
      </w:pPr>
      <w:r>
        <w:rPr>
          <w:rFonts w:ascii="Times New Roman" w:hAnsi="Times New Roman" w:cs="Times New Roman"/>
          <w:sz w:val="28"/>
          <w:szCs w:val="28"/>
        </w:rPr>
        <w:t>Período</w:t>
      </w:r>
    </w:p>
    <w:p w:rsidR="0046092F" w:rsidRPr="007D0524" w:rsidRDefault="00271A42" w:rsidP="001263D9">
      <w:pPr>
        <w:jc w:val="center"/>
        <w:rPr>
          <w:rFonts w:ascii="Times New Roman" w:hAnsi="Times New Roman" w:cs="Times New Roman"/>
          <w:sz w:val="28"/>
          <w:szCs w:val="28"/>
        </w:rPr>
      </w:pPr>
      <w:r>
        <w:rPr>
          <w:rFonts w:ascii="Times New Roman" w:hAnsi="Times New Roman" w:cs="Times New Roman"/>
          <w:sz w:val="28"/>
          <w:szCs w:val="28"/>
        </w:rPr>
        <w:t>Julho de 2017 a dezembro de 2019</w:t>
      </w:r>
    </w:p>
    <w:p w:rsidR="0046092F" w:rsidRPr="00385C0F" w:rsidRDefault="005E43AB" w:rsidP="00197326">
      <w:pPr>
        <w:jc w:val="center"/>
        <w:rPr>
          <w:rFonts w:ascii="Times New Roman" w:hAnsi="Times New Roman" w:cs="Times New Roman"/>
          <w:sz w:val="28"/>
          <w:szCs w:val="28"/>
        </w:rPr>
      </w:pPr>
      <w:r>
        <w:rPr>
          <w:rFonts w:ascii="Times New Roman" w:hAnsi="Times New Roman" w:cs="Times New Roman"/>
          <w:noProof/>
          <w:sz w:val="28"/>
          <w:szCs w:val="28"/>
          <w:lang w:eastAsia="pt-BR"/>
        </w:rPr>
        <w:pict>
          <v:shapetype id="_x0000_t202" coordsize="21600,21600" o:spt="202" path="m,l,21600r21600,l21600,xe">
            <v:stroke joinstyle="miter"/>
            <v:path gradientshapeok="t" o:connecttype="rect"/>
          </v:shapetype>
          <v:shape id="_x0000_s1037" type="#_x0000_t202" style="position:absolute;left:0;text-align:left;margin-left:683.15pt;margin-top:60.05pt;width:37.5pt;height:41.25pt;z-index:251666432" stroked="f">
            <v:textbox>
              <w:txbxContent>
                <w:p w:rsidR="00483969" w:rsidRDefault="00483969"/>
              </w:txbxContent>
            </v:textbox>
          </v:shape>
        </w:pict>
      </w:r>
    </w:p>
    <w:p w:rsidR="00737D0F" w:rsidRDefault="00737D0F" w:rsidP="001263D9">
      <w:pPr>
        <w:jc w:val="center"/>
        <w:rPr>
          <w:rFonts w:ascii="Times New Roman" w:hAnsi="Times New Roman" w:cs="Times New Roman"/>
          <w:sz w:val="28"/>
          <w:szCs w:val="28"/>
        </w:rPr>
      </w:pPr>
    </w:p>
    <w:p w:rsidR="00737D0F" w:rsidRDefault="00737D0F" w:rsidP="001263D9">
      <w:pPr>
        <w:jc w:val="center"/>
        <w:rPr>
          <w:rFonts w:ascii="Times New Roman" w:hAnsi="Times New Roman" w:cs="Times New Roman"/>
          <w:sz w:val="28"/>
          <w:szCs w:val="28"/>
        </w:rPr>
      </w:pPr>
    </w:p>
    <w:p w:rsidR="00A36528" w:rsidRDefault="00A36528" w:rsidP="001263D9">
      <w:pPr>
        <w:jc w:val="center"/>
        <w:rPr>
          <w:rFonts w:ascii="Times New Roman" w:hAnsi="Times New Roman" w:cs="Times New Roman"/>
          <w:sz w:val="28"/>
          <w:szCs w:val="28"/>
        </w:rPr>
      </w:pPr>
    </w:p>
    <w:p w:rsidR="001263D9" w:rsidRPr="000D5D31" w:rsidRDefault="005E43AB" w:rsidP="001263D9">
      <w:pPr>
        <w:jc w:val="center"/>
        <w:rPr>
          <w:rFonts w:ascii="Times New Roman" w:hAnsi="Times New Roman" w:cs="Times New Roman"/>
          <w:color w:val="FF0000"/>
          <w:sz w:val="28"/>
          <w:szCs w:val="28"/>
        </w:rPr>
      </w:pPr>
      <w:r w:rsidRPr="005E43AB">
        <w:rPr>
          <w:rFonts w:ascii="Times New Roman" w:hAnsi="Times New Roman" w:cs="Times New Roman"/>
          <w:noProof/>
          <w:sz w:val="28"/>
          <w:szCs w:val="28"/>
          <w:lang w:eastAsia="pt-BR"/>
        </w:rPr>
        <w:pict>
          <v:shape id="_x0000_s1048" type="#_x0000_t202" style="position:absolute;left:0;text-align:left;margin-left:644.8pt;margin-top:15.9pt;width:38.35pt;height:37.3pt;z-index:251674624" stroked="f">
            <v:textbox>
              <w:txbxContent>
                <w:p w:rsidR="00483969" w:rsidRDefault="00483969"/>
              </w:txbxContent>
            </v:textbox>
          </v:shape>
        </w:pict>
      </w:r>
      <w:r w:rsidRPr="005E43AB">
        <w:rPr>
          <w:rFonts w:ascii="Times New Roman" w:hAnsi="Times New Roman" w:cs="Times New Roman"/>
          <w:noProof/>
          <w:sz w:val="28"/>
          <w:szCs w:val="28"/>
          <w:lang w:eastAsia="pt-BR"/>
        </w:rPr>
        <w:pict>
          <v:shape id="_x0000_s1045" type="#_x0000_t202" style="position:absolute;left:0;text-align:left;margin-left:697.9pt;margin-top:28.3pt;width:55.15pt;height:43.75pt;z-index:251672576" stroked="f">
            <v:textbox>
              <w:txbxContent>
                <w:p w:rsidR="00483969" w:rsidRDefault="00483969"/>
              </w:txbxContent>
            </v:textbox>
          </v:shape>
        </w:pict>
      </w:r>
      <w:r w:rsidRPr="005E43AB">
        <w:rPr>
          <w:rFonts w:ascii="Times New Roman" w:hAnsi="Times New Roman" w:cs="Times New Roman"/>
          <w:noProof/>
          <w:sz w:val="28"/>
          <w:szCs w:val="28"/>
          <w:lang w:eastAsia="pt-BR"/>
        </w:rPr>
        <w:pict>
          <v:shape id="_x0000_s1033" type="#_x0000_t202" style="position:absolute;left:0;text-align:left;margin-left:400.3pt;margin-top:48.35pt;width:13.5pt;height:17.25pt;z-index:251665408" stroked="f">
            <v:textbox>
              <w:txbxContent>
                <w:p w:rsidR="00483969" w:rsidRDefault="00483969"/>
              </w:txbxContent>
            </v:textbox>
          </v:shape>
        </w:pict>
      </w:r>
      <w:r w:rsidRPr="005E43AB">
        <w:rPr>
          <w:rFonts w:ascii="Times New Roman" w:hAnsi="Times New Roman" w:cs="Times New Roman"/>
          <w:noProof/>
          <w:sz w:val="28"/>
          <w:szCs w:val="28"/>
          <w:lang w:eastAsia="pt-BR"/>
        </w:rPr>
        <w:pict>
          <v:shape id="_x0000_s1026" type="#_x0000_t202" style="position:absolute;left:0;text-align:left;margin-left:400.3pt;margin-top:60.8pt;width:13.5pt;height:11.25pt;z-index:251658240" stroked="f">
            <v:textbox>
              <w:txbxContent>
                <w:p w:rsidR="00483969" w:rsidRDefault="00483969"/>
              </w:txbxContent>
            </v:textbox>
          </v:shape>
        </w:pict>
      </w:r>
      <w:r w:rsidR="007D0524" w:rsidRPr="00385C0F">
        <w:rPr>
          <w:rFonts w:ascii="Times New Roman" w:hAnsi="Times New Roman" w:cs="Times New Roman"/>
          <w:sz w:val="28"/>
          <w:szCs w:val="28"/>
        </w:rPr>
        <w:t>Bento Gonçalves</w:t>
      </w:r>
      <w:r w:rsidR="005072D8" w:rsidRPr="004062C0">
        <w:rPr>
          <w:rFonts w:ascii="Times New Roman" w:hAnsi="Times New Roman" w:cs="Times New Roman"/>
          <w:sz w:val="28"/>
          <w:szCs w:val="28"/>
        </w:rPr>
        <w:t>, data</w:t>
      </w:r>
      <w:r w:rsidR="006D6FA5" w:rsidRPr="004062C0">
        <w:rPr>
          <w:rFonts w:ascii="Times New Roman" w:hAnsi="Times New Roman" w:cs="Times New Roman"/>
          <w:sz w:val="28"/>
          <w:szCs w:val="28"/>
        </w:rPr>
        <w:t xml:space="preserve"> </w:t>
      </w:r>
      <w:r w:rsidR="00EE2383" w:rsidRPr="004062C0">
        <w:rPr>
          <w:rFonts w:ascii="Times New Roman" w:hAnsi="Times New Roman" w:cs="Times New Roman"/>
          <w:sz w:val="28"/>
          <w:szCs w:val="28"/>
        </w:rPr>
        <w:t>03 de dezembro de 2020</w:t>
      </w:r>
    </w:p>
    <w:p w:rsidR="00E243F7" w:rsidRPr="00E243F7" w:rsidRDefault="005E43AB" w:rsidP="00E243F7">
      <w:pPr>
        <w:rPr>
          <w:rFonts w:ascii="Times New Roman" w:hAnsi="Times New Roman" w:cs="Times New Roman"/>
          <w:b/>
          <w:sz w:val="24"/>
          <w:szCs w:val="24"/>
        </w:rPr>
      </w:pPr>
      <w:r>
        <w:rPr>
          <w:rFonts w:ascii="Times New Roman" w:hAnsi="Times New Roman" w:cs="Times New Roman"/>
          <w:b/>
          <w:noProof/>
          <w:sz w:val="24"/>
          <w:szCs w:val="24"/>
          <w:lang w:eastAsia="pt-BR"/>
        </w:rPr>
        <w:lastRenderedPageBreak/>
        <w:pict>
          <v:shape id="_x0000_s1041" type="#_x0000_t202" style="position:absolute;margin-left:689.15pt;margin-top:44.25pt;width:20.25pt;height:44.55pt;z-index:251670528" stroked="f">
            <v:textbox>
              <w:txbxContent>
                <w:p w:rsidR="00483969" w:rsidRDefault="00483969"/>
              </w:txbxContent>
            </v:textbox>
          </v:shape>
        </w:pict>
      </w:r>
    </w:p>
    <w:p w:rsidR="0011736C" w:rsidRPr="00220472" w:rsidRDefault="005072D8" w:rsidP="00220472">
      <w:pPr>
        <w:jc w:val="center"/>
        <w:rPr>
          <w:rFonts w:ascii="Times New Roman" w:hAnsi="Times New Roman" w:cs="Times New Roman"/>
          <w:b/>
          <w:sz w:val="24"/>
          <w:szCs w:val="24"/>
        </w:rPr>
      </w:pPr>
      <w:r w:rsidRPr="00220472">
        <w:rPr>
          <w:rFonts w:ascii="Times New Roman" w:hAnsi="Times New Roman" w:cs="Times New Roman"/>
          <w:b/>
          <w:sz w:val="24"/>
          <w:szCs w:val="24"/>
        </w:rPr>
        <w:t>RESPONSÁVEIS PELA ELABORAÇÃO DO RELATÓRIO ANUAL DE MONITORAMENTO:</w:t>
      </w:r>
    </w:p>
    <w:p w:rsidR="009C54AB" w:rsidRDefault="009C54AB" w:rsidP="009C54AB">
      <w:pPr>
        <w:ind w:left="360"/>
        <w:rPr>
          <w:rFonts w:ascii="Times New Roman" w:hAnsi="Times New Roman" w:cs="Times New Roman"/>
          <w:b/>
          <w:sz w:val="24"/>
          <w:szCs w:val="24"/>
        </w:rPr>
      </w:pPr>
    </w:p>
    <w:p w:rsidR="0051271D" w:rsidRDefault="0051271D" w:rsidP="00124642">
      <w:pPr>
        <w:rPr>
          <w:rFonts w:ascii="Times New Roman" w:hAnsi="Times New Roman" w:cs="Times New Roman"/>
          <w:b/>
          <w:sz w:val="24"/>
          <w:szCs w:val="24"/>
        </w:rPr>
      </w:pPr>
    </w:p>
    <w:p w:rsidR="00E243F7" w:rsidRPr="009C54AB" w:rsidRDefault="00E243F7" w:rsidP="009C54AB">
      <w:pPr>
        <w:ind w:left="360"/>
        <w:rPr>
          <w:rFonts w:ascii="Times New Roman" w:hAnsi="Times New Roman" w:cs="Times New Roman"/>
          <w:b/>
          <w:sz w:val="24"/>
          <w:szCs w:val="24"/>
        </w:rPr>
      </w:pPr>
    </w:p>
    <w:p w:rsidR="007D0524" w:rsidRPr="007D0524" w:rsidRDefault="005E43AB" w:rsidP="00124642">
      <w:pPr>
        <w:ind w:left="2124"/>
        <w:rPr>
          <w:rFonts w:ascii="Times New Roman" w:hAnsi="Times New Roman" w:cs="Times New Roman"/>
          <w:b/>
          <w:sz w:val="24"/>
          <w:szCs w:val="24"/>
        </w:rPr>
      </w:pPr>
      <w:r>
        <w:rPr>
          <w:rFonts w:ascii="Times New Roman" w:hAnsi="Times New Roman" w:cs="Times New Roman"/>
          <w:b/>
          <w:noProof/>
          <w:sz w:val="24"/>
          <w:szCs w:val="24"/>
          <w:lang w:eastAsia="pt-BR"/>
        </w:rPr>
        <w:pict>
          <v:shape id="_x0000_s1038" type="#_x0000_t202" style="position:absolute;left:0;text-align:left;margin-left:686.9pt;margin-top:52.45pt;width:25.5pt;height:30.75pt;z-index:251667456" stroked="f">
            <v:textbox>
              <w:txbxContent>
                <w:p w:rsidR="00483969" w:rsidRDefault="00483969"/>
              </w:txbxContent>
            </v:textbox>
          </v:shape>
        </w:pict>
      </w:r>
      <w:r w:rsidR="00124642">
        <w:rPr>
          <w:rFonts w:ascii="Times New Roman" w:hAnsi="Times New Roman" w:cs="Times New Roman"/>
          <w:b/>
          <w:sz w:val="24"/>
          <w:szCs w:val="24"/>
        </w:rPr>
        <w:t xml:space="preserve">                                                 </w:t>
      </w:r>
      <w:r w:rsidR="007D0524">
        <w:rPr>
          <w:rFonts w:ascii="Times New Roman" w:hAnsi="Times New Roman" w:cs="Times New Roman"/>
          <w:b/>
          <w:sz w:val="24"/>
          <w:szCs w:val="24"/>
        </w:rPr>
        <w:t>Fórum Municipal de Educação</w:t>
      </w:r>
    </w:p>
    <w:p w:rsidR="006809C7" w:rsidRDefault="006809C7" w:rsidP="000C317A">
      <w:pPr>
        <w:contextualSpacing/>
        <w:jc w:val="center"/>
        <w:rPr>
          <w:rFonts w:ascii="Times New Roman" w:hAnsi="Times New Roman" w:cs="Times New Roman"/>
          <w:b/>
          <w:bCs/>
          <w:sz w:val="24"/>
          <w:szCs w:val="24"/>
        </w:rPr>
      </w:pPr>
    </w:p>
    <w:p w:rsidR="0051271D" w:rsidRDefault="0051271D" w:rsidP="000C317A">
      <w:pPr>
        <w:contextualSpacing/>
        <w:jc w:val="center"/>
        <w:rPr>
          <w:rFonts w:ascii="Times New Roman" w:hAnsi="Times New Roman" w:cs="Times New Roman"/>
          <w:b/>
          <w:bCs/>
          <w:sz w:val="24"/>
          <w:szCs w:val="24"/>
        </w:rPr>
      </w:pPr>
    </w:p>
    <w:p w:rsidR="0051271D" w:rsidRDefault="0051271D" w:rsidP="000C317A">
      <w:pPr>
        <w:contextualSpacing/>
        <w:jc w:val="center"/>
        <w:rPr>
          <w:rFonts w:ascii="Times New Roman" w:hAnsi="Times New Roman" w:cs="Times New Roman"/>
          <w:b/>
          <w:bCs/>
          <w:sz w:val="24"/>
          <w:szCs w:val="24"/>
        </w:rPr>
      </w:pPr>
    </w:p>
    <w:p w:rsidR="009C54AB" w:rsidRDefault="006809C7" w:rsidP="006809C7">
      <w:pPr>
        <w:jc w:val="center"/>
        <w:rPr>
          <w:rFonts w:ascii="Times New Roman" w:hAnsi="Times New Roman" w:cs="Times New Roman"/>
          <w:b/>
          <w:sz w:val="24"/>
          <w:szCs w:val="24"/>
        </w:rPr>
      </w:pPr>
      <w:r w:rsidRPr="003E2423">
        <w:rPr>
          <w:rFonts w:ascii="Times New Roman" w:hAnsi="Times New Roman" w:cs="Times New Roman"/>
          <w:b/>
          <w:sz w:val="24"/>
          <w:szCs w:val="24"/>
        </w:rPr>
        <w:t>COMISSÃO COORDENADORA:</w:t>
      </w:r>
    </w:p>
    <w:p w:rsidR="006809C7" w:rsidRDefault="006809C7" w:rsidP="006809C7">
      <w:pPr>
        <w:jc w:val="center"/>
        <w:rPr>
          <w:rFonts w:ascii="Times New Roman" w:hAnsi="Times New Roman" w:cs="Times New Roman"/>
          <w:b/>
          <w:sz w:val="24"/>
          <w:szCs w:val="24"/>
        </w:rPr>
      </w:pPr>
    </w:p>
    <w:p w:rsidR="0048451F" w:rsidRDefault="0048451F" w:rsidP="006809C7">
      <w:pPr>
        <w:jc w:val="center"/>
        <w:rPr>
          <w:rFonts w:ascii="Times New Roman" w:hAnsi="Times New Roman" w:cs="Times New Roman"/>
          <w:b/>
          <w:sz w:val="24"/>
          <w:szCs w:val="24"/>
        </w:rPr>
      </w:pPr>
    </w:p>
    <w:p w:rsidR="006809C7" w:rsidRPr="00385C0F" w:rsidRDefault="009C54AB" w:rsidP="006809C7">
      <w:pPr>
        <w:spacing w:line="240" w:lineRule="auto"/>
        <w:contextualSpacing/>
        <w:jc w:val="center"/>
        <w:rPr>
          <w:rFonts w:ascii="Times New Roman" w:hAnsi="Times New Roman" w:cs="Times New Roman"/>
          <w:sz w:val="24"/>
          <w:szCs w:val="24"/>
        </w:rPr>
      </w:pPr>
      <w:r w:rsidRPr="00385C0F">
        <w:rPr>
          <w:rFonts w:ascii="Times New Roman" w:hAnsi="Times New Roman" w:cs="Times New Roman"/>
          <w:bCs/>
          <w:sz w:val="24"/>
          <w:szCs w:val="24"/>
        </w:rPr>
        <w:t>Simone de Fátima Aver</w:t>
      </w:r>
      <w:r w:rsidR="00F02414" w:rsidRPr="00385C0F">
        <w:rPr>
          <w:rFonts w:ascii="Times New Roman" w:hAnsi="Times New Roman" w:cs="Times New Roman"/>
          <w:bCs/>
          <w:sz w:val="24"/>
          <w:szCs w:val="24"/>
        </w:rPr>
        <w:t xml:space="preserve"> – Conselho Municipal de Educação</w:t>
      </w:r>
    </w:p>
    <w:p w:rsidR="006809C7" w:rsidRPr="00385C0F" w:rsidRDefault="00385C0F" w:rsidP="006809C7">
      <w:pPr>
        <w:spacing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Loirí</w:t>
      </w:r>
      <w:r w:rsidR="009C54AB" w:rsidRPr="00385C0F">
        <w:rPr>
          <w:rFonts w:ascii="Times New Roman" w:hAnsi="Times New Roman" w:cs="Times New Roman"/>
          <w:bCs/>
          <w:sz w:val="24"/>
          <w:szCs w:val="24"/>
        </w:rPr>
        <w:t xml:space="preserve"> Possamai Enriconi</w:t>
      </w:r>
      <w:r w:rsidR="00F02414" w:rsidRPr="00385C0F">
        <w:rPr>
          <w:rFonts w:ascii="Times New Roman" w:hAnsi="Times New Roman" w:cs="Times New Roman"/>
          <w:bCs/>
          <w:sz w:val="24"/>
          <w:szCs w:val="24"/>
        </w:rPr>
        <w:t xml:space="preserve"> – Conselho Municipal de Educação</w:t>
      </w:r>
    </w:p>
    <w:p w:rsidR="009C54AB" w:rsidRPr="000D5D31" w:rsidRDefault="00124642" w:rsidP="004062C0">
      <w:pPr>
        <w:spacing w:line="240" w:lineRule="auto"/>
        <w:contextualSpacing/>
        <w:jc w:val="center"/>
        <w:rPr>
          <w:rFonts w:ascii="Times New Roman" w:hAnsi="Times New Roman" w:cs="Times New Roman"/>
          <w:color w:val="FF0000"/>
          <w:sz w:val="24"/>
          <w:szCs w:val="24"/>
        </w:rPr>
      </w:pPr>
      <w:r w:rsidRPr="000D5D31">
        <w:rPr>
          <w:rFonts w:ascii="Times New Roman" w:hAnsi="Times New Roman" w:cs="Times New Roman"/>
          <w:bCs/>
          <w:color w:val="FF0000"/>
          <w:sz w:val="24"/>
          <w:szCs w:val="24"/>
        </w:rPr>
        <w:t xml:space="preserve">      </w:t>
      </w:r>
    </w:p>
    <w:p w:rsidR="006809C7" w:rsidRDefault="006809C7" w:rsidP="000C317A">
      <w:pPr>
        <w:contextualSpacing/>
        <w:jc w:val="center"/>
        <w:rPr>
          <w:rFonts w:ascii="Times New Roman" w:hAnsi="Times New Roman" w:cs="Times New Roman"/>
          <w:b/>
          <w:bCs/>
          <w:sz w:val="24"/>
          <w:szCs w:val="24"/>
        </w:rPr>
      </w:pPr>
    </w:p>
    <w:p w:rsidR="00B00CEA" w:rsidRDefault="005E43AB" w:rsidP="00220472">
      <w:pPr>
        <w:rPr>
          <w:rFonts w:ascii="Times New Roman" w:hAnsi="Times New Roman" w:cs="Times New Roman"/>
          <w:b/>
          <w:sz w:val="24"/>
          <w:szCs w:val="24"/>
        </w:rPr>
      </w:pPr>
      <w:r>
        <w:rPr>
          <w:rFonts w:ascii="Times New Roman" w:hAnsi="Times New Roman" w:cs="Times New Roman"/>
          <w:b/>
          <w:noProof/>
          <w:sz w:val="24"/>
          <w:szCs w:val="24"/>
          <w:lang w:eastAsia="pt-BR"/>
        </w:rPr>
        <w:pict>
          <v:shape id="_x0000_s1046" type="#_x0000_t202" style="position:absolute;margin-left:709.4pt;margin-top:10.65pt;width:49.3pt;height:61.75pt;z-index:251673600" stroked="f">
            <v:textbox>
              <w:txbxContent>
                <w:p w:rsidR="00483969" w:rsidRDefault="00483969"/>
              </w:txbxContent>
            </v:textbox>
          </v:shape>
        </w:pict>
      </w:r>
      <w:r>
        <w:rPr>
          <w:rFonts w:ascii="Times New Roman" w:hAnsi="Times New Roman" w:cs="Times New Roman"/>
          <w:b/>
          <w:noProof/>
          <w:sz w:val="24"/>
          <w:szCs w:val="24"/>
          <w:lang w:eastAsia="pt-BR"/>
        </w:rPr>
        <w:pict>
          <v:shape id="_x0000_s1039" type="#_x0000_t202" style="position:absolute;margin-left:682.4pt;margin-top:59.7pt;width:30pt;height:21.75pt;z-index:251668480" stroked="f">
            <v:textbox>
              <w:txbxContent>
                <w:p w:rsidR="00483969" w:rsidRDefault="00483969"/>
              </w:txbxContent>
            </v:textbox>
          </v:shape>
        </w:pict>
      </w:r>
      <w:r>
        <w:rPr>
          <w:rFonts w:ascii="Times New Roman" w:hAnsi="Times New Roman" w:cs="Times New Roman"/>
          <w:b/>
          <w:noProof/>
          <w:sz w:val="24"/>
          <w:szCs w:val="24"/>
          <w:lang w:eastAsia="pt-BR"/>
        </w:rPr>
        <w:pict>
          <v:shape id="_x0000_s1032" type="#_x0000_t202" style="position:absolute;margin-left:401.8pt;margin-top:50.65pt;width:24.75pt;height:21.75pt;z-index:251664384" stroked="f">
            <v:textbox>
              <w:txbxContent>
                <w:p w:rsidR="00483969" w:rsidRDefault="00483969"/>
              </w:txbxContent>
            </v:textbox>
          </v:shape>
        </w:pict>
      </w:r>
    </w:p>
    <w:p w:rsidR="00B00CEA" w:rsidRDefault="00B00CEA" w:rsidP="00220472">
      <w:pPr>
        <w:jc w:val="center"/>
        <w:rPr>
          <w:rFonts w:ascii="Times New Roman" w:hAnsi="Times New Roman" w:cs="Times New Roman"/>
          <w:b/>
          <w:sz w:val="24"/>
          <w:szCs w:val="24"/>
        </w:rPr>
      </w:pPr>
    </w:p>
    <w:p w:rsidR="00220472" w:rsidRDefault="00220472" w:rsidP="000C317A">
      <w:pPr>
        <w:jc w:val="center"/>
        <w:rPr>
          <w:rFonts w:ascii="Times New Roman" w:hAnsi="Times New Roman" w:cs="Times New Roman"/>
          <w:b/>
          <w:sz w:val="24"/>
          <w:szCs w:val="24"/>
        </w:rPr>
      </w:pPr>
    </w:p>
    <w:p w:rsidR="00737D0F" w:rsidRDefault="005E43AB" w:rsidP="000C317A">
      <w:pPr>
        <w:jc w:val="center"/>
        <w:rPr>
          <w:rFonts w:ascii="Times New Roman" w:hAnsi="Times New Roman" w:cs="Times New Roman"/>
          <w:b/>
          <w:sz w:val="24"/>
          <w:szCs w:val="24"/>
        </w:rPr>
      </w:pPr>
      <w:r>
        <w:rPr>
          <w:rFonts w:ascii="Times New Roman" w:hAnsi="Times New Roman" w:cs="Times New Roman"/>
          <w:b/>
          <w:noProof/>
          <w:sz w:val="24"/>
          <w:szCs w:val="24"/>
          <w:lang w:eastAsia="pt-BR"/>
        </w:rPr>
        <w:pict>
          <v:shape id="_x0000_s1049" type="#_x0000_t202" style="position:absolute;left:0;text-align:left;margin-left:653.25pt;margin-top:24.75pt;width:33.65pt;height:38.75pt;z-index:251675648" stroked="f">
            <v:textbox>
              <w:txbxContent>
                <w:p w:rsidR="00483969" w:rsidRDefault="00483969"/>
              </w:txbxContent>
            </v:textbox>
          </v:shape>
        </w:pict>
      </w:r>
      <w:r>
        <w:rPr>
          <w:rFonts w:ascii="Times New Roman" w:hAnsi="Times New Roman" w:cs="Times New Roman"/>
          <w:b/>
          <w:noProof/>
          <w:sz w:val="24"/>
          <w:szCs w:val="24"/>
          <w:lang w:eastAsia="pt-BR"/>
        </w:rPr>
        <w:pict>
          <v:shape id="_x0000_s1027" type="#_x0000_t202" style="position:absolute;left:0;text-align:left;margin-left:659.8pt;margin-top:24.75pt;width:17.25pt;height:15.4pt;z-index:251659264" stroked="f">
            <v:textbox>
              <w:txbxContent>
                <w:p w:rsidR="00483969" w:rsidRDefault="00483969"/>
              </w:txbxContent>
            </v:textbox>
          </v:shape>
        </w:pict>
      </w:r>
    </w:p>
    <w:p w:rsidR="00220472" w:rsidRDefault="00220472" w:rsidP="000C317A">
      <w:pPr>
        <w:jc w:val="center"/>
        <w:rPr>
          <w:rFonts w:ascii="Times New Roman" w:hAnsi="Times New Roman" w:cs="Times New Roman"/>
          <w:b/>
          <w:sz w:val="24"/>
          <w:szCs w:val="24"/>
        </w:rPr>
      </w:pPr>
    </w:p>
    <w:p w:rsidR="00220472" w:rsidRDefault="00220472" w:rsidP="000C317A">
      <w:pPr>
        <w:jc w:val="center"/>
        <w:rPr>
          <w:rFonts w:ascii="Times New Roman" w:hAnsi="Times New Roman" w:cs="Times New Roman"/>
          <w:b/>
          <w:sz w:val="24"/>
          <w:szCs w:val="24"/>
        </w:rPr>
      </w:pPr>
    </w:p>
    <w:p w:rsidR="005072D8" w:rsidRDefault="005D409F" w:rsidP="000C317A">
      <w:pPr>
        <w:jc w:val="center"/>
        <w:rPr>
          <w:rFonts w:ascii="Times New Roman" w:hAnsi="Times New Roman" w:cs="Times New Roman"/>
          <w:b/>
          <w:sz w:val="24"/>
          <w:szCs w:val="24"/>
        </w:rPr>
      </w:pPr>
      <w:r>
        <w:rPr>
          <w:rFonts w:ascii="Times New Roman" w:hAnsi="Times New Roman" w:cs="Times New Roman"/>
          <w:b/>
          <w:sz w:val="24"/>
          <w:szCs w:val="24"/>
        </w:rPr>
        <w:t>SUMÁRIO</w:t>
      </w:r>
    </w:p>
    <w:p w:rsidR="00220472" w:rsidRDefault="00220472" w:rsidP="000C317A">
      <w:pPr>
        <w:jc w:val="center"/>
        <w:rPr>
          <w:rFonts w:ascii="Times New Roman" w:hAnsi="Times New Roman" w:cs="Times New Roman"/>
          <w:b/>
          <w:sz w:val="24"/>
          <w:szCs w:val="24"/>
        </w:rPr>
      </w:pPr>
    </w:p>
    <w:p w:rsidR="00F02414" w:rsidRPr="00530091" w:rsidRDefault="0048451F" w:rsidP="00E243F7">
      <w:pPr>
        <w:rPr>
          <w:rFonts w:ascii="Times New Roman" w:hAnsi="Times New Roman" w:cs="Times New Roman"/>
          <w:sz w:val="24"/>
          <w:szCs w:val="24"/>
        </w:rPr>
      </w:pPr>
      <w:r>
        <w:rPr>
          <w:rFonts w:ascii="Times New Roman" w:hAnsi="Times New Roman" w:cs="Times New Roman"/>
          <w:sz w:val="24"/>
          <w:szCs w:val="24"/>
        </w:rPr>
        <w:t>1</w:t>
      </w:r>
      <w:r w:rsidR="00F02414" w:rsidRPr="00530091">
        <w:rPr>
          <w:rFonts w:ascii="Times New Roman" w:hAnsi="Times New Roman" w:cs="Times New Roman"/>
          <w:sz w:val="24"/>
          <w:szCs w:val="24"/>
        </w:rPr>
        <w:t>. M</w:t>
      </w:r>
      <w:r w:rsidR="00A1563F" w:rsidRPr="00530091">
        <w:rPr>
          <w:rFonts w:ascii="Times New Roman" w:hAnsi="Times New Roman" w:cs="Times New Roman"/>
          <w:sz w:val="24"/>
          <w:szCs w:val="24"/>
        </w:rPr>
        <w:t>ETAS DO PLANO MUNICIPAL DE EDUCAÇÃO OBSERVADAS NO PERÍO</w:t>
      </w:r>
      <w:r w:rsidR="00220472">
        <w:rPr>
          <w:rFonts w:ascii="Times New Roman" w:hAnsi="Times New Roman" w:cs="Times New Roman"/>
          <w:sz w:val="24"/>
          <w:szCs w:val="24"/>
        </w:rPr>
        <w:t>DO..............</w:t>
      </w:r>
      <w:r w:rsidR="00AF5472" w:rsidRPr="00530091">
        <w:rPr>
          <w:rFonts w:ascii="Times New Roman" w:hAnsi="Times New Roman" w:cs="Times New Roman"/>
          <w:sz w:val="24"/>
          <w:szCs w:val="24"/>
        </w:rPr>
        <w:t>....................</w:t>
      </w:r>
      <w:r w:rsidR="002E58ED" w:rsidRPr="00530091">
        <w:rPr>
          <w:rFonts w:ascii="Times New Roman" w:hAnsi="Times New Roman" w:cs="Times New Roman"/>
          <w:sz w:val="24"/>
          <w:szCs w:val="24"/>
        </w:rPr>
        <w:t>...................</w:t>
      </w:r>
      <w:r w:rsidR="00530091">
        <w:rPr>
          <w:rFonts w:ascii="Times New Roman" w:hAnsi="Times New Roman" w:cs="Times New Roman"/>
          <w:sz w:val="24"/>
          <w:szCs w:val="24"/>
        </w:rPr>
        <w:t>.....</w:t>
      </w:r>
      <w:r w:rsidR="002E58ED" w:rsidRPr="00530091">
        <w:rPr>
          <w:rFonts w:ascii="Times New Roman" w:hAnsi="Times New Roman" w:cs="Times New Roman"/>
          <w:sz w:val="24"/>
          <w:szCs w:val="24"/>
        </w:rPr>
        <w:t>.......</w:t>
      </w:r>
      <w:r w:rsidR="00220472">
        <w:rPr>
          <w:rFonts w:ascii="Times New Roman" w:hAnsi="Times New Roman" w:cs="Times New Roman"/>
          <w:sz w:val="24"/>
          <w:szCs w:val="24"/>
        </w:rPr>
        <w:t>....... 05</w:t>
      </w:r>
    </w:p>
    <w:p w:rsidR="005D409F" w:rsidRPr="00530091" w:rsidRDefault="00F02414" w:rsidP="00E243F7">
      <w:pPr>
        <w:rPr>
          <w:rFonts w:ascii="Times New Roman" w:hAnsi="Times New Roman" w:cs="Times New Roman"/>
          <w:sz w:val="24"/>
          <w:szCs w:val="24"/>
        </w:rPr>
      </w:pPr>
      <w:r w:rsidRPr="00530091">
        <w:rPr>
          <w:rFonts w:ascii="Times New Roman" w:hAnsi="Times New Roman" w:cs="Times New Roman"/>
          <w:sz w:val="24"/>
          <w:szCs w:val="24"/>
        </w:rPr>
        <w:t>I. Meta sobre Educação Infantil ..............................................</w:t>
      </w:r>
      <w:r w:rsidR="002E58ED" w:rsidRPr="00530091">
        <w:rPr>
          <w:rFonts w:ascii="Times New Roman" w:hAnsi="Times New Roman" w:cs="Times New Roman"/>
          <w:sz w:val="24"/>
          <w:szCs w:val="24"/>
        </w:rPr>
        <w:t>................</w:t>
      </w:r>
      <w:r w:rsidR="00AF5472" w:rsidRPr="00530091">
        <w:rPr>
          <w:rFonts w:ascii="Times New Roman" w:hAnsi="Times New Roman" w:cs="Times New Roman"/>
          <w:sz w:val="24"/>
          <w:szCs w:val="24"/>
        </w:rPr>
        <w:t>.....................</w:t>
      </w:r>
      <w:r w:rsidR="002E58ED" w:rsidRPr="00530091">
        <w:rPr>
          <w:rFonts w:ascii="Times New Roman" w:hAnsi="Times New Roman" w:cs="Times New Roman"/>
          <w:sz w:val="24"/>
          <w:szCs w:val="24"/>
        </w:rPr>
        <w:t>.................................................</w:t>
      </w:r>
      <w:r w:rsidRPr="00530091">
        <w:rPr>
          <w:rFonts w:ascii="Times New Roman" w:hAnsi="Times New Roman" w:cs="Times New Roman"/>
          <w:sz w:val="24"/>
          <w:szCs w:val="24"/>
        </w:rPr>
        <w:t>...............</w:t>
      </w:r>
      <w:r w:rsidR="00530091">
        <w:rPr>
          <w:rFonts w:ascii="Times New Roman" w:hAnsi="Times New Roman" w:cs="Times New Roman"/>
          <w:sz w:val="24"/>
          <w:szCs w:val="24"/>
        </w:rPr>
        <w:t>...</w:t>
      </w:r>
      <w:r w:rsidRPr="00530091">
        <w:rPr>
          <w:rFonts w:ascii="Times New Roman" w:hAnsi="Times New Roman" w:cs="Times New Roman"/>
          <w:sz w:val="24"/>
          <w:szCs w:val="24"/>
        </w:rPr>
        <w:t>......</w:t>
      </w:r>
      <w:r w:rsidR="00220472">
        <w:rPr>
          <w:rFonts w:ascii="Times New Roman" w:hAnsi="Times New Roman" w:cs="Times New Roman"/>
          <w:sz w:val="24"/>
          <w:szCs w:val="24"/>
        </w:rPr>
        <w:t>......... 05</w:t>
      </w:r>
    </w:p>
    <w:p w:rsidR="005D409F" w:rsidRPr="00530091" w:rsidRDefault="00B13A3C" w:rsidP="00E243F7">
      <w:pPr>
        <w:rPr>
          <w:rFonts w:ascii="Times New Roman" w:hAnsi="Times New Roman" w:cs="Times New Roman"/>
          <w:sz w:val="24"/>
          <w:szCs w:val="24"/>
        </w:rPr>
      </w:pPr>
      <w:r w:rsidRPr="00530091">
        <w:rPr>
          <w:rFonts w:ascii="Times New Roman" w:hAnsi="Times New Roman" w:cs="Times New Roman"/>
          <w:sz w:val="24"/>
          <w:szCs w:val="24"/>
        </w:rPr>
        <w:t>II. Meta sobre Ensino Fundamental  ............</w:t>
      </w:r>
      <w:r w:rsidR="002E58ED" w:rsidRPr="00530091">
        <w:rPr>
          <w:rFonts w:ascii="Times New Roman" w:hAnsi="Times New Roman" w:cs="Times New Roman"/>
          <w:sz w:val="24"/>
          <w:szCs w:val="24"/>
        </w:rPr>
        <w:t>.................................................................</w:t>
      </w:r>
      <w:r w:rsidR="00AF5472" w:rsidRPr="00530091">
        <w:rPr>
          <w:rFonts w:ascii="Times New Roman" w:hAnsi="Times New Roman" w:cs="Times New Roman"/>
          <w:sz w:val="24"/>
          <w:szCs w:val="24"/>
        </w:rPr>
        <w:t>..........................</w:t>
      </w:r>
      <w:r w:rsidRPr="00530091">
        <w:rPr>
          <w:rFonts w:ascii="Times New Roman" w:hAnsi="Times New Roman" w:cs="Times New Roman"/>
          <w:sz w:val="24"/>
          <w:szCs w:val="24"/>
        </w:rPr>
        <w:t>......................</w:t>
      </w:r>
      <w:r w:rsidR="002A1F66" w:rsidRPr="00530091">
        <w:rPr>
          <w:rFonts w:ascii="Times New Roman" w:hAnsi="Times New Roman" w:cs="Times New Roman"/>
          <w:sz w:val="24"/>
          <w:szCs w:val="24"/>
        </w:rPr>
        <w:t>..............</w:t>
      </w:r>
      <w:r w:rsidR="00530091">
        <w:rPr>
          <w:rFonts w:ascii="Times New Roman" w:hAnsi="Times New Roman" w:cs="Times New Roman"/>
          <w:sz w:val="24"/>
          <w:szCs w:val="24"/>
        </w:rPr>
        <w:t>....</w:t>
      </w:r>
      <w:r w:rsidR="00D1471C">
        <w:rPr>
          <w:rFonts w:ascii="Times New Roman" w:hAnsi="Times New Roman" w:cs="Times New Roman"/>
          <w:sz w:val="24"/>
          <w:szCs w:val="24"/>
        </w:rPr>
        <w:t>............... 06</w:t>
      </w:r>
    </w:p>
    <w:p w:rsidR="005D409F" w:rsidRPr="00530091" w:rsidRDefault="00F41067" w:rsidP="00E243F7">
      <w:pPr>
        <w:rPr>
          <w:rFonts w:ascii="Times New Roman" w:hAnsi="Times New Roman" w:cs="Times New Roman"/>
          <w:sz w:val="24"/>
          <w:szCs w:val="24"/>
        </w:rPr>
      </w:pPr>
      <w:r w:rsidRPr="00530091">
        <w:rPr>
          <w:rFonts w:ascii="Times New Roman" w:hAnsi="Times New Roman" w:cs="Times New Roman"/>
          <w:sz w:val="24"/>
          <w:szCs w:val="24"/>
        </w:rPr>
        <w:t>III. Meta sobre o Ensino Médio ...............................................</w:t>
      </w:r>
      <w:r w:rsidR="002E58ED" w:rsidRPr="00530091">
        <w:rPr>
          <w:rFonts w:ascii="Times New Roman" w:hAnsi="Times New Roman" w:cs="Times New Roman"/>
          <w:sz w:val="24"/>
          <w:szCs w:val="24"/>
        </w:rPr>
        <w:t>................................................</w:t>
      </w:r>
      <w:r w:rsidR="00AF5472" w:rsidRPr="00530091">
        <w:rPr>
          <w:rFonts w:ascii="Times New Roman" w:hAnsi="Times New Roman" w:cs="Times New Roman"/>
          <w:sz w:val="24"/>
          <w:szCs w:val="24"/>
        </w:rPr>
        <w:t>....</w:t>
      </w:r>
      <w:r w:rsidR="002E58ED" w:rsidRPr="00530091">
        <w:rPr>
          <w:rFonts w:ascii="Times New Roman" w:hAnsi="Times New Roman" w:cs="Times New Roman"/>
          <w:sz w:val="24"/>
          <w:szCs w:val="24"/>
        </w:rPr>
        <w:t>...............................................</w:t>
      </w:r>
      <w:r w:rsidR="00530091">
        <w:rPr>
          <w:rFonts w:ascii="Times New Roman" w:hAnsi="Times New Roman" w:cs="Times New Roman"/>
          <w:sz w:val="24"/>
          <w:szCs w:val="24"/>
        </w:rPr>
        <w:t>...</w:t>
      </w:r>
      <w:r w:rsidR="00D1471C">
        <w:rPr>
          <w:rFonts w:ascii="Times New Roman" w:hAnsi="Times New Roman" w:cs="Times New Roman"/>
          <w:sz w:val="24"/>
          <w:szCs w:val="24"/>
        </w:rPr>
        <w:t>................ 07</w:t>
      </w:r>
    </w:p>
    <w:p w:rsidR="005D409F" w:rsidRPr="00530091" w:rsidRDefault="00F41067" w:rsidP="00E243F7">
      <w:pPr>
        <w:rPr>
          <w:rFonts w:ascii="Times New Roman" w:hAnsi="Times New Roman" w:cs="Times New Roman"/>
          <w:sz w:val="24"/>
          <w:szCs w:val="24"/>
        </w:rPr>
      </w:pPr>
      <w:r w:rsidRPr="00530091">
        <w:rPr>
          <w:rFonts w:ascii="Times New Roman" w:hAnsi="Times New Roman" w:cs="Times New Roman"/>
          <w:sz w:val="24"/>
          <w:szCs w:val="24"/>
        </w:rPr>
        <w:t>IV. Meta sobre a Educação Especial/Inclusiva .......................</w:t>
      </w:r>
      <w:r w:rsidR="002E58ED" w:rsidRPr="00530091">
        <w:rPr>
          <w:rFonts w:ascii="Times New Roman" w:hAnsi="Times New Roman" w:cs="Times New Roman"/>
          <w:sz w:val="24"/>
          <w:szCs w:val="24"/>
        </w:rPr>
        <w:t>...................................................</w:t>
      </w:r>
      <w:r w:rsidR="00AF5472" w:rsidRPr="00530091">
        <w:rPr>
          <w:rFonts w:ascii="Times New Roman" w:hAnsi="Times New Roman" w:cs="Times New Roman"/>
          <w:sz w:val="24"/>
          <w:szCs w:val="24"/>
        </w:rPr>
        <w:t>....................</w:t>
      </w:r>
      <w:r w:rsidR="002E58ED" w:rsidRPr="00530091">
        <w:rPr>
          <w:rFonts w:ascii="Times New Roman" w:hAnsi="Times New Roman" w:cs="Times New Roman"/>
          <w:sz w:val="24"/>
          <w:szCs w:val="24"/>
        </w:rPr>
        <w:t>......................................</w:t>
      </w:r>
      <w:r w:rsidR="00530091">
        <w:rPr>
          <w:rFonts w:ascii="Times New Roman" w:hAnsi="Times New Roman" w:cs="Times New Roman"/>
          <w:sz w:val="24"/>
          <w:szCs w:val="24"/>
        </w:rPr>
        <w:t>.....</w:t>
      </w:r>
      <w:r w:rsidR="00D1471C">
        <w:rPr>
          <w:rFonts w:ascii="Times New Roman" w:hAnsi="Times New Roman" w:cs="Times New Roman"/>
          <w:sz w:val="24"/>
          <w:szCs w:val="24"/>
        </w:rPr>
        <w:t>..... 08</w:t>
      </w:r>
    </w:p>
    <w:p w:rsidR="005D409F" w:rsidRPr="00530091" w:rsidRDefault="00F41067" w:rsidP="00E243F7">
      <w:pPr>
        <w:rPr>
          <w:rFonts w:ascii="Times New Roman" w:hAnsi="Times New Roman" w:cs="Times New Roman"/>
          <w:sz w:val="24"/>
          <w:szCs w:val="24"/>
        </w:rPr>
      </w:pPr>
      <w:r w:rsidRPr="00530091">
        <w:rPr>
          <w:rFonts w:ascii="Times New Roman" w:hAnsi="Times New Roman" w:cs="Times New Roman"/>
          <w:sz w:val="24"/>
          <w:szCs w:val="24"/>
        </w:rPr>
        <w:t>V. Meta sobre Alfabetização ....................................................</w:t>
      </w:r>
      <w:r w:rsidR="002E58ED" w:rsidRPr="00530091">
        <w:rPr>
          <w:rFonts w:ascii="Times New Roman" w:hAnsi="Times New Roman" w:cs="Times New Roman"/>
          <w:sz w:val="24"/>
          <w:szCs w:val="24"/>
        </w:rPr>
        <w:t>...................</w:t>
      </w:r>
      <w:r w:rsidR="00AF5472" w:rsidRPr="00530091">
        <w:rPr>
          <w:rFonts w:ascii="Times New Roman" w:hAnsi="Times New Roman" w:cs="Times New Roman"/>
          <w:sz w:val="24"/>
          <w:szCs w:val="24"/>
        </w:rPr>
        <w:t>....................</w:t>
      </w:r>
      <w:r w:rsidR="002E58ED" w:rsidRPr="00530091">
        <w:rPr>
          <w:rFonts w:ascii="Times New Roman" w:hAnsi="Times New Roman" w:cs="Times New Roman"/>
          <w:sz w:val="24"/>
          <w:szCs w:val="24"/>
        </w:rPr>
        <w:t>..............................................................</w:t>
      </w:r>
      <w:r w:rsidR="00530091">
        <w:rPr>
          <w:rFonts w:ascii="Times New Roman" w:hAnsi="Times New Roman" w:cs="Times New Roman"/>
          <w:sz w:val="24"/>
          <w:szCs w:val="24"/>
        </w:rPr>
        <w:t>...</w:t>
      </w:r>
      <w:r w:rsidR="00D1471C">
        <w:rPr>
          <w:rFonts w:ascii="Times New Roman" w:hAnsi="Times New Roman" w:cs="Times New Roman"/>
          <w:sz w:val="24"/>
          <w:szCs w:val="24"/>
        </w:rPr>
        <w:t>.............. 09</w:t>
      </w:r>
    </w:p>
    <w:p w:rsidR="005D409F" w:rsidRPr="00530091" w:rsidRDefault="00F41067" w:rsidP="00E243F7">
      <w:pPr>
        <w:rPr>
          <w:rFonts w:ascii="Times New Roman" w:hAnsi="Times New Roman" w:cs="Times New Roman"/>
          <w:sz w:val="24"/>
          <w:szCs w:val="24"/>
        </w:rPr>
      </w:pPr>
      <w:r w:rsidRPr="00530091">
        <w:rPr>
          <w:rFonts w:ascii="Times New Roman" w:hAnsi="Times New Roman" w:cs="Times New Roman"/>
          <w:sz w:val="24"/>
          <w:szCs w:val="24"/>
        </w:rPr>
        <w:t>VI. Meta sobre Educação Integral .........................</w:t>
      </w:r>
      <w:r w:rsidR="002E58ED" w:rsidRPr="00530091">
        <w:rPr>
          <w:rFonts w:ascii="Times New Roman" w:hAnsi="Times New Roman" w:cs="Times New Roman"/>
          <w:sz w:val="24"/>
          <w:szCs w:val="24"/>
        </w:rPr>
        <w:t>.............................................</w:t>
      </w:r>
      <w:r w:rsidR="00AF5472" w:rsidRPr="00530091">
        <w:rPr>
          <w:rFonts w:ascii="Times New Roman" w:hAnsi="Times New Roman" w:cs="Times New Roman"/>
          <w:sz w:val="24"/>
          <w:szCs w:val="24"/>
        </w:rPr>
        <w:t>....................</w:t>
      </w:r>
      <w:r w:rsidR="002E58ED" w:rsidRPr="00530091">
        <w:rPr>
          <w:rFonts w:ascii="Times New Roman" w:hAnsi="Times New Roman" w:cs="Times New Roman"/>
          <w:sz w:val="24"/>
          <w:szCs w:val="24"/>
        </w:rPr>
        <w:t>....................</w:t>
      </w:r>
      <w:r w:rsidRPr="00530091">
        <w:rPr>
          <w:rFonts w:ascii="Times New Roman" w:hAnsi="Times New Roman" w:cs="Times New Roman"/>
          <w:sz w:val="24"/>
          <w:szCs w:val="24"/>
        </w:rPr>
        <w:t>..................</w:t>
      </w:r>
      <w:r w:rsidR="00B32E0B" w:rsidRPr="00530091">
        <w:rPr>
          <w:rFonts w:ascii="Times New Roman" w:hAnsi="Times New Roman" w:cs="Times New Roman"/>
          <w:sz w:val="24"/>
          <w:szCs w:val="24"/>
        </w:rPr>
        <w:t>...........</w:t>
      </w:r>
      <w:r w:rsidR="002E58ED" w:rsidRPr="00530091">
        <w:rPr>
          <w:rFonts w:ascii="Times New Roman" w:hAnsi="Times New Roman" w:cs="Times New Roman"/>
          <w:sz w:val="24"/>
          <w:szCs w:val="24"/>
        </w:rPr>
        <w:t>.</w:t>
      </w:r>
      <w:r w:rsidR="00530091">
        <w:rPr>
          <w:rFonts w:ascii="Times New Roman" w:hAnsi="Times New Roman" w:cs="Times New Roman"/>
          <w:sz w:val="24"/>
          <w:szCs w:val="24"/>
        </w:rPr>
        <w:t>.....</w:t>
      </w:r>
      <w:r w:rsidR="00D1471C">
        <w:rPr>
          <w:rFonts w:ascii="Times New Roman" w:hAnsi="Times New Roman" w:cs="Times New Roman"/>
          <w:sz w:val="24"/>
          <w:szCs w:val="24"/>
        </w:rPr>
        <w:t>................. 10</w:t>
      </w:r>
    </w:p>
    <w:p w:rsidR="005D409F" w:rsidRPr="00530091" w:rsidRDefault="00F41067" w:rsidP="00E243F7">
      <w:pPr>
        <w:rPr>
          <w:rFonts w:ascii="Times New Roman" w:hAnsi="Times New Roman" w:cs="Times New Roman"/>
          <w:sz w:val="24"/>
          <w:szCs w:val="24"/>
        </w:rPr>
      </w:pPr>
      <w:r w:rsidRPr="00530091">
        <w:rPr>
          <w:rFonts w:ascii="Times New Roman" w:hAnsi="Times New Roman" w:cs="Times New Roman"/>
          <w:sz w:val="24"/>
          <w:szCs w:val="24"/>
        </w:rPr>
        <w:t>VII. Meta sobre Aprendizagem na Idade Certa .....................</w:t>
      </w:r>
      <w:r w:rsidR="002E58ED" w:rsidRPr="00530091">
        <w:rPr>
          <w:rFonts w:ascii="Times New Roman" w:hAnsi="Times New Roman" w:cs="Times New Roman"/>
          <w:sz w:val="24"/>
          <w:szCs w:val="24"/>
        </w:rPr>
        <w:t>............................................</w:t>
      </w:r>
      <w:r w:rsidR="00AF5472" w:rsidRPr="00530091">
        <w:rPr>
          <w:rFonts w:ascii="Times New Roman" w:hAnsi="Times New Roman" w:cs="Times New Roman"/>
          <w:sz w:val="24"/>
          <w:szCs w:val="24"/>
        </w:rPr>
        <w:t>...................</w:t>
      </w:r>
      <w:r w:rsidR="002E58ED" w:rsidRPr="00530091">
        <w:rPr>
          <w:rFonts w:ascii="Times New Roman" w:hAnsi="Times New Roman" w:cs="Times New Roman"/>
          <w:sz w:val="24"/>
          <w:szCs w:val="24"/>
        </w:rPr>
        <w:t>..............</w:t>
      </w:r>
      <w:r w:rsidR="00AF5472" w:rsidRPr="00530091">
        <w:rPr>
          <w:rFonts w:ascii="Times New Roman" w:hAnsi="Times New Roman" w:cs="Times New Roman"/>
          <w:sz w:val="24"/>
          <w:szCs w:val="24"/>
        </w:rPr>
        <w:t>.</w:t>
      </w:r>
      <w:r w:rsidR="002E58ED" w:rsidRPr="00530091">
        <w:rPr>
          <w:rFonts w:ascii="Times New Roman" w:hAnsi="Times New Roman" w:cs="Times New Roman"/>
          <w:sz w:val="24"/>
          <w:szCs w:val="24"/>
        </w:rPr>
        <w:t>......................</w:t>
      </w:r>
      <w:r w:rsidR="00530091">
        <w:rPr>
          <w:rFonts w:ascii="Times New Roman" w:hAnsi="Times New Roman" w:cs="Times New Roman"/>
          <w:sz w:val="24"/>
          <w:szCs w:val="24"/>
        </w:rPr>
        <w:t>......</w:t>
      </w:r>
      <w:r w:rsidR="00D1471C">
        <w:rPr>
          <w:rFonts w:ascii="Times New Roman" w:hAnsi="Times New Roman" w:cs="Times New Roman"/>
          <w:sz w:val="24"/>
          <w:szCs w:val="24"/>
        </w:rPr>
        <w:t>.............. 11</w:t>
      </w:r>
    </w:p>
    <w:p w:rsidR="005D409F" w:rsidRPr="00530091" w:rsidRDefault="00F41067" w:rsidP="00E243F7">
      <w:pPr>
        <w:rPr>
          <w:rFonts w:ascii="Times New Roman" w:hAnsi="Times New Roman" w:cs="Times New Roman"/>
          <w:sz w:val="24"/>
          <w:szCs w:val="24"/>
        </w:rPr>
      </w:pPr>
      <w:r w:rsidRPr="00530091">
        <w:rPr>
          <w:rFonts w:ascii="Times New Roman" w:hAnsi="Times New Roman" w:cs="Times New Roman"/>
          <w:sz w:val="24"/>
          <w:szCs w:val="24"/>
        </w:rPr>
        <w:t>VIII. Meta sobre a Escolaridade Média ..................................</w:t>
      </w:r>
      <w:r w:rsidR="002E58ED" w:rsidRPr="00530091">
        <w:rPr>
          <w:rFonts w:ascii="Times New Roman" w:hAnsi="Times New Roman" w:cs="Times New Roman"/>
          <w:sz w:val="24"/>
          <w:szCs w:val="24"/>
        </w:rPr>
        <w:t>..................................................</w:t>
      </w:r>
      <w:r w:rsidR="00AF5472" w:rsidRPr="00530091">
        <w:rPr>
          <w:rFonts w:ascii="Times New Roman" w:hAnsi="Times New Roman" w:cs="Times New Roman"/>
          <w:sz w:val="24"/>
          <w:szCs w:val="24"/>
        </w:rPr>
        <w:t>.</w:t>
      </w:r>
      <w:r w:rsidR="002E58ED" w:rsidRPr="00530091">
        <w:rPr>
          <w:rFonts w:ascii="Times New Roman" w:hAnsi="Times New Roman" w:cs="Times New Roman"/>
          <w:sz w:val="24"/>
          <w:szCs w:val="24"/>
        </w:rPr>
        <w:t>........................</w:t>
      </w:r>
      <w:r w:rsidR="00AF5472" w:rsidRPr="00530091">
        <w:rPr>
          <w:rFonts w:ascii="Times New Roman" w:hAnsi="Times New Roman" w:cs="Times New Roman"/>
          <w:sz w:val="24"/>
          <w:szCs w:val="24"/>
        </w:rPr>
        <w:t>..</w:t>
      </w:r>
      <w:r w:rsidR="002E58ED" w:rsidRPr="00530091">
        <w:rPr>
          <w:rFonts w:ascii="Times New Roman" w:hAnsi="Times New Roman" w:cs="Times New Roman"/>
          <w:sz w:val="24"/>
          <w:szCs w:val="24"/>
        </w:rPr>
        <w:t>.......................</w:t>
      </w:r>
      <w:r w:rsidR="00530091">
        <w:rPr>
          <w:rFonts w:ascii="Times New Roman" w:hAnsi="Times New Roman" w:cs="Times New Roman"/>
          <w:sz w:val="24"/>
          <w:szCs w:val="24"/>
        </w:rPr>
        <w:t>....</w:t>
      </w:r>
      <w:r w:rsidR="00D1471C">
        <w:rPr>
          <w:rFonts w:ascii="Times New Roman" w:hAnsi="Times New Roman" w:cs="Times New Roman"/>
          <w:sz w:val="24"/>
          <w:szCs w:val="24"/>
        </w:rPr>
        <w:t>............... 13</w:t>
      </w:r>
    </w:p>
    <w:p w:rsidR="005D409F" w:rsidRPr="00530091" w:rsidRDefault="00F41067" w:rsidP="00E243F7">
      <w:pPr>
        <w:rPr>
          <w:rFonts w:ascii="Times New Roman" w:hAnsi="Times New Roman" w:cs="Times New Roman"/>
          <w:sz w:val="24"/>
          <w:szCs w:val="24"/>
        </w:rPr>
      </w:pPr>
      <w:r w:rsidRPr="00530091">
        <w:rPr>
          <w:rFonts w:ascii="Times New Roman" w:hAnsi="Times New Roman" w:cs="Times New Roman"/>
          <w:sz w:val="24"/>
          <w:szCs w:val="24"/>
        </w:rPr>
        <w:t xml:space="preserve">IX. Meta sobre Alfabetização e Analfabetismo </w:t>
      </w:r>
      <w:r w:rsidR="002E58ED" w:rsidRPr="00530091">
        <w:rPr>
          <w:rFonts w:ascii="Times New Roman" w:hAnsi="Times New Roman" w:cs="Times New Roman"/>
          <w:sz w:val="24"/>
          <w:szCs w:val="24"/>
        </w:rPr>
        <w:t>Funcional de Jovens e Adultos ..................................</w:t>
      </w:r>
      <w:r w:rsidR="00AF5472" w:rsidRPr="00530091">
        <w:rPr>
          <w:rFonts w:ascii="Times New Roman" w:hAnsi="Times New Roman" w:cs="Times New Roman"/>
          <w:sz w:val="24"/>
          <w:szCs w:val="24"/>
        </w:rPr>
        <w:t>.....................</w:t>
      </w:r>
      <w:r w:rsidR="002E58ED" w:rsidRPr="00530091">
        <w:rPr>
          <w:rFonts w:ascii="Times New Roman" w:hAnsi="Times New Roman" w:cs="Times New Roman"/>
          <w:sz w:val="24"/>
          <w:szCs w:val="24"/>
        </w:rPr>
        <w:t>..................</w:t>
      </w:r>
      <w:r w:rsidR="00530091">
        <w:rPr>
          <w:rFonts w:ascii="Times New Roman" w:hAnsi="Times New Roman" w:cs="Times New Roman"/>
          <w:sz w:val="24"/>
          <w:szCs w:val="24"/>
        </w:rPr>
        <w:t>.......</w:t>
      </w:r>
      <w:r w:rsidR="00D1471C">
        <w:rPr>
          <w:rFonts w:ascii="Times New Roman" w:hAnsi="Times New Roman" w:cs="Times New Roman"/>
          <w:sz w:val="24"/>
          <w:szCs w:val="24"/>
        </w:rPr>
        <w:t>........... 15</w:t>
      </w:r>
    </w:p>
    <w:p w:rsidR="005D409F" w:rsidRPr="00530091" w:rsidRDefault="00F41067" w:rsidP="00E243F7">
      <w:pPr>
        <w:rPr>
          <w:rFonts w:ascii="Times New Roman" w:hAnsi="Times New Roman" w:cs="Times New Roman"/>
          <w:sz w:val="24"/>
          <w:szCs w:val="24"/>
        </w:rPr>
      </w:pPr>
      <w:r w:rsidRPr="00530091">
        <w:rPr>
          <w:rFonts w:ascii="Times New Roman" w:hAnsi="Times New Roman" w:cs="Times New Roman"/>
          <w:sz w:val="24"/>
          <w:szCs w:val="24"/>
        </w:rPr>
        <w:t>X. Meta sobre EJA Integrada à Educação Profissional .........</w:t>
      </w:r>
      <w:r w:rsidR="002E58ED" w:rsidRPr="00530091">
        <w:rPr>
          <w:rFonts w:ascii="Times New Roman" w:hAnsi="Times New Roman" w:cs="Times New Roman"/>
          <w:sz w:val="24"/>
          <w:szCs w:val="24"/>
        </w:rPr>
        <w:t>.............................................................</w:t>
      </w:r>
      <w:r w:rsidR="00342E12" w:rsidRPr="00530091">
        <w:rPr>
          <w:rFonts w:ascii="Times New Roman" w:hAnsi="Times New Roman" w:cs="Times New Roman"/>
          <w:sz w:val="24"/>
          <w:szCs w:val="24"/>
        </w:rPr>
        <w:t>.....................</w:t>
      </w:r>
      <w:r w:rsidR="002E58ED" w:rsidRPr="00530091">
        <w:rPr>
          <w:rFonts w:ascii="Times New Roman" w:hAnsi="Times New Roman" w:cs="Times New Roman"/>
          <w:sz w:val="24"/>
          <w:szCs w:val="24"/>
        </w:rPr>
        <w:t>...................</w:t>
      </w:r>
      <w:r w:rsidR="00530091">
        <w:rPr>
          <w:rFonts w:ascii="Times New Roman" w:hAnsi="Times New Roman" w:cs="Times New Roman"/>
          <w:sz w:val="24"/>
          <w:szCs w:val="24"/>
        </w:rPr>
        <w:t>......</w:t>
      </w:r>
      <w:r w:rsidR="00D1471C">
        <w:rPr>
          <w:rFonts w:ascii="Times New Roman" w:hAnsi="Times New Roman" w:cs="Times New Roman"/>
          <w:sz w:val="24"/>
          <w:szCs w:val="24"/>
        </w:rPr>
        <w:t>............. 16</w:t>
      </w:r>
    </w:p>
    <w:p w:rsidR="005D409F" w:rsidRPr="00281216" w:rsidRDefault="00F41067" w:rsidP="00E243F7">
      <w:pPr>
        <w:rPr>
          <w:rFonts w:ascii="Times New Roman" w:hAnsi="Times New Roman" w:cs="Times New Roman"/>
          <w:b/>
          <w:sz w:val="24"/>
          <w:szCs w:val="24"/>
        </w:rPr>
      </w:pPr>
      <w:r w:rsidRPr="00530091">
        <w:rPr>
          <w:rFonts w:ascii="Times New Roman" w:hAnsi="Times New Roman" w:cs="Times New Roman"/>
          <w:sz w:val="24"/>
          <w:szCs w:val="24"/>
        </w:rPr>
        <w:t>XI. Meta sobre a Educação Profissional .......................................................</w:t>
      </w:r>
      <w:r w:rsidR="002E58ED" w:rsidRPr="00530091">
        <w:rPr>
          <w:rFonts w:ascii="Times New Roman" w:hAnsi="Times New Roman" w:cs="Times New Roman"/>
          <w:sz w:val="24"/>
          <w:szCs w:val="24"/>
        </w:rPr>
        <w:t>.............</w:t>
      </w:r>
      <w:r w:rsidR="00342E12" w:rsidRPr="00530091">
        <w:rPr>
          <w:rFonts w:ascii="Times New Roman" w:hAnsi="Times New Roman" w:cs="Times New Roman"/>
          <w:sz w:val="24"/>
          <w:szCs w:val="24"/>
        </w:rPr>
        <w:t>......................</w:t>
      </w:r>
      <w:r w:rsidR="002E58ED" w:rsidRPr="00530091">
        <w:rPr>
          <w:rFonts w:ascii="Times New Roman" w:hAnsi="Times New Roman" w:cs="Times New Roman"/>
          <w:sz w:val="24"/>
          <w:szCs w:val="24"/>
        </w:rPr>
        <w:t>.................</w:t>
      </w:r>
      <w:r w:rsidR="00197326" w:rsidRPr="00530091">
        <w:rPr>
          <w:rFonts w:ascii="Times New Roman" w:hAnsi="Times New Roman" w:cs="Times New Roman"/>
          <w:sz w:val="24"/>
          <w:szCs w:val="24"/>
        </w:rPr>
        <w:t>....</w:t>
      </w:r>
      <w:r w:rsidR="002E58ED" w:rsidRPr="00530091">
        <w:rPr>
          <w:rFonts w:ascii="Times New Roman" w:hAnsi="Times New Roman" w:cs="Times New Roman"/>
          <w:sz w:val="24"/>
          <w:szCs w:val="24"/>
        </w:rPr>
        <w:t>.......................</w:t>
      </w:r>
      <w:r w:rsidR="00530091">
        <w:rPr>
          <w:rFonts w:ascii="Times New Roman" w:hAnsi="Times New Roman" w:cs="Times New Roman"/>
          <w:sz w:val="24"/>
          <w:szCs w:val="24"/>
        </w:rPr>
        <w:t>....</w:t>
      </w:r>
      <w:r w:rsidR="00D1471C">
        <w:rPr>
          <w:rFonts w:ascii="Times New Roman" w:hAnsi="Times New Roman" w:cs="Times New Roman"/>
          <w:sz w:val="24"/>
          <w:szCs w:val="24"/>
        </w:rPr>
        <w:t>.............. 17</w:t>
      </w:r>
    </w:p>
    <w:p w:rsidR="005D409F" w:rsidRPr="00530091" w:rsidRDefault="005E43AB" w:rsidP="00E243F7">
      <w:pPr>
        <w:rPr>
          <w:rFonts w:ascii="Times New Roman" w:hAnsi="Times New Roman" w:cs="Times New Roman"/>
          <w:sz w:val="24"/>
          <w:szCs w:val="24"/>
        </w:rPr>
      </w:pPr>
      <w:r>
        <w:rPr>
          <w:rFonts w:ascii="Times New Roman" w:hAnsi="Times New Roman" w:cs="Times New Roman"/>
          <w:noProof/>
          <w:sz w:val="24"/>
          <w:szCs w:val="24"/>
          <w:lang w:eastAsia="pt-BR"/>
        </w:rPr>
        <w:pict>
          <v:shape id="_x0000_s1050" type="#_x0000_t202" style="position:absolute;margin-left:644pt;margin-top:26.25pt;width:65.45pt;height:34.15pt;z-index:251676672" stroked="f">
            <v:textbox style="mso-next-textbox:#_x0000_s1050">
              <w:txbxContent>
                <w:p w:rsidR="00483969" w:rsidRDefault="00483969"/>
              </w:txbxContent>
            </v:textbox>
          </v:shape>
        </w:pict>
      </w:r>
      <w:r w:rsidR="00F41067" w:rsidRPr="00530091">
        <w:rPr>
          <w:rFonts w:ascii="Times New Roman" w:hAnsi="Times New Roman" w:cs="Times New Roman"/>
          <w:sz w:val="24"/>
          <w:szCs w:val="24"/>
        </w:rPr>
        <w:t>XII. Meta sobre a Educação Superior .....................................</w:t>
      </w:r>
      <w:r w:rsidR="002E58ED" w:rsidRPr="00530091">
        <w:rPr>
          <w:rFonts w:ascii="Times New Roman" w:hAnsi="Times New Roman" w:cs="Times New Roman"/>
          <w:sz w:val="24"/>
          <w:szCs w:val="24"/>
        </w:rPr>
        <w:t>.....................</w:t>
      </w:r>
      <w:r w:rsidR="00342E12" w:rsidRPr="00530091">
        <w:rPr>
          <w:rFonts w:ascii="Times New Roman" w:hAnsi="Times New Roman" w:cs="Times New Roman"/>
          <w:sz w:val="24"/>
          <w:szCs w:val="24"/>
        </w:rPr>
        <w:t>.........................</w:t>
      </w:r>
      <w:r w:rsidR="002E58ED" w:rsidRPr="00530091">
        <w:rPr>
          <w:rFonts w:ascii="Times New Roman" w:hAnsi="Times New Roman" w:cs="Times New Roman"/>
          <w:sz w:val="24"/>
          <w:szCs w:val="24"/>
        </w:rPr>
        <w:t>..............</w:t>
      </w:r>
      <w:r w:rsidR="004467AA">
        <w:rPr>
          <w:rFonts w:ascii="Times New Roman" w:hAnsi="Times New Roman" w:cs="Times New Roman"/>
          <w:sz w:val="24"/>
          <w:szCs w:val="24"/>
        </w:rPr>
        <w:t>....</w:t>
      </w:r>
      <w:r w:rsidR="002E58ED" w:rsidRPr="00530091">
        <w:rPr>
          <w:rFonts w:ascii="Times New Roman" w:hAnsi="Times New Roman" w:cs="Times New Roman"/>
          <w:sz w:val="24"/>
          <w:szCs w:val="24"/>
        </w:rPr>
        <w:t>...................................</w:t>
      </w:r>
      <w:r w:rsidR="00342E12" w:rsidRPr="00530091">
        <w:rPr>
          <w:rFonts w:ascii="Times New Roman" w:hAnsi="Times New Roman" w:cs="Times New Roman"/>
          <w:sz w:val="24"/>
          <w:szCs w:val="24"/>
        </w:rPr>
        <w:t>.</w:t>
      </w:r>
      <w:r w:rsidR="00D1471C">
        <w:rPr>
          <w:rFonts w:ascii="Times New Roman" w:hAnsi="Times New Roman" w:cs="Times New Roman"/>
          <w:sz w:val="24"/>
          <w:szCs w:val="24"/>
        </w:rPr>
        <w:t>................... 18</w:t>
      </w:r>
    </w:p>
    <w:p w:rsidR="00220472" w:rsidRDefault="00220472" w:rsidP="00E243F7">
      <w:pPr>
        <w:rPr>
          <w:rFonts w:ascii="Times New Roman" w:hAnsi="Times New Roman" w:cs="Times New Roman"/>
          <w:sz w:val="24"/>
          <w:szCs w:val="24"/>
        </w:rPr>
      </w:pPr>
    </w:p>
    <w:p w:rsidR="00220472" w:rsidRDefault="00220472" w:rsidP="00E243F7">
      <w:pPr>
        <w:rPr>
          <w:rFonts w:ascii="Times New Roman" w:hAnsi="Times New Roman" w:cs="Times New Roman"/>
          <w:sz w:val="24"/>
          <w:szCs w:val="24"/>
        </w:rPr>
      </w:pPr>
    </w:p>
    <w:p w:rsidR="00220472" w:rsidRDefault="00220472" w:rsidP="00E243F7">
      <w:pPr>
        <w:rPr>
          <w:rFonts w:ascii="Times New Roman" w:hAnsi="Times New Roman" w:cs="Times New Roman"/>
          <w:sz w:val="24"/>
          <w:szCs w:val="24"/>
        </w:rPr>
      </w:pPr>
    </w:p>
    <w:p w:rsidR="005D409F" w:rsidRPr="00530091" w:rsidRDefault="00F41067" w:rsidP="00E243F7">
      <w:pPr>
        <w:rPr>
          <w:rFonts w:ascii="Times New Roman" w:hAnsi="Times New Roman" w:cs="Times New Roman"/>
          <w:sz w:val="24"/>
          <w:szCs w:val="24"/>
        </w:rPr>
      </w:pPr>
      <w:r w:rsidRPr="00530091">
        <w:rPr>
          <w:rFonts w:ascii="Times New Roman" w:hAnsi="Times New Roman" w:cs="Times New Roman"/>
          <w:sz w:val="24"/>
          <w:szCs w:val="24"/>
        </w:rPr>
        <w:t>XIII. Meta sobre a Titulação de Professores da Educa</w:t>
      </w:r>
      <w:r w:rsidR="002E58ED" w:rsidRPr="00530091">
        <w:rPr>
          <w:rFonts w:ascii="Times New Roman" w:hAnsi="Times New Roman" w:cs="Times New Roman"/>
          <w:sz w:val="24"/>
          <w:szCs w:val="24"/>
        </w:rPr>
        <w:t>ção Superior ...............</w:t>
      </w:r>
      <w:r w:rsidR="00342E12" w:rsidRPr="00530091">
        <w:rPr>
          <w:rFonts w:ascii="Times New Roman" w:hAnsi="Times New Roman" w:cs="Times New Roman"/>
          <w:sz w:val="24"/>
          <w:szCs w:val="24"/>
        </w:rPr>
        <w:t>.........................</w:t>
      </w:r>
      <w:r w:rsidR="002E58ED" w:rsidRPr="00530091">
        <w:rPr>
          <w:rFonts w:ascii="Times New Roman" w:hAnsi="Times New Roman" w:cs="Times New Roman"/>
          <w:sz w:val="24"/>
          <w:szCs w:val="24"/>
        </w:rPr>
        <w:t>....</w:t>
      </w:r>
      <w:r w:rsidR="004467AA">
        <w:rPr>
          <w:rFonts w:ascii="Times New Roman" w:hAnsi="Times New Roman" w:cs="Times New Roman"/>
          <w:sz w:val="24"/>
          <w:szCs w:val="24"/>
        </w:rPr>
        <w:t>....</w:t>
      </w:r>
      <w:r w:rsidR="002E58ED" w:rsidRPr="00530091">
        <w:rPr>
          <w:rFonts w:ascii="Times New Roman" w:hAnsi="Times New Roman" w:cs="Times New Roman"/>
          <w:sz w:val="24"/>
          <w:szCs w:val="24"/>
        </w:rPr>
        <w:t>.................................................</w:t>
      </w:r>
      <w:r w:rsidR="00530091">
        <w:rPr>
          <w:rFonts w:ascii="Times New Roman" w:hAnsi="Times New Roman" w:cs="Times New Roman"/>
          <w:sz w:val="24"/>
          <w:szCs w:val="24"/>
        </w:rPr>
        <w:t>.............</w:t>
      </w:r>
      <w:r w:rsidR="00D1471C">
        <w:rPr>
          <w:rFonts w:ascii="Times New Roman" w:hAnsi="Times New Roman" w:cs="Times New Roman"/>
          <w:sz w:val="24"/>
          <w:szCs w:val="24"/>
        </w:rPr>
        <w:t xml:space="preserve"> 19</w:t>
      </w:r>
    </w:p>
    <w:p w:rsidR="005D409F" w:rsidRPr="00530091" w:rsidRDefault="00F41067" w:rsidP="00E243F7">
      <w:pPr>
        <w:rPr>
          <w:rFonts w:ascii="Times New Roman" w:hAnsi="Times New Roman" w:cs="Times New Roman"/>
          <w:sz w:val="24"/>
          <w:szCs w:val="24"/>
        </w:rPr>
      </w:pPr>
      <w:r w:rsidRPr="00530091">
        <w:rPr>
          <w:rFonts w:ascii="Times New Roman" w:hAnsi="Times New Roman" w:cs="Times New Roman"/>
          <w:sz w:val="24"/>
          <w:szCs w:val="24"/>
        </w:rPr>
        <w:t>XIV. Meta sobre Pós-Graduação .............................................</w:t>
      </w:r>
      <w:r w:rsidR="002E58ED" w:rsidRPr="00530091">
        <w:rPr>
          <w:rFonts w:ascii="Times New Roman" w:hAnsi="Times New Roman" w:cs="Times New Roman"/>
          <w:sz w:val="24"/>
          <w:szCs w:val="24"/>
        </w:rPr>
        <w:t>............................................</w:t>
      </w:r>
      <w:r w:rsidR="00342E12" w:rsidRPr="00530091">
        <w:rPr>
          <w:rFonts w:ascii="Times New Roman" w:hAnsi="Times New Roman" w:cs="Times New Roman"/>
          <w:sz w:val="24"/>
          <w:szCs w:val="24"/>
        </w:rPr>
        <w:t>........</w:t>
      </w:r>
      <w:r w:rsidR="004467AA">
        <w:rPr>
          <w:rFonts w:ascii="Times New Roman" w:hAnsi="Times New Roman" w:cs="Times New Roman"/>
          <w:sz w:val="24"/>
          <w:szCs w:val="24"/>
        </w:rPr>
        <w:t>...</w:t>
      </w:r>
      <w:r w:rsidR="00342E12" w:rsidRPr="00530091">
        <w:rPr>
          <w:rFonts w:ascii="Times New Roman" w:hAnsi="Times New Roman" w:cs="Times New Roman"/>
          <w:sz w:val="24"/>
          <w:szCs w:val="24"/>
        </w:rPr>
        <w:t>..................</w:t>
      </w:r>
      <w:r w:rsidR="002E58ED" w:rsidRPr="00530091">
        <w:rPr>
          <w:rFonts w:ascii="Times New Roman" w:hAnsi="Times New Roman" w:cs="Times New Roman"/>
          <w:sz w:val="24"/>
          <w:szCs w:val="24"/>
        </w:rPr>
        <w:t>................</w:t>
      </w:r>
      <w:r w:rsidR="00D1471C">
        <w:rPr>
          <w:rFonts w:ascii="Times New Roman" w:hAnsi="Times New Roman" w:cs="Times New Roman"/>
          <w:sz w:val="24"/>
          <w:szCs w:val="24"/>
        </w:rPr>
        <w:t>............................. 20</w:t>
      </w:r>
    </w:p>
    <w:p w:rsidR="005D409F" w:rsidRPr="00530091" w:rsidRDefault="00F41067" w:rsidP="00E243F7">
      <w:pPr>
        <w:rPr>
          <w:rFonts w:ascii="Times New Roman" w:hAnsi="Times New Roman" w:cs="Times New Roman"/>
          <w:sz w:val="24"/>
          <w:szCs w:val="24"/>
        </w:rPr>
      </w:pPr>
      <w:r w:rsidRPr="00530091">
        <w:rPr>
          <w:rFonts w:ascii="Times New Roman" w:hAnsi="Times New Roman" w:cs="Times New Roman"/>
          <w:sz w:val="24"/>
          <w:szCs w:val="24"/>
        </w:rPr>
        <w:t>XV.</w:t>
      </w:r>
      <w:r w:rsidR="00A33DF4" w:rsidRPr="00530091">
        <w:rPr>
          <w:rFonts w:ascii="Times New Roman" w:hAnsi="Times New Roman" w:cs="Times New Roman"/>
          <w:sz w:val="24"/>
          <w:szCs w:val="24"/>
        </w:rPr>
        <w:t xml:space="preserve"> </w:t>
      </w:r>
      <w:r w:rsidR="00E438B4" w:rsidRPr="00530091">
        <w:rPr>
          <w:rFonts w:ascii="Times New Roman" w:hAnsi="Times New Roman" w:cs="Times New Roman"/>
          <w:sz w:val="24"/>
          <w:szCs w:val="24"/>
        </w:rPr>
        <w:t>Meta sobre Formação de Professores ................</w:t>
      </w:r>
      <w:r w:rsidR="002E58ED" w:rsidRPr="00530091">
        <w:rPr>
          <w:rFonts w:ascii="Times New Roman" w:hAnsi="Times New Roman" w:cs="Times New Roman"/>
          <w:sz w:val="24"/>
          <w:szCs w:val="24"/>
        </w:rPr>
        <w:t>............................................................</w:t>
      </w:r>
      <w:r w:rsidR="00342E12" w:rsidRPr="00530091">
        <w:rPr>
          <w:rFonts w:ascii="Times New Roman" w:hAnsi="Times New Roman" w:cs="Times New Roman"/>
          <w:sz w:val="24"/>
          <w:szCs w:val="24"/>
        </w:rPr>
        <w:t>....</w:t>
      </w:r>
      <w:r w:rsidR="004467AA">
        <w:rPr>
          <w:rFonts w:ascii="Times New Roman" w:hAnsi="Times New Roman" w:cs="Times New Roman"/>
          <w:sz w:val="24"/>
          <w:szCs w:val="24"/>
        </w:rPr>
        <w:t>.....</w:t>
      </w:r>
      <w:r w:rsidR="00342E12" w:rsidRPr="00530091">
        <w:rPr>
          <w:rFonts w:ascii="Times New Roman" w:hAnsi="Times New Roman" w:cs="Times New Roman"/>
          <w:sz w:val="24"/>
          <w:szCs w:val="24"/>
        </w:rPr>
        <w:t>.....................</w:t>
      </w:r>
      <w:r w:rsidR="002E58ED" w:rsidRPr="00530091">
        <w:rPr>
          <w:rFonts w:ascii="Times New Roman" w:hAnsi="Times New Roman" w:cs="Times New Roman"/>
          <w:sz w:val="24"/>
          <w:szCs w:val="24"/>
        </w:rPr>
        <w:t>.</w:t>
      </w:r>
      <w:r w:rsidR="00E438B4" w:rsidRPr="00530091">
        <w:rPr>
          <w:rFonts w:ascii="Times New Roman" w:hAnsi="Times New Roman" w:cs="Times New Roman"/>
          <w:sz w:val="24"/>
          <w:szCs w:val="24"/>
        </w:rPr>
        <w:t>..............</w:t>
      </w:r>
      <w:r w:rsidR="00D128F8" w:rsidRPr="00530091">
        <w:rPr>
          <w:rFonts w:ascii="Times New Roman" w:hAnsi="Times New Roman" w:cs="Times New Roman"/>
          <w:sz w:val="24"/>
          <w:szCs w:val="24"/>
        </w:rPr>
        <w:t>...</w:t>
      </w:r>
      <w:r w:rsidR="00D1471C">
        <w:rPr>
          <w:rFonts w:ascii="Times New Roman" w:hAnsi="Times New Roman" w:cs="Times New Roman"/>
          <w:sz w:val="24"/>
          <w:szCs w:val="24"/>
        </w:rPr>
        <w:t>......................... 21</w:t>
      </w:r>
    </w:p>
    <w:p w:rsidR="005D409F" w:rsidRPr="00530091" w:rsidRDefault="00F41067" w:rsidP="00E243F7">
      <w:pPr>
        <w:rPr>
          <w:rFonts w:ascii="Times New Roman" w:hAnsi="Times New Roman" w:cs="Times New Roman"/>
          <w:sz w:val="24"/>
          <w:szCs w:val="24"/>
        </w:rPr>
      </w:pPr>
      <w:r w:rsidRPr="00530091">
        <w:rPr>
          <w:rFonts w:ascii="Times New Roman" w:hAnsi="Times New Roman" w:cs="Times New Roman"/>
          <w:sz w:val="24"/>
          <w:szCs w:val="24"/>
        </w:rPr>
        <w:t>XVI</w:t>
      </w:r>
      <w:r w:rsidR="00E438B4" w:rsidRPr="00530091">
        <w:rPr>
          <w:rFonts w:ascii="Times New Roman" w:hAnsi="Times New Roman" w:cs="Times New Roman"/>
          <w:sz w:val="24"/>
          <w:szCs w:val="24"/>
        </w:rPr>
        <w:t>. Meta sobre Formação Continuada e Pós-Gr</w:t>
      </w:r>
      <w:r w:rsidR="00D128F8" w:rsidRPr="00530091">
        <w:rPr>
          <w:rFonts w:ascii="Times New Roman" w:hAnsi="Times New Roman" w:cs="Times New Roman"/>
          <w:sz w:val="24"/>
          <w:szCs w:val="24"/>
        </w:rPr>
        <w:t>aduação de Professores ..............................</w:t>
      </w:r>
      <w:r w:rsidR="00342E12" w:rsidRPr="00530091">
        <w:rPr>
          <w:rFonts w:ascii="Times New Roman" w:hAnsi="Times New Roman" w:cs="Times New Roman"/>
          <w:sz w:val="24"/>
          <w:szCs w:val="24"/>
        </w:rPr>
        <w:t>.</w:t>
      </w:r>
      <w:r w:rsidR="004467AA">
        <w:rPr>
          <w:rFonts w:ascii="Times New Roman" w:hAnsi="Times New Roman" w:cs="Times New Roman"/>
          <w:sz w:val="24"/>
          <w:szCs w:val="24"/>
        </w:rPr>
        <w:t>....</w:t>
      </w:r>
      <w:r w:rsidR="00342E12" w:rsidRPr="00530091">
        <w:rPr>
          <w:rFonts w:ascii="Times New Roman" w:hAnsi="Times New Roman" w:cs="Times New Roman"/>
          <w:sz w:val="24"/>
          <w:szCs w:val="24"/>
        </w:rPr>
        <w:t>..........................</w:t>
      </w:r>
      <w:r w:rsidR="00D128F8" w:rsidRPr="00530091">
        <w:rPr>
          <w:rFonts w:ascii="Times New Roman" w:hAnsi="Times New Roman" w:cs="Times New Roman"/>
          <w:sz w:val="24"/>
          <w:szCs w:val="24"/>
        </w:rPr>
        <w:t>........................</w:t>
      </w:r>
      <w:r w:rsidR="00530091">
        <w:rPr>
          <w:rFonts w:ascii="Times New Roman" w:hAnsi="Times New Roman" w:cs="Times New Roman"/>
          <w:sz w:val="24"/>
          <w:szCs w:val="24"/>
        </w:rPr>
        <w:t>....</w:t>
      </w:r>
      <w:r w:rsidR="00D1471C">
        <w:rPr>
          <w:rFonts w:ascii="Times New Roman" w:hAnsi="Times New Roman" w:cs="Times New Roman"/>
          <w:sz w:val="24"/>
          <w:szCs w:val="24"/>
        </w:rPr>
        <w:t>........... 22</w:t>
      </w:r>
    </w:p>
    <w:p w:rsidR="005D409F" w:rsidRPr="00530091" w:rsidRDefault="00F41067" w:rsidP="00E243F7">
      <w:pPr>
        <w:rPr>
          <w:rFonts w:ascii="Times New Roman" w:hAnsi="Times New Roman" w:cs="Times New Roman"/>
          <w:sz w:val="24"/>
          <w:szCs w:val="24"/>
        </w:rPr>
      </w:pPr>
      <w:r w:rsidRPr="00530091">
        <w:rPr>
          <w:rFonts w:ascii="Times New Roman" w:hAnsi="Times New Roman" w:cs="Times New Roman"/>
          <w:sz w:val="24"/>
          <w:szCs w:val="24"/>
        </w:rPr>
        <w:t>XVII.</w:t>
      </w:r>
      <w:r w:rsidR="00E438B4" w:rsidRPr="00530091">
        <w:rPr>
          <w:rFonts w:ascii="Times New Roman" w:hAnsi="Times New Roman" w:cs="Times New Roman"/>
          <w:sz w:val="24"/>
          <w:szCs w:val="24"/>
        </w:rPr>
        <w:t xml:space="preserve"> Meta sobre Valorização do Professor ...........................</w:t>
      </w:r>
      <w:r w:rsidR="00D128F8" w:rsidRPr="00530091">
        <w:rPr>
          <w:rFonts w:ascii="Times New Roman" w:hAnsi="Times New Roman" w:cs="Times New Roman"/>
          <w:sz w:val="24"/>
          <w:szCs w:val="24"/>
        </w:rPr>
        <w:t>........................................................</w:t>
      </w:r>
      <w:r w:rsidR="004467AA">
        <w:rPr>
          <w:rFonts w:ascii="Times New Roman" w:hAnsi="Times New Roman" w:cs="Times New Roman"/>
          <w:sz w:val="24"/>
          <w:szCs w:val="24"/>
        </w:rPr>
        <w:t>....</w:t>
      </w:r>
      <w:r w:rsidR="00D128F8" w:rsidRPr="00530091">
        <w:rPr>
          <w:rFonts w:ascii="Times New Roman" w:hAnsi="Times New Roman" w:cs="Times New Roman"/>
          <w:sz w:val="24"/>
          <w:szCs w:val="24"/>
        </w:rPr>
        <w:t>..</w:t>
      </w:r>
      <w:r w:rsidR="00342E12" w:rsidRPr="00530091">
        <w:rPr>
          <w:rFonts w:ascii="Times New Roman" w:hAnsi="Times New Roman" w:cs="Times New Roman"/>
          <w:sz w:val="24"/>
          <w:szCs w:val="24"/>
        </w:rPr>
        <w:t>..........................</w:t>
      </w:r>
      <w:r w:rsidR="00D128F8" w:rsidRPr="00530091">
        <w:rPr>
          <w:rFonts w:ascii="Times New Roman" w:hAnsi="Times New Roman" w:cs="Times New Roman"/>
          <w:sz w:val="24"/>
          <w:szCs w:val="24"/>
        </w:rPr>
        <w:t>..</w:t>
      </w:r>
      <w:r w:rsidR="00D1471C">
        <w:rPr>
          <w:rFonts w:ascii="Times New Roman" w:hAnsi="Times New Roman" w:cs="Times New Roman"/>
          <w:sz w:val="24"/>
          <w:szCs w:val="24"/>
        </w:rPr>
        <w:t>............................. 23</w:t>
      </w:r>
    </w:p>
    <w:p w:rsidR="00E438B4" w:rsidRPr="00530091" w:rsidRDefault="00E438B4" w:rsidP="00E243F7">
      <w:pPr>
        <w:rPr>
          <w:rFonts w:ascii="Times New Roman" w:hAnsi="Times New Roman" w:cs="Times New Roman"/>
          <w:sz w:val="24"/>
          <w:szCs w:val="24"/>
        </w:rPr>
      </w:pPr>
      <w:r w:rsidRPr="00530091">
        <w:rPr>
          <w:rFonts w:ascii="Times New Roman" w:hAnsi="Times New Roman" w:cs="Times New Roman"/>
          <w:sz w:val="24"/>
          <w:szCs w:val="24"/>
        </w:rPr>
        <w:t>XVIII. Meta sobre Plano de Carreira Docente .......................</w:t>
      </w:r>
      <w:r w:rsidR="00D128F8" w:rsidRPr="00530091">
        <w:rPr>
          <w:rFonts w:ascii="Times New Roman" w:hAnsi="Times New Roman" w:cs="Times New Roman"/>
          <w:sz w:val="24"/>
          <w:szCs w:val="24"/>
        </w:rPr>
        <w:t>........................................</w:t>
      </w:r>
      <w:r w:rsidR="00342E12" w:rsidRPr="00530091">
        <w:rPr>
          <w:rFonts w:ascii="Times New Roman" w:hAnsi="Times New Roman" w:cs="Times New Roman"/>
          <w:sz w:val="24"/>
          <w:szCs w:val="24"/>
        </w:rPr>
        <w:t>................</w:t>
      </w:r>
      <w:r w:rsidR="004467AA">
        <w:rPr>
          <w:rFonts w:ascii="Times New Roman" w:hAnsi="Times New Roman" w:cs="Times New Roman"/>
          <w:sz w:val="24"/>
          <w:szCs w:val="24"/>
        </w:rPr>
        <w:t>.....</w:t>
      </w:r>
      <w:r w:rsidR="00342E12" w:rsidRPr="00530091">
        <w:rPr>
          <w:rFonts w:ascii="Times New Roman" w:hAnsi="Times New Roman" w:cs="Times New Roman"/>
          <w:sz w:val="24"/>
          <w:szCs w:val="24"/>
        </w:rPr>
        <w:t>.........</w:t>
      </w:r>
      <w:r w:rsidR="00D128F8" w:rsidRPr="00530091">
        <w:rPr>
          <w:rFonts w:ascii="Times New Roman" w:hAnsi="Times New Roman" w:cs="Times New Roman"/>
          <w:sz w:val="24"/>
          <w:szCs w:val="24"/>
        </w:rPr>
        <w:t>...........................................</w:t>
      </w:r>
      <w:r w:rsidR="00342E12" w:rsidRPr="00530091">
        <w:rPr>
          <w:rFonts w:ascii="Times New Roman" w:hAnsi="Times New Roman" w:cs="Times New Roman"/>
          <w:sz w:val="24"/>
          <w:szCs w:val="24"/>
        </w:rPr>
        <w:t>.</w:t>
      </w:r>
      <w:r w:rsidR="00D1471C">
        <w:rPr>
          <w:rFonts w:ascii="Times New Roman" w:hAnsi="Times New Roman" w:cs="Times New Roman"/>
          <w:sz w:val="24"/>
          <w:szCs w:val="24"/>
        </w:rPr>
        <w:t>...... 24</w:t>
      </w:r>
    </w:p>
    <w:p w:rsidR="00F02414" w:rsidRPr="00530091" w:rsidRDefault="00F41067" w:rsidP="00E243F7">
      <w:pPr>
        <w:rPr>
          <w:rFonts w:ascii="Times New Roman" w:hAnsi="Times New Roman" w:cs="Times New Roman"/>
          <w:sz w:val="24"/>
          <w:szCs w:val="24"/>
        </w:rPr>
      </w:pPr>
      <w:r w:rsidRPr="00530091">
        <w:rPr>
          <w:rFonts w:ascii="Times New Roman" w:hAnsi="Times New Roman" w:cs="Times New Roman"/>
          <w:sz w:val="24"/>
          <w:szCs w:val="24"/>
        </w:rPr>
        <w:t>XIX.</w:t>
      </w:r>
      <w:r w:rsidR="00E438B4" w:rsidRPr="00530091">
        <w:rPr>
          <w:rFonts w:ascii="Times New Roman" w:hAnsi="Times New Roman" w:cs="Times New Roman"/>
          <w:sz w:val="24"/>
          <w:szCs w:val="24"/>
        </w:rPr>
        <w:t xml:space="preserve"> Meta sobre Gestão Democrática .........................................</w:t>
      </w:r>
      <w:r w:rsidR="00D128F8" w:rsidRPr="00530091">
        <w:rPr>
          <w:rFonts w:ascii="Times New Roman" w:hAnsi="Times New Roman" w:cs="Times New Roman"/>
          <w:sz w:val="24"/>
          <w:szCs w:val="24"/>
        </w:rPr>
        <w:t>.......................................................</w:t>
      </w:r>
      <w:r w:rsidR="00342E12" w:rsidRPr="00530091">
        <w:rPr>
          <w:rFonts w:ascii="Times New Roman" w:hAnsi="Times New Roman" w:cs="Times New Roman"/>
          <w:sz w:val="24"/>
          <w:szCs w:val="24"/>
        </w:rPr>
        <w:t>.............</w:t>
      </w:r>
      <w:r w:rsidR="004467AA">
        <w:rPr>
          <w:rFonts w:ascii="Times New Roman" w:hAnsi="Times New Roman" w:cs="Times New Roman"/>
          <w:sz w:val="24"/>
          <w:szCs w:val="24"/>
        </w:rPr>
        <w:t>...</w:t>
      </w:r>
      <w:r w:rsidR="00342E12" w:rsidRPr="00530091">
        <w:rPr>
          <w:rFonts w:ascii="Times New Roman" w:hAnsi="Times New Roman" w:cs="Times New Roman"/>
          <w:sz w:val="24"/>
          <w:szCs w:val="24"/>
        </w:rPr>
        <w:t>.............</w:t>
      </w:r>
      <w:r w:rsidR="00D128F8" w:rsidRPr="00530091">
        <w:rPr>
          <w:rFonts w:ascii="Times New Roman" w:hAnsi="Times New Roman" w:cs="Times New Roman"/>
          <w:sz w:val="24"/>
          <w:szCs w:val="24"/>
        </w:rPr>
        <w:t>.</w:t>
      </w:r>
      <w:r w:rsidR="00D1471C">
        <w:rPr>
          <w:rFonts w:ascii="Times New Roman" w:hAnsi="Times New Roman" w:cs="Times New Roman"/>
          <w:sz w:val="24"/>
          <w:szCs w:val="24"/>
        </w:rPr>
        <w:t>............................. 25</w:t>
      </w:r>
    </w:p>
    <w:p w:rsidR="00F41067" w:rsidRPr="00530091" w:rsidRDefault="00F41067" w:rsidP="00E243F7">
      <w:pPr>
        <w:rPr>
          <w:rFonts w:ascii="Times New Roman" w:hAnsi="Times New Roman" w:cs="Times New Roman"/>
          <w:sz w:val="24"/>
          <w:szCs w:val="24"/>
        </w:rPr>
      </w:pPr>
      <w:r w:rsidRPr="00530091">
        <w:rPr>
          <w:rFonts w:ascii="Times New Roman" w:hAnsi="Times New Roman" w:cs="Times New Roman"/>
          <w:sz w:val="24"/>
          <w:szCs w:val="24"/>
        </w:rPr>
        <w:t>XX.</w:t>
      </w:r>
      <w:r w:rsidR="00E438B4" w:rsidRPr="00530091">
        <w:rPr>
          <w:rFonts w:ascii="Times New Roman" w:hAnsi="Times New Roman" w:cs="Times New Roman"/>
          <w:sz w:val="24"/>
          <w:szCs w:val="24"/>
        </w:rPr>
        <w:t xml:space="preserve"> Meta sobre o Financiamento da Educação ......................</w:t>
      </w:r>
      <w:r w:rsidR="00D128F8" w:rsidRPr="00530091">
        <w:rPr>
          <w:rFonts w:ascii="Times New Roman" w:hAnsi="Times New Roman" w:cs="Times New Roman"/>
          <w:sz w:val="24"/>
          <w:szCs w:val="24"/>
        </w:rPr>
        <w:t>...........................................................................</w:t>
      </w:r>
      <w:r w:rsidR="004467AA">
        <w:rPr>
          <w:rFonts w:ascii="Times New Roman" w:hAnsi="Times New Roman" w:cs="Times New Roman"/>
          <w:sz w:val="24"/>
          <w:szCs w:val="24"/>
        </w:rPr>
        <w:t>....</w:t>
      </w:r>
      <w:r w:rsidR="00D128F8" w:rsidRPr="00530091">
        <w:rPr>
          <w:rFonts w:ascii="Times New Roman" w:hAnsi="Times New Roman" w:cs="Times New Roman"/>
          <w:sz w:val="24"/>
          <w:szCs w:val="24"/>
        </w:rPr>
        <w:t>.....</w:t>
      </w:r>
      <w:r w:rsidR="00342E12" w:rsidRPr="00530091">
        <w:rPr>
          <w:rFonts w:ascii="Times New Roman" w:hAnsi="Times New Roman" w:cs="Times New Roman"/>
          <w:sz w:val="24"/>
          <w:szCs w:val="24"/>
        </w:rPr>
        <w:t>.............</w:t>
      </w:r>
      <w:r w:rsidR="00D128F8" w:rsidRPr="00530091">
        <w:rPr>
          <w:rFonts w:ascii="Times New Roman" w:hAnsi="Times New Roman" w:cs="Times New Roman"/>
          <w:sz w:val="24"/>
          <w:szCs w:val="24"/>
        </w:rPr>
        <w:t>.................</w:t>
      </w:r>
      <w:r w:rsidR="00530091">
        <w:rPr>
          <w:rFonts w:ascii="Times New Roman" w:hAnsi="Times New Roman" w:cs="Times New Roman"/>
          <w:sz w:val="24"/>
          <w:szCs w:val="24"/>
        </w:rPr>
        <w:t>.</w:t>
      </w:r>
      <w:r w:rsidR="00D1471C">
        <w:rPr>
          <w:rFonts w:ascii="Times New Roman" w:hAnsi="Times New Roman" w:cs="Times New Roman"/>
          <w:sz w:val="24"/>
          <w:szCs w:val="24"/>
        </w:rPr>
        <w:t>.... 26</w:t>
      </w:r>
    </w:p>
    <w:p w:rsidR="00E438B4" w:rsidRPr="00530091" w:rsidRDefault="0048451F" w:rsidP="00E243F7">
      <w:pPr>
        <w:rPr>
          <w:rFonts w:ascii="Times New Roman" w:hAnsi="Times New Roman" w:cs="Times New Roman"/>
          <w:sz w:val="24"/>
          <w:szCs w:val="24"/>
        </w:rPr>
      </w:pPr>
      <w:r>
        <w:rPr>
          <w:rFonts w:ascii="Times New Roman" w:hAnsi="Times New Roman" w:cs="Times New Roman"/>
          <w:sz w:val="24"/>
          <w:szCs w:val="24"/>
        </w:rPr>
        <w:t>2</w:t>
      </w:r>
      <w:r w:rsidR="00E438B4" w:rsidRPr="00530091">
        <w:rPr>
          <w:rFonts w:ascii="Times New Roman" w:hAnsi="Times New Roman" w:cs="Times New Roman"/>
          <w:sz w:val="24"/>
          <w:szCs w:val="24"/>
        </w:rPr>
        <w:t xml:space="preserve">. </w:t>
      </w:r>
      <w:r w:rsidR="00A1563F" w:rsidRPr="00530091">
        <w:rPr>
          <w:rFonts w:ascii="Times New Roman" w:hAnsi="Times New Roman" w:cs="Times New Roman"/>
          <w:sz w:val="24"/>
          <w:szCs w:val="24"/>
        </w:rPr>
        <w:t>CONCLUSÃO E RECOMENDAÇÕES .........</w:t>
      </w:r>
      <w:r w:rsidR="00E438B4" w:rsidRPr="00530091">
        <w:rPr>
          <w:rFonts w:ascii="Times New Roman" w:hAnsi="Times New Roman" w:cs="Times New Roman"/>
          <w:sz w:val="24"/>
          <w:szCs w:val="24"/>
        </w:rPr>
        <w:t>..</w:t>
      </w:r>
      <w:r w:rsidR="00A1563F" w:rsidRPr="00530091">
        <w:rPr>
          <w:rFonts w:ascii="Times New Roman" w:hAnsi="Times New Roman" w:cs="Times New Roman"/>
          <w:sz w:val="24"/>
          <w:szCs w:val="24"/>
        </w:rPr>
        <w:t>..............................</w:t>
      </w:r>
      <w:r w:rsidR="00D128F8" w:rsidRPr="00530091">
        <w:rPr>
          <w:rFonts w:ascii="Times New Roman" w:hAnsi="Times New Roman" w:cs="Times New Roman"/>
          <w:sz w:val="24"/>
          <w:szCs w:val="24"/>
        </w:rPr>
        <w:t>................................................................</w:t>
      </w:r>
      <w:r w:rsidR="00342E12" w:rsidRPr="00530091">
        <w:rPr>
          <w:rFonts w:ascii="Times New Roman" w:hAnsi="Times New Roman" w:cs="Times New Roman"/>
          <w:sz w:val="24"/>
          <w:szCs w:val="24"/>
        </w:rPr>
        <w:t>...</w:t>
      </w:r>
      <w:r w:rsidR="004467AA">
        <w:rPr>
          <w:rFonts w:ascii="Times New Roman" w:hAnsi="Times New Roman" w:cs="Times New Roman"/>
          <w:sz w:val="24"/>
          <w:szCs w:val="24"/>
        </w:rPr>
        <w:t>...</w:t>
      </w:r>
      <w:r w:rsidR="00342E12" w:rsidRPr="00530091">
        <w:rPr>
          <w:rFonts w:ascii="Times New Roman" w:hAnsi="Times New Roman" w:cs="Times New Roman"/>
          <w:sz w:val="24"/>
          <w:szCs w:val="24"/>
        </w:rPr>
        <w:t>......................</w:t>
      </w:r>
      <w:r w:rsidR="00D1471C">
        <w:rPr>
          <w:rFonts w:ascii="Times New Roman" w:hAnsi="Times New Roman" w:cs="Times New Roman"/>
          <w:sz w:val="24"/>
          <w:szCs w:val="24"/>
        </w:rPr>
        <w:t>.............. 27</w:t>
      </w:r>
    </w:p>
    <w:p w:rsidR="00EB1F9E" w:rsidRDefault="0048451F" w:rsidP="00342E12">
      <w:pPr>
        <w:rPr>
          <w:rFonts w:ascii="Times New Roman" w:hAnsi="Times New Roman" w:cs="Times New Roman"/>
          <w:sz w:val="24"/>
          <w:szCs w:val="24"/>
        </w:rPr>
      </w:pPr>
      <w:r>
        <w:rPr>
          <w:rFonts w:ascii="Times New Roman" w:hAnsi="Times New Roman" w:cs="Times New Roman"/>
          <w:sz w:val="24"/>
          <w:szCs w:val="24"/>
        </w:rPr>
        <w:t>3</w:t>
      </w:r>
      <w:r w:rsidR="00E438B4" w:rsidRPr="00530091">
        <w:rPr>
          <w:rFonts w:ascii="Times New Roman" w:hAnsi="Times New Roman" w:cs="Times New Roman"/>
          <w:sz w:val="24"/>
          <w:szCs w:val="24"/>
        </w:rPr>
        <w:t xml:space="preserve">. </w:t>
      </w:r>
      <w:r w:rsidR="0019151B">
        <w:rPr>
          <w:rFonts w:ascii="Times New Roman" w:hAnsi="Times New Roman" w:cs="Times New Roman"/>
          <w:sz w:val="24"/>
          <w:szCs w:val="24"/>
        </w:rPr>
        <w:t>ANEXO</w:t>
      </w:r>
      <w:r w:rsidR="00A1563F" w:rsidRPr="00530091">
        <w:rPr>
          <w:rFonts w:ascii="Times New Roman" w:hAnsi="Times New Roman" w:cs="Times New Roman"/>
          <w:sz w:val="24"/>
          <w:szCs w:val="24"/>
        </w:rPr>
        <w:t xml:space="preserve"> </w:t>
      </w:r>
      <w:r w:rsidR="0019151B">
        <w:rPr>
          <w:rFonts w:ascii="Times New Roman" w:hAnsi="Times New Roman" w:cs="Times New Roman"/>
          <w:sz w:val="24"/>
          <w:szCs w:val="24"/>
        </w:rPr>
        <w:t>.</w:t>
      </w:r>
      <w:r w:rsidR="00A1563F" w:rsidRPr="00530091">
        <w:rPr>
          <w:rFonts w:ascii="Times New Roman" w:hAnsi="Times New Roman" w:cs="Times New Roman"/>
          <w:sz w:val="24"/>
          <w:szCs w:val="24"/>
        </w:rPr>
        <w:t>................</w:t>
      </w:r>
      <w:r w:rsidR="00E438B4" w:rsidRPr="00530091">
        <w:rPr>
          <w:rFonts w:ascii="Times New Roman" w:hAnsi="Times New Roman" w:cs="Times New Roman"/>
          <w:sz w:val="24"/>
          <w:szCs w:val="24"/>
        </w:rPr>
        <w:t>...........................................................</w:t>
      </w:r>
      <w:r w:rsidR="00A1563F" w:rsidRPr="00530091">
        <w:rPr>
          <w:rFonts w:ascii="Times New Roman" w:hAnsi="Times New Roman" w:cs="Times New Roman"/>
          <w:sz w:val="24"/>
          <w:szCs w:val="24"/>
        </w:rPr>
        <w:t>.</w:t>
      </w:r>
      <w:r w:rsidR="00E438B4" w:rsidRPr="00530091">
        <w:rPr>
          <w:rFonts w:ascii="Times New Roman" w:hAnsi="Times New Roman" w:cs="Times New Roman"/>
          <w:sz w:val="24"/>
          <w:szCs w:val="24"/>
        </w:rPr>
        <w:t>......</w:t>
      </w:r>
      <w:r w:rsidR="00D128F8" w:rsidRPr="00530091">
        <w:rPr>
          <w:rFonts w:ascii="Times New Roman" w:hAnsi="Times New Roman" w:cs="Times New Roman"/>
          <w:sz w:val="24"/>
          <w:szCs w:val="24"/>
        </w:rPr>
        <w:t>......................................................................</w:t>
      </w:r>
      <w:r w:rsidR="00342E12" w:rsidRPr="00530091">
        <w:rPr>
          <w:rFonts w:ascii="Times New Roman" w:hAnsi="Times New Roman" w:cs="Times New Roman"/>
          <w:sz w:val="24"/>
          <w:szCs w:val="24"/>
        </w:rPr>
        <w:t>.......</w:t>
      </w:r>
      <w:r w:rsidR="004467AA">
        <w:rPr>
          <w:rFonts w:ascii="Times New Roman" w:hAnsi="Times New Roman" w:cs="Times New Roman"/>
          <w:sz w:val="24"/>
          <w:szCs w:val="24"/>
        </w:rPr>
        <w:t>....</w:t>
      </w:r>
      <w:r w:rsidR="00342E12" w:rsidRPr="00530091">
        <w:rPr>
          <w:rFonts w:ascii="Times New Roman" w:hAnsi="Times New Roman" w:cs="Times New Roman"/>
          <w:sz w:val="24"/>
          <w:szCs w:val="24"/>
        </w:rPr>
        <w:t>..................</w:t>
      </w:r>
      <w:r w:rsidR="00530091">
        <w:rPr>
          <w:rFonts w:ascii="Times New Roman" w:hAnsi="Times New Roman" w:cs="Times New Roman"/>
          <w:sz w:val="24"/>
          <w:szCs w:val="24"/>
        </w:rPr>
        <w:t>..........</w:t>
      </w:r>
      <w:r w:rsidR="00D128F8" w:rsidRPr="00530091">
        <w:rPr>
          <w:rFonts w:ascii="Times New Roman" w:hAnsi="Times New Roman" w:cs="Times New Roman"/>
          <w:sz w:val="24"/>
          <w:szCs w:val="24"/>
        </w:rPr>
        <w:t>.....</w:t>
      </w:r>
      <w:r w:rsidR="00D128F8">
        <w:rPr>
          <w:rFonts w:ascii="Times New Roman" w:hAnsi="Times New Roman" w:cs="Times New Roman"/>
          <w:b/>
          <w:sz w:val="24"/>
          <w:szCs w:val="24"/>
        </w:rPr>
        <w:t xml:space="preserve"> </w:t>
      </w:r>
      <w:r w:rsidR="00D1471C">
        <w:rPr>
          <w:rFonts w:ascii="Times New Roman" w:hAnsi="Times New Roman" w:cs="Times New Roman"/>
          <w:sz w:val="24"/>
          <w:szCs w:val="24"/>
        </w:rPr>
        <w:t>28</w:t>
      </w:r>
    </w:p>
    <w:p w:rsidR="00EB1F9E" w:rsidRDefault="00EB1F9E" w:rsidP="00342E12">
      <w:pPr>
        <w:rPr>
          <w:rFonts w:ascii="Times New Roman" w:hAnsi="Times New Roman" w:cs="Times New Roman"/>
          <w:sz w:val="24"/>
          <w:szCs w:val="24"/>
        </w:rPr>
      </w:pPr>
    </w:p>
    <w:p w:rsidR="00EB1F9E" w:rsidRDefault="00EB1F9E" w:rsidP="00342E12">
      <w:pPr>
        <w:rPr>
          <w:rFonts w:ascii="Times New Roman" w:hAnsi="Times New Roman" w:cs="Times New Roman"/>
          <w:sz w:val="24"/>
          <w:szCs w:val="24"/>
        </w:rPr>
      </w:pPr>
    </w:p>
    <w:p w:rsidR="00EB1F9E" w:rsidRDefault="00EB1F9E" w:rsidP="00342E12">
      <w:pPr>
        <w:rPr>
          <w:rFonts w:ascii="Times New Roman" w:hAnsi="Times New Roman" w:cs="Times New Roman"/>
          <w:sz w:val="24"/>
          <w:szCs w:val="24"/>
        </w:rPr>
      </w:pPr>
    </w:p>
    <w:p w:rsidR="00220472" w:rsidRDefault="005E43AB" w:rsidP="00220472">
      <w:pPr>
        <w:rPr>
          <w:rFonts w:ascii="Times New Roman" w:hAnsi="Times New Roman" w:cs="Times New Roman"/>
          <w:sz w:val="24"/>
          <w:szCs w:val="24"/>
        </w:rPr>
      </w:pPr>
      <w:r w:rsidRPr="005E43AB">
        <w:rPr>
          <w:rFonts w:ascii="Times New Roman" w:hAnsi="Times New Roman" w:cs="Times New Roman"/>
          <w:b/>
          <w:noProof/>
          <w:sz w:val="24"/>
          <w:szCs w:val="24"/>
          <w:lang w:eastAsia="pt-BR"/>
        </w:rPr>
        <w:pict>
          <v:shape id="_x0000_s1051" type="#_x0000_t202" style="position:absolute;margin-left:648.8pt;margin-top:23.05pt;width:51.4pt;height:41.15pt;z-index:251677696" stroked="f">
            <v:textbox>
              <w:txbxContent>
                <w:p w:rsidR="00483969" w:rsidRDefault="00483969"/>
              </w:txbxContent>
            </v:textbox>
          </v:shape>
        </w:pict>
      </w:r>
    </w:p>
    <w:p w:rsidR="00220472" w:rsidRPr="00220472" w:rsidRDefault="005E43AB" w:rsidP="00220472">
      <w:pPr>
        <w:rPr>
          <w:rFonts w:ascii="Times New Roman" w:hAnsi="Times New Roman" w:cs="Times New Roman"/>
          <w:sz w:val="24"/>
          <w:szCs w:val="24"/>
        </w:rPr>
      </w:pPr>
      <w:r w:rsidRPr="005E43AB">
        <w:rPr>
          <w:rFonts w:ascii="Times New Roman" w:hAnsi="Times New Roman" w:cs="Times New Roman"/>
          <w:b/>
          <w:noProof/>
          <w:sz w:val="24"/>
          <w:szCs w:val="24"/>
          <w:lang w:eastAsia="pt-BR"/>
        </w:rPr>
        <w:lastRenderedPageBreak/>
        <w:pict>
          <v:shape id="_x0000_s1029" type="#_x0000_t202" style="position:absolute;margin-left:401.05pt;margin-top:43.1pt;width:27.75pt;height:24.75pt;z-index:251661312" stroked="f">
            <v:textbox>
              <w:txbxContent>
                <w:p w:rsidR="00483969" w:rsidRDefault="00483969"/>
              </w:txbxContent>
            </v:textbox>
          </v:shape>
        </w:pict>
      </w:r>
      <w:r w:rsidRPr="005E43AB">
        <w:rPr>
          <w:rFonts w:ascii="Times New Roman" w:hAnsi="Times New Roman" w:cs="Times New Roman"/>
          <w:b/>
          <w:noProof/>
          <w:sz w:val="24"/>
          <w:szCs w:val="24"/>
          <w:lang w:eastAsia="pt-BR"/>
        </w:rPr>
        <w:pict>
          <v:shape id="_x0000_s1031" type="#_x0000_t202" style="position:absolute;margin-left:710.9pt;margin-top:12.05pt;width:31.5pt;height:20.25pt;z-index:251663360" stroked="f">
            <v:textbox>
              <w:txbxContent>
                <w:p w:rsidR="00483969" w:rsidRDefault="00483969"/>
              </w:txbxContent>
            </v:textbox>
          </v:shape>
        </w:pict>
      </w:r>
    </w:p>
    <w:p w:rsidR="00194549" w:rsidRPr="00220472" w:rsidRDefault="00220472" w:rsidP="00220472">
      <w:pPr>
        <w:spacing w:after="0" w:line="240" w:lineRule="auto"/>
        <w:ind w:left="720"/>
        <w:jc w:val="center"/>
        <w:rPr>
          <w:rFonts w:ascii="Arial" w:hAnsi="Arial" w:cs="Arial"/>
          <w:b/>
          <w:color w:val="FF0000"/>
        </w:rPr>
      </w:pPr>
      <w:r>
        <w:rPr>
          <w:rFonts w:ascii="Arial" w:hAnsi="Arial" w:cs="Arial"/>
          <w:b/>
        </w:rPr>
        <w:t xml:space="preserve">1. </w:t>
      </w:r>
      <w:r w:rsidR="00B60F2A" w:rsidRPr="00220472">
        <w:rPr>
          <w:rFonts w:ascii="Arial" w:hAnsi="Arial" w:cs="Arial"/>
          <w:b/>
        </w:rPr>
        <w:t xml:space="preserve">METAS DO PLANO </w:t>
      </w:r>
      <w:r w:rsidR="00D022A1" w:rsidRPr="00220472">
        <w:rPr>
          <w:rFonts w:ascii="Arial" w:hAnsi="Arial" w:cs="Arial"/>
          <w:b/>
        </w:rPr>
        <w:t>MUNICIPAL DE EDUCAÇÃO OBSERVADAS NO PERÍOD</w:t>
      </w:r>
      <w:r w:rsidR="00420AC9" w:rsidRPr="00220472">
        <w:rPr>
          <w:rFonts w:ascii="Arial" w:hAnsi="Arial" w:cs="Arial"/>
          <w:b/>
        </w:rPr>
        <w:t>O</w:t>
      </w:r>
    </w:p>
    <w:p w:rsidR="00EB1F9E" w:rsidRPr="00EB1F9E" w:rsidRDefault="00EB1F9E" w:rsidP="00EB1F9E">
      <w:pPr>
        <w:spacing w:after="0" w:line="240" w:lineRule="auto"/>
        <w:ind w:left="720"/>
        <w:rPr>
          <w:rFonts w:ascii="Arial" w:hAnsi="Arial" w:cs="Arial"/>
          <w:b/>
          <w:color w:val="FF0000"/>
        </w:rPr>
      </w:pPr>
    </w:p>
    <w:p w:rsidR="00AD778D" w:rsidRPr="00EB1F9E" w:rsidRDefault="00EE50AB" w:rsidP="00EB1F9E">
      <w:pPr>
        <w:autoSpaceDE w:val="0"/>
        <w:autoSpaceDN w:val="0"/>
        <w:adjustRightInd w:val="0"/>
        <w:spacing w:after="0" w:line="240" w:lineRule="auto"/>
        <w:rPr>
          <w:rFonts w:ascii="Arial" w:hAnsi="Arial" w:cs="Arial"/>
          <w:b/>
        </w:rPr>
      </w:pPr>
      <w:r w:rsidRPr="00EB1F9E">
        <w:rPr>
          <w:rFonts w:ascii="Arial" w:hAnsi="Arial" w:cs="Arial"/>
          <w:b/>
        </w:rPr>
        <w:t xml:space="preserve">I. </w:t>
      </w:r>
      <w:r w:rsidR="00AD778D" w:rsidRPr="00EB1F9E">
        <w:rPr>
          <w:rFonts w:ascii="Arial" w:hAnsi="Arial" w:cs="Arial"/>
          <w:b/>
        </w:rPr>
        <w:t>Meta sobre Educação Infantil</w:t>
      </w:r>
    </w:p>
    <w:p w:rsidR="00EC2955" w:rsidRPr="00EB1F9E" w:rsidRDefault="00EC2955" w:rsidP="00EB1F9E">
      <w:pPr>
        <w:spacing w:after="0" w:line="240" w:lineRule="auto"/>
        <w:jc w:val="both"/>
        <w:rPr>
          <w:rFonts w:ascii="Arial" w:hAnsi="Arial" w:cs="Arial"/>
        </w:rPr>
      </w:pPr>
    </w:p>
    <w:p w:rsidR="002130C5" w:rsidRPr="00EB1F9E" w:rsidRDefault="009E72A8" w:rsidP="00EB1F9E">
      <w:pPr>
        <w:spacing w:after="0" w:line="240" w:lineRule="auto"/>
        <w:ind w:firstLine="709"/>
        <w:jc w:val="both"/>
        <w:rPr>
          <w:rFonts w:ascii="Arial" w:hAnsi="Arial" w:cs="Arial"/>
          <w:sz w:val="20"/>
          <w:szCs w:val="20"/>
        </w:rPr>
      </w:pPr>
      <w:r w:rsidRPr="00EB1F9E">
        <w:rPr>
          <w:rFonts w:ascii="Arial" w:hAnsi="Arial" w:cs="Arial"/>
          <w:sz w:val="20"/>
          <w:szCs w:val="20"/>
        </w:rPr>
        <w:t>M</w:t>
      </w:r>
      <w:r w:rsidR="00AD778D" w:rsidRPr="00EB1F9E">
        <w:rPr>
          <w:rFonts w:ascii="Arial" w:hAnsi="Arial" w:cs="Arial"/>
          <w:sz w:val="20"/>
          <w:szCs w:val="20"/>
        </w:rPr>
        <w:t xml:space="preserve">eta </w:t>
      </w:r>
      <w:r w:rsidR="00771C73" w:rsidRPr="00EB1F9E">
        <w:rPr>
          <w:rFonts w:ascii="Arial" w:hAnsi="Arial" w:cs="Arial"/>
          <w:sz w:val="20"/>
          <w:szCs w:val="20"/>
        </w:rPr>
        <w:t>1 - Universalizar, até 2016, a educação infantil na pré-escola para as crianças de 4 (quatro) a 5 (cinco) anos de idade no município e ampliar a oferta de educação infantil em creches de forma a atender, no mínimo, 50% (cinquenta  por cento) das crianças de até 3 (três) anos até o final da vigência deste PME.</w:t>
      </w:r>
    </w:p>
    <w:p w:rsidR="00361A4C" w:rsidRPr="00EB1F9E" w:rsidRDefault="00361A4C" w:rsidP="00EB1F9E">
      <w:pPr>
        <w:spacing w:after="0" w:line="240" w:lineRule="auto"/>
        <w:jc w:val="both"/>
        <w:rPr>
          <w:rFonts w:ascii="Arial" w:hAnsi="Arial" w:cs="Arial"/>
          <w:sz w:val="20"/>
          <w:szCs w:val="20"/>
        </w:rPr>
      </w:pPr>
    </w:p>
    <w:tbl>
      <w:tblPr>
        <w:tblStyle w:val="Tabelacomgrade"/>
        <w:tblW w:w="0" w:type="auto"/>
        <w:tblLook w:val="04A0"/>
      </w:tblPr>
      <w:tblGrid>
        <w:gridCol w:w="3227"/>
        <w:gridCol w:w="3587"/>
        <w:gridCol w:w="1958"/>
        <w:gridCol w:w="4880"/>
      </w:tblGrid>
      <w:tr w:rsidR="002130C5" w:rsidRPr="00EB1F9E" w:rsidTr="00EB1F9E">
        <w:tc>
          <w:tcPr>
            <w:tcW w:w="3227" w:type="dxa"/>
          </w:tcPr>
          <w:p w:rsidR="002130C5" w:rsidRPr="00EB1F9E" w:rsidRDefault="002130C5" w:rsidP="00361A4C">
            <w:pPr>
              <w:rPr>
                <w:rFonts w:ascii="Arial" w:hAnsi="Arial" w:cs="Arial"/>
                <w:sz w:val="20"/>
                <w:szCs w:val="20"/>
              </w:rPr>
            </w:pPr>
            <w:r w:rsidRPr="00EB1F9E">
              <w:rPr>
                <w:rFonts w:ascii="Arial" w:hAnsi="Arial" w:cs="Arial"/>
                <w:sz w:val="20"/>
                <w:szCs w:val="20"/>
              </w:rPr>
              <w:t xml:space="preserve">Indicador </w:t>
            </w:r>
            <w:r w:rsidR="00766DAB" w:rsidRPr="00EB1F9E">
              <w:rPr>
                <w:rFonts w:ascii="Arial" w:hAnsi="Arial" w:cs="Arial"/>
                <w:sz w:val="20"/>
                <w:szCs w:val="20"/>
              </w:rPr>
              <w:t>1.</w:t>
            </w:r>
            <w:r w:rsidR="003111A0">
              <w:rPr>
                <w:rFonts w:ascii="Arial" w:hAnsi="Arial" w:cs="Arial"/>
                <w:sz w:val="20"/>
                <w:szCs w:val="20"/>
              </w:rPr>
              <w:t xml:space="preserve"> </w:t>
            </w:r>
            <w:r w:rsidRPr="00EB1F9E">
              <w:rPr>
                <w:rFonts w:ascii="Arial" w:hAnsi="Arial" w:cs="Arial"/>
                <w:sz w:val="20"/>
                <w:szCs w:val="20"/>
              </w:rPr>
              <w:t>A</w:t>
            </w:r>
          </w:p>
        </w:tc>
        <w:tc>
          <w:tcPr>
            <w:tcW w:w="10425" w:type="dxa"/>
            <w:gridSpan w:val="3"/>
          </w:tcPr>
          <w:p w:rsidR="002130C5" w:rsidRPr="00EB1F9E" w:rsidRDefault="002130C5" w:rsidP="00361A4C">
            <w:pPr>
              <w:rPr>
                <w:rFonts w:ascii="Arial" w:hAnsi="Arial" w:cs="Arial"/>
                <w:sz w:val="20"/>
                <w:szCs w:val="20"/>
              </w:rPr>
            </w:pPr>
            <w:r w:rsidRPr="00EB1F9E">
              <w:rPr>
                <w:rFonts w:ascii="Arial" w:hAnsi="Arial" w:cs="Arial"/>
                <w:sz w:val="20"/>
                <w:szCs w:val="20"/>
              </w:rPr>
              <w:t>Percentual da população de 4 e 5 anos que frequenta a escola</w:t>
            </w:r>
            <w:r w:rsidR="007E4911" w:rsidRPr="00EB1F9E">
              <w:rPr>
                <w:rFonts w:ascii="Arial" w:hAnsi="Arial" w:cs="Arial"/>
                <w:sz w:val="20"/>
                <w:szCs w:val="20"/>
              </w:rPr>
              <w:t>/creche (Taxa de atendimento escolar)</w:t>
            </w:r>
            <w:r w:rsidRPr="00EB1F9E">
              <w:rPr>
                <w:rFonts w:ascii="Arial" w:hAnsi="Arial" w:cs="Arial"/>
                <w:sz w:val="20"/>
                <w:szCs w:val="20"/>
              </w:rPr>
              <w:t>.</w:t>
            </w:r>
          </w:p>
        </w:tc>
      </w:tr>
      <w:tr w:rsidR="002130C5" w:rsidRPr="00EB1F9E" w:rsidTr="00EB1F9E">
        <w:tc>
          <w:tcPr>
            <w:tcW w:w="3227" w:type="dxa"/>
          </w:tcPr>
          <w:p w:rsidR="002130C5" w:rsidRPr="00EB1F9E" w:rsidRDefault="002130C5" w:rsidP="00361A4C">
            <w:pPr>
              <w:rPr>
                <w:rFonts w:ascii="Arial" w:hAnsi="Arial" w:cs="Arial"/>
                <w:sz w:val="20"/>
                <w:szCs w:val="20"/>
              </w:rPr>
            </w:pPr>
            <w:r w:rsidRPr="00EB1F9E">
              <w:rPr>
                <w:rFonts w:ascii="Arial" w:hAnsi="Arial" w:cs="Arial"/>
                <w:sz w:val="20"/>
                <w:szCs w:val="20"/>
              </w:rPr>
              <w:t>META PREVISTA PARA O PERÍODO</w:t>
            </w:r>
          </w:p>
        </w:tc>
        <w:tc>
          <w:tcPr>
            <w:tcW w:w="5545" w:type="dxa"/>
            <w:gridSpan w:val="2"/>
          </w:tcPr>
          <w:p w:rsidR="002130C5" w:rsidRPr="00EB1F9E" w:rsidRDefault="002130C5" w:rsidP="00361A4C">
            <w:pPr>
              <w:rPr>
                <w:rFonts w:ascii="Arial" w:hAnsi="Arial" w:cs="Arial"/>
                <w:sz w:val="20"/>
                <w:szCs w:val="20"/>
              </w:rPr>
            </w:pPr>
            <w:r w:rsidRPr="00EB1F9E">
              <w:rPr>
                <w:rFonts w:ascii="Arial" w:hAnsi="Arial" w:cs="Arial"/>
                <w:sz w:val="20"/>
                <w:szCs w:val="20"/>
              </w:rPr>
              <w:t>META ALCANÇADA NO PERÍODO</w:t>
            </w:r>
          </w:p>
        </w:tc>
        <w:tc>
          <w:tcPr>
            <w:tcW w:w="4880" w:type="dxa"/>
          </w:tcPr>
          <w:p w:rsidR="002130C5" w:rsidRPr="00EB1F9E" w:rsidRDefault="002130C5" w:rsidP="00361A4C">
            <w:pPr>
              <w:rPr>
                <w:rFonts w:ascii="Arial" w:hAnsi="Arial" w:cs="Arial"/>
                <w:sz w:val="20"/>
                <w:szCs w:val="20"/>
              </w:rPr>
            </w:pPr>
            <w:r w:rsidRPr="00EB1F9E">
              <w:rPr>
                <w:rFonts w:ascii="Arial" w:hAnsi="Arial" w:cs="Arial"/>
                <w:sz w:val="20"/>
                <w:szCs w:val="20"/>
              </w:rPr>
              <w:t>FONTE DO INDICADOR</w:t>
            </w:r>
          </w:p>
        </w:tc>
      </w:tr>
      <w:tr w:rsidR="002130C5" w:rsidRPr="00EB1F9E" w:rsidTr="00EB1F9E">
        <w:tc>
          <w:tcPr>
            <w:tcW w:w="3227" w:type="dxa"/>
            <w:vMerge w:val="restart"/>
          </w:tcPr>
          <w:p w:rsidR="002130C5" w:rsidRPr="00EB1F9E" w:rsidRDefault="002130C5" w:rsidP="00361A4C">
            <w:pPr>
              <w:rPr>
                <w:rFonts w:ascii="Arial" w:hAnsi="Arial" w:cs="Arial"/>
                <w:sz w:val="20"/>
                <w:szCs w:val="20"/>
              </w:rPr>
            </w:pPr>
            <w:r w:rsidRPr="00EB1F9E">
              <w:rPr>
                <w:rFonts w:ascii="Arial" w:hAnsi="Arial" w:cs="Arial"/>
                <w:sz w:val="20"/>
                <w:szCs w:val="20"/>
              </w:rPr>
              <w:t>100%</w:t>
            </w:r>
          </w:p>
        </w:tc>
        <w:tc>
          <w:tcPr>
            <w:tcW w:w="3587" w:type="dxa"/>
          </w:tcPr>
          <w:p w:rsidR="002130C5" w:rsidRPr="00EB1F9E" w:rsidRDefault="002130C5" w:rsidP="00361A4C">
            <w:pPr>
              <w:rPr>
                <w:rFonts w:ascii="Arial" w:hAnsi="Arial" w:cs="Arial"/>
                <w:sz w:val="20"/>
                <w:szCs w:val="20"/>
              </w:rPr>
            </w:pPr>
            <w:r w:rsidRPr="00EB1F9E">
              <w:rPr>
                <w:rFonts w:ascii="Arial" w:hAnsi="Arial" w:cs="Arial"/>
                <w:sz w:val="20"/>
                <w:szCs w:val="20"/>
              </w:rPr>
              <w:t>DADO OFICIAL</w:t>
            </w:r>
          </w:p>
        </w:tc>
        <w:tc>
          <w:tcPr>
            <w:tcW w:w="1958" w:type="dxa"/>
          </w:tcPr>
          <w:p w:rsidR="002130C5" w:rsidRPr="00EB1F9E" w:rsidRDefault="002130C5" w:rsidP="00361A4C">
            <w:pPr>
              <w:rPr>
                <w:rFonts w:ascii="Arial" w:hAnsi="Arial" w:cs="Arial"/>
                <w:sz w:val="20"/>
                <w:szCs w:val="20"/>
              </w:rPr>
            </w:pPr>
            <w:r w:rsidRPr="00EB1F9E">
              <w:rPr>
                <w:rFonts w:ascii="Arial" w:hAnsi="Arial" w:cs="Arial"/>
                <w:sz w:val="20"/>
                <w:szCs w:val="20"/>
              </w:rPr>
              <w:t>72</w:t>
            </w:r>
            <w:r w:rsidR="00332B5A" w:rsidRPr="00EB1F9E">
              <w:rPr>
                <w:rFonts w:ascii="Arial" w:hAnsi="Arial" w:cs="Arial"/>
                <w:sz w:val="20"/>
                <w:szCs w:val="20"/>
              </w:rPr>
              <w:t>,7</w:t>
            </w:r>
            <w:r w:rsidRPr="00EB1F9E">
              <w:rPr>
                <w:rFonts w:ascii="Arial" w:hAnsi="Arial" w:cs="Arial"/>
                <w:sz w:val="20"/>
                <w:szCs w:val="20"/>
              </w:rPr>
              <w:t>%</w:t>
            </w:r>
          </w:p>
        </w:tc>
        <w:tc>
          <w:tcPr>
            <w:tcW w:w="4880" w:type="dxa"/>
          </w:tcPr>
          <w:p w:rsidR="002130C5" w:rsidRPr="00EB1F9E" w:rsidRDefault="002130C5" w:rsidP="00361A4C">
            <w:pPr>
              <w:rPr>
                <w:rFonts w:ascii="Arial" w:hAnsi="Arial" w:cs="Arial"/>
                <w:sz w:val="20"/>
                <w:szCs w:val="20"/>
              </w:rPr>
            </w:pPr>
            <w:r w:rsidRPr="00EB1F9E">
              <w:rPr>
                <w:rFonts w:ascii="Arial" w:hAnsi="Arial" w:cs="Arial"/>
                <w:sz w:val="20"/>
                <w:szCs w:val="20"/>
              </w:rPr>
              <w:t xml:space="preserve">Censo </w:t>
            </w:r>
            <w:r w:rsidR="009A03ED" w:rsidRPr="00EB1F9E">
              <w:rPr>
                <w:rFonts w:ascii="Arial" w:hAnsi="Arial" w:cs="Arial"/>
                <w:sz w:val="20"/>
                <w:szCs w:val="20"/>
              </w:rPr>
              <w:t>Populacional</w:t>
            </w:r>
            <w:r w:rsidRPr="00EB1F9E">
              <w:rPr>
                <w:rFonts w:ascii="Arial" w:hAnsi="Arial" w:cs="Arial"/>
                <w:sz w:val="20"/>
                <w:szCs w:val="20"/>
              </w:rPr>
              <w:t xml:space="preserve"> 2010 – IBGE</w:t>
            </w:r>
          </w:p>
        </w:tc>
      </w:tr>
      <w:tr w:rsidR="002130C5" w:rsidRPr="00EB1F9E" w:rsidTr="00EB1F9E">
        <w:tc>
          <w:tcPr>
            <w:tcW w:w="3227" w:type="dxa"/>
            <w:vMerge/>
          </w:tcPr>
          <w:p w:rsidR="002130C5" w:rsidRPr="00EB1F9E" w:rsidRDefault="002130C5" w:rsidP="00361A4C">
            <w:pPr>
              <w:rPr>
                <w:rFonts w:ascii="Arial" w:hAnsi="Arial" w:cs="Arial"/>
                <w:sz w:val="20"/>
                <w:szCs w:val="20"/>
              </w:rPr>
            </w:pPr>
          </w:p>
        </w:tc>
        <w:tc>
          <w:tcPr>
            <w:tcW w:w="3587" w:type="dxa"/>
          </w:tcPr>
          <w:p w:rsidR="002130C5" w:rsidRPr="00EB1F9E" w:rsidRDefault="009F5330" w:rsidP="00361A4C">
            <w:pPr>
              <w:rPr>
                <w:rFonts w:ascii="Arial" w:hAnsi="Arial" w:cs="Arial"/>
                <w:sz w:val="20"/>
                <w:szCs w:val="20"/>
              </w:rPr>
            </w:pPr>
            <w:r w:rsidRPr="00EB1F9E">
              <w:rPr>
                <w:rFonts w:ascii="Arial" w:hAnsi="Arial" w:cs="Arial"/>
                <w:sz w:val="20"/>
                <w:szCs w:val="20"/>
              </w:rPr>
              <w:t>DADO MUNICI</w:t>
            </w:r>
            <w:r w:rsidR="002130C5" w:rsidRPr="00EB1F9E">
              <w:rPr>
                <w:rFonts w:ascii="Arial" w:hAnsi="Arial" w:cs="Arial"/>
                <w:sz w:val="20"/>
                <w:szCs w:val="20"/>
              </w:rPr>
              <w:t>PAL</w:t>
            </w:r>
          </w:p>
        </w:tc>
        <w:tc>
          <w:tcPr>
            <w:tcW w:w="1958" w:type="dxa"/>
          </w:tcPr>
          <w:p w:rsidR="002130C5" w:rsidRPr="00EB1F9E" w:rsidRDefault="00766DAB" w:rsidP="00361A4C">
            <w:pPr>
              <w:rPr>
                <w:rFonts w:ascii="Arial" w:hAnsi="Arial" w:cs="Arial"/>
                <w:sz w:val="20"/>
                <w:szCs w:val="20"/>
              </w:rPr>
            </w:pPr>
            <w:r w:rsidRPr="00EB1F9E">
              <w:rPr>
                <w:rFonts w:ascii="Arial" w:hAnsi="Arial" w:cs="Arial"/>
                <w:sz w:val="20"/>
                <w:szCs w:val="20"/>
              </w:rPr>
              <w:t>Sem dados</w:t>
            </w:r>
          </w:p>
        </w:tc>
        <w:tc>
          <w:tcPr>
            <w:tcW w:w="4880" w:type="dxa"/>
          </w:tcPr>
          <w:p w:rsidR="002130C5" w:rsidRPr="00EB1F9E" w:rsidRDefault="00766DAB" w:rsidP="00361A4C">
            <w:pPr>
              <w:rPr>
                <w:rFonts w:ascii="Arial" w:hAnsi="Arial" w:cs="Arial"/>
                <w:sz w:val="20"/>
                <w:szCs w:val="20"/>
              </w:rPr>
            </w:pPr>
            <w:r w:rsidRPr="00EB1F9E">
              <w:rPr>
                <w:rFonts w:ascii="Arial" w:hAnsi="Arial" w:cs="Arial"/>
                <w:sz w:val="20"/>
                <w:szCs w:val="20"/>
              </w:rPr>
              <w:t>Sem fonte</w:t>
            </w:r>
          </w:p>
        </w:tc>
      </w:tr>
    </w:tbl>
    <w:p w:rsidR="0005082F" w:rsidRPr="00EB1F9E" w:rsidRDefault="0005082F" w:rsidP="00361A4C">
      <w:pPr>
        <w:spacing w:line="240" w:lineRule="auto"/>
        <w:rPr>
          <w:rFonts w:ascii="Arial" w:hAnsi="Arial" w:cs="Arial"/>
          <w:sz w:val="20"/>
          <w:szCs w:val="20"/>
        </w:rPr>
      </w:pPr>
    </w:p>
    <w:tbl>
      <w:tblPr>
        <w:tblStyle w:val="Tabelacomgrade"/>
        <w:tblW w:w="0" w:type="auto"/>
        <w:tblLook w:val="04A0"/>
      </w:tblPr>
      <w:tblGrid>
        <w:gridCol w:w="3227"/>
        <w:gridCol w:w="3588"/>
        <w:gridCol w:w="1957"/>
        <w:gridCol w:w="4880"/>
      </w:tblGrid>
      <w:tr w:rsidR="002130C5" w:rsidRPr="00EB1F9E" w:rsidTr="00EB1F9E">
        <w:tc>
          <w:tcPr>
            <w:tcW w:w="3227" w:type="dxa"/>
          </w:tcPr>
          <w:p w:rsidR="002130C5" w:rsidRPr="00EB1F9E" w:rsidRDefault="002130C5" w:rsidP="00361A4C">
            <w:pPr>
              <w:rPr>
                <w:rFonts w:ascii="Arial" w:hAnsi="Arial" w:cs="Arial"/>
                <w:sz w:val="20"/>
                <w:szCs w:val="20"/>
              </w:rPr>
            </w:pPr>
            <w:r w:rsidRPr="00EB1F9E">
              <w:rPr>
                <w:rFonts w:ascii="Arial" w:hAnsi="Arial" w:cs="Arial"/>
                <w:sz w:val="20"/>
                <w:szCs w:val="20"/>
              </w:rPr>
              <w:t xml:space="preserve">Indicador </w:t>
            </w:r>
            <w:r w:rsidR="00766DAB" w:rsidRPr="00EB1F9E">
              <w:rPr>
                <w:rFonts w:ascii="Arial" w:hAnsi="Arial" w:cs="Arial"/>
                <w:sz w:val="20"/>
                <w:szCs w:val="20"/>
              </w:rPr>
              <w:t>1.</w:t>
            </w:r>
            <w:r w:rsidR="003111A0">
              <w:rPr>
                <w:rFonts w:ascii="Arial" w:hAnsi="Arial" w:cs="Arial"/>
                <w:sz w:val="20"/>
                <w:szCs w:val="20"/>
              </w:rPr>
              <w:t xml:space="preserve"> </w:t>
            </w:r>
            <w:r w:rsidRPr="00EB1F9E">
              <w:rPr>
                <w:rFonts w:ascii="Arial" w:hAnsi="Arial" w:cs="Arial"/>
                <w:sz w:val="20"/>
                <w:szCs w:val="20"/>
              </w:rPr>
              <w:t>B</w:t>
            </w:r>
          </w:p>
        </w:tc>
        <w:tc>
          <w:tcPr>
            <w:tcW w:w="10425" w:type="dxa"/>
            <w:gridSpan w:val="3"/>
          </w:tcPr>
          <w:p w:rsidR="002130C5" w:rsidRPr="00EB1F9E" w:rsidRDefault="00CB7FB9" w:rsidP="00361A4C">
            <w:pPr>
              <w:rPr>
                <w:rFonts w:ascii="Arial" w:hAnsi="Arial" w:cs="Arial"/>
                <w:sz w:val="20"/>
                <w:szCs w:val="20"/>
              </w:rPr>
            </w:pPr>
            <w:r w:rsidRPr="00EB1F9E">
              <w:rPr>
                <w:rFonts w:ascii="Arial" w:hAnsi="Arial" w:cs="Arial"/>
                <w:sz w:val="20"/>
                <w:szCs w:val="20"/>
              </w:rPr>
              <w:t>Percentual da população de 0 a 3</w:t>
            </w:r>
            <w:r w:rsidR="002130C5" w:rsidRPr="00EB1F9E">
              <w:rPr>
                <w:rFonts w:ascii="Arial" w:hAnsi="Arial" w:cs="Arial"/>
                <w:sz w:val="20"/>
                <w:szCs w:val="20"/>
              </w:rPr>
              <w:t xml:space="preserve"> anos que frequenta a escola</w:t>
            </w:r>
            <w:r w:rsidRPr="00EB1F9E">
              <w:rPr>
                <w:rFonts w:ascii="Arial" w:hAnsi="Arial" w:cs="Arial"/>
                <w:sz w:val="20"/>
                <w:szCs w:val="20"/>
              </w:rPr>
              <w:t>/creche</w:t>
            </w:r>
            <w:r w:rsidR="007E4911" w:rsidRPr="00EB1F9E">
              <w:rPr>
                <w:rFonts w:ascii="Arial" w:hAnsi="Arial" w:cs="Arial"/>
                <w:sz w:val="20"/>
                <w:szCs w:val="20"/>
              </w:rPr>
              <w:t xml:space="preserve"> (Taxa de atendimento escolar)</w:t>
            </w:r>
            <w:r w:rsidR="002130C5" w:rsidRPr="00EB1F9E">
              <w:rPr>
                <w:rFonts w:ascii="Arial" w:hAnsi="Arial" w:cs="Arial"/>
                <w:sz w:val="20"/>
                <w:szCs w:val="20"/>
              </w:rPr>
              <w:t>.</w:t>
            </w:r>
          </w:p>
        </w:tc>
      </w:tr>
      <w:tr w:rsidR="002130C5" w:rsidRPr="00EB1F9E" w:rsidTr="00EB1F9E">
        <w:tc>
          <w:tcPr>
            <w:tcW w:w="3227" w:type="dxa"/>
          </w:tcPr>
          <w:p w:rsidR="002130C5" w:rsidRPr="00EB1F9E" w:rsidRDefault="002130C5" w:rsidP="00361A4C">
            <w:pPr>
              <w:rPr>
                <w:rFonts w:ascii="Arial" w:hAnsi="Arial" w:cs="Arial"/>
                <w:sz w:val="20"/>
                <w:szCs w:val="20"/>
              </w:rPr>
            </w:pPr>
            <w:r w:rsidRPr="00EB1F9E">
              <w:rPr>
                <w:rFonts w:ascii="Arial" w:hAnsi="Arial" w:cs="Arial"/>
                <w:sz w:val="20"/>
                <w:szCs w:val="20"/>
              </w:rPr>
              <w:t>META PREVISTA PARA O PERÍODO</w:t>
            </w:r>
          </w:p>
        </w:tc>
        <w:tc>
          <w:tcPr>
            <w:tcW w:w="5545" w:type="dxa"/>
            <w:gridSpan w:val="2"/>
          </w:tcPr>
          <w:p w:rsidR="002130C5" w:rsidRPr="00EB1F9E" w:rsidRDefault="002130C5" w:rsidP="00361A4C">
            <w:pPr>
              <w:rPr>
                <w:rFonts w:ascii="Arial" w:hAnsi="Arial" w:cs="Arial"/>
                <w:sz w:val="20"/>
                <w:szCs w:val="20"/>
              </w:rPr>
            </w:pPr>
            <w:r w:rsidRPr="00EB1F9E">
              <w:rPr>
                <w:rFonts w:ascii="Arial" w:hAnsi="Arial" w:cs="Arial"/>
                <w:sz w:val="20"/>
                <w:szCs w:val="20"/>
              </w:rPr>
              <w:t>META ALCANÇADA NO PERÍODO</w:t>
            </w:r>
          </w:p>
        </w:tc>
        <w:tc>
          <w:tcPr>
            <w:tcW w:w="4880" w:type="dxa"/>
          </w:tcPr>
          <w:p w:rsidR="002130C5" w:rsidRPr="00EB1F9E" w:rsidRDefault="002130C5" w:rsidP="00361A4C">
            <w:pPr>
              <w:rPr>
                <w:rFonts w:ascii="Arial" w:hAnsi="Arial" w:cs="Arial"/>
                <w:sz w:val="20"/>
                <w:szCs w:val="20"/>
              </w:rPr>
            </w:pPr>
            <w:r w:rsidRPr="00EB1F9E">
              <w:rPr>
                <w:rFonts w:ascii="Arial" w:hAnsi="Arial" w:cs="Arial"/>
                <w:sz w:val="20"/>
                <w:szCs w:val="20"/>
              </w:rPr>
              <w:t>FONTE DO INDICADOR</w:t>
            </w:r>
          </w:p>
        </w:tc>
      </w:tr>
      <w:tr w:rsidR="002130C5" w:rsidRPr="00EB1F9E" w:rsidTr="00EB1F9E">
        <w:tc>
          <w:tcPr>
            <w:tcW w:w="3227" w:type="dxa"/>
            <w:vMerge w:val="restart"/>
          </w:tcPr>
          <w:p w:rsidR="002130C5" w:rsidRPr="00EB1F9E" w:rsidRDefault="00CB7FB9" w:rsidP="00361A4C">
            <w:pPr>
              <w:rPr>
                <w:rFonts w:ascii="Arial" w:hAnsi="Arial" w:cs="Arial"/>
                <w:sz w:val="20"/>
                <w:szCs w:val="20"/>
              </w:rPr>
            </w:pPr>
            <w:r w:rsidRPr="00EB1F9E">
              <w:rPr>
                <w:rFonts w:ascii="Arial" w:hAnsi="Arial" w:cs="Arial"/>
                <w:sz w:val="20"/>
                <w:szCs w:val="20"/>
              </w:rPr>
              <w:t>50</w:t>
            </w:r>
            <w:r w:rsidR="002130C5" w:rsidRPr="00EB1F9E">
              <w:rPr>
                <w:rFonts w:ascii="Arial" w:hAnsi="Arial" w:cs="Arial"/>
                <w:sz w:val="20"/>
                <w:szCs w:val="20"/>
              </w:rPr>
              <w:t>%</w:t>
            </w:r>
          </w:p>
        </w:tc>
        <w:tc>
          <w:tcPr>
            <w:tcW w:w="3588" w:type="dxa"/>
          </w:tcPr>
          <w:p w:rsidR="002130C5" w:rsidRPr="00EB1F9E" w:rsidRDefault="002130C5" w:rsidP="00361A4C">
            <w:pPr>
              <w:rPr>
                <w:rFonts w:ascii="Arial" w:hAnsi="Arial" w:cs="Arial"/>
                <w:sz w:val="20"/>
                <w:szCs w:val="20"/>
              </w:rPr>
            </w:pPr>
            <w:r w:rsidRPr="00EB1F9E">
              <w:rPr>
                <w:rFonts w:ascii="Arial" w:hAnsi="Arial" w:cs="Arial"/>
                <w:sz w:val="20"/>
                <w:szCs w:val="20"/>
              </w:rPr>
              <w:t>DADO OFICIAL</w:t>
            </w:r>
          </w:p>
        </w:tc>
        <w:tc>
          <w:tcPr>
            <w:tcW w:w="1957" w:type="dxa"/>
          </w:tcPr>
          <w:p w:rsidR="002130C5" w:rsidRPr="00EB1F9E" w:rsidRDefault="00CB7FB9" w:rsidP="00361A4C">
            <w:pPr>
              <w:rPr>
                <w:rFonts w:ascii="Arial" w:hAnsi="Arial" w:cs="Arial"/>
                <w:sz w:val="20"/>
                <w:szCs w:val="20"/>
              </w:rPr>
            </w:pPr>
            <w:r w:rsidRPr="00EB1F9E">
              <w:rPr>
                <w:rFonts w:ascii="Arial" w:hAnsi="Arial" w:cs="Arial"/>
                <w:sz w:val="20"/>
                <w:szCs w:val="20"/>
              </w:rPr>
              <w:t>38,1</w:t>
            </w:r>
            <w:r w:rsidR="002130C5" w:rsidRPr="00EB1F9E">
              <w:rPr>
                <w:rFonts w:ascii="Arial" w:hAnsi="Arial" w:cs="Arial"/>
                <w:sz w:val="20"/>
                <w:szCs w:val="20"/>
              </w:rPr>
              <w:t>%</w:t>
            </w:r>
          </w:p>
        </w:tc>
        <w:tc>
          <w:tcPr>
            <w:tcW w:w="4880" w:type="dxa"/>
          </w:tcPr>
          <w:p w:rsidR="002130C5" w:rsidRPr="00EB1F9E" w:rsidRDefault="002130C5" w:rsidP="00361A4C">
            <w:pPr>
              <w:rPr>
                <w:rFonts w:ascii="Arial" w:hAnsi="Arial" w:cs="Arial"/>
                <w:sz w:val="20"/>
                <w:szCs w:val="20"/>
              </w:rPr>
            </w:pPr>
            <w:r w:rsidRPr="00EB1F9E">
              <w:rPr>
                <w:rFonts w:ascii="Arial" w:hAnsi="Arial" w:cs="Arial"/>
                <w:sz w:val="20"/>
                <w:szCs w:val="20"/>
              </w:rPr>
              <w:t xml:space="preserve">Censo </w:t>
            </w:r>
            <w:r w:rsidR="009A03ED" w:rsidRPr="00EB1F9E">
              <w:rPr>
                <w:rFonts w:ascii="Arial" w:hAnsi="Arial" w:cs="Arial"/>
                <w:sz w:val="20"/>
                <w:szCs w:val="20"/>
              </w:rPr>
              <w:t>Populacional</w:t>
            </w:r>
            <w:r w:rsidRPr="00EB1F9E">
              <w:rPr>
                <w:rFonts w:ascii="Arial" w:hAnsi="Arial" w:cs="Arial"/>
                <w:sz w:val="20"/>
                <w:szCs w:val="20"/>
              </w:rPr>
              <w:t xml:space="preserve"> 2010 – IBGE</w:t>
            </w:r>
          </w:p>
        </w:tc>
      </w:tr>
      <w:tr w:rsidR="002130C5" w:rsidRPr="00EB1F9E" w:rsidTr="00EB1F9E">
        <w:tc>
          <w:tcPr>
            <w:tcW w:w="3227" w:type="dxa"/>
            <w:vMerge/>
          </w:tcPr>
          <w:p w:rsidR="002130C5" w:rsidRPr="00EB1F9E" w:rsidRDefault="002130C5" w:rsidP="00361A4C">
            <w:pPr>
              <w:rPr>
                <w:rFonts w:ascii="Arial" w:hAnsi="Arial" w:cs="Arial"/>
                <w:sz w:val="20"/>
                <w:szCs w:val="20"/>
              </w:rPr>
            </w:pPr>
          </w:p>
        </w:tc>
        <w:tc>
          <w:tcPr>
            <w:tcW w:w="3588" w:type="dxa"/>
          </w:tcPr>
          <w:p w:rsidR="002130C5" w:rsidRPr="00EB1F9E" w:rsidRDefault="009F5330" w:rsidP="00361A4C">
            <w:pPr>
              <w:rPr>
                <w:rFonts w:ascii="Arial" w:hAnsi="Arial" w:cs="Arial"/>
                <w:sz w:val="20"/>
                <w:szCs w:val="20"/>
              </w:rPr>
            </w:pPr>
            <w:r w:rsidRPr="00EB1F9E">
              <w:rPr>
                <w:rFonts w:ascii="Arial" w:hAnsi="Arial" w:cs="Arial"/>
                <w:sz w:val="20"/>
                <w:szCs w:val="20"/>
              </w:rPr>
              <w:t>DADO MUNICI</w:t>
            </w:r>
            <w:r w:rsidR="002130C5" w:rsidRPr="00EB1F9E">
              <w:rPr>
                <w:rFonts w:ascii="Arial" w:hAnsi="Arial" w:cs="Arial"/>
                <w:sz w:val="20"/>
                <w:szCs w:val="20"/>
              </w:rPr>
              <w:t>PAL</w:t>
            </w:r>
          </w:p>
        </w:tc>
        <w:tc>
          <w:tcPr>
            <w:tcW w:w="1957" w:type="dxa"/>
          </w:tcPr>
          <w:p w:rsidR="002130C5" w:rsidRPr="00EB1F9E" w:rsidRDefault="00766DAB" w:rsidP="00361A4C">
            <w:pPr>
              <w:rPr>
                <w:rFonts w:ascii="Arial" w:hAnsi="Arial" w:cs="Arial"/>
                <w:sz w:val="20"/>
                <w:szCs w:val="20"/>
              </w:rPr>
            </w:pPr>
            <w:r w:rsidRPr="00EB1F9E">
              <w:rPr>
                <w:rFonts w:ascii="Arial" w:hAnsi="Arial" w:cs="Arial"/>
                <w:sz w:val="20"/>
                <w:szCs w:val="20"/>
              </w:rPr>
              <w:t>Sem dados</w:t>
            </w:r>
          </w:p>
        </w:tc>
        <w:tc>
          <w:tcPr>
            <w:tcW w:w="4880" w:type="dxa"/>
          </w:tcPr>
          <w:p w:rsidR="002130C5" w:rsidRPr="00EB1F9E" w:rsidRDefault="00766DAB" w:rsidP="00361A4C">
            <w:pPr>
              <w:rPr>
                <w:rFonts w:ascii="Arial" w:hAnsi="Arial" w:cs="Arial"/>
                <w:sz w:val="20"/>
                <w:szCs w:val="20"/>
              </w:rPr>
            </w:pPr>
            <w:r w:rsidRPr="00EB1F9E">
              <w:rPr>
                <w:rFonts w:ascii="Arial" w:hAnsi="Arial" w:cs="Arial"/>
                <w:sz w:val="20"/>
                <w:szCs w:val="20"/>
              </w:rPr>
              <w:t>Sem fonte</w:t>
            </w:r>
          </w:p>
        </w:tc>
      </w:tr>
    </w:tbl>
    <w:p w:rsidR="00EC2955" w:rsidRPr="00EB1F9E" w:rsidRDefault="00EC2955" w:rsidP="00197326">
      <w:pPr>
        <w:autoSpaceDE w:val="0"/>
        <w:autoSpaceDN w:val="0"/>
        <w:adjustRightInd w:val="0"/>
        <w:spacing w:after="0" w:line="240" w:lineRule="auto"/>
        <w:rPr>
          <w:rFonts w:ascii="Arial" w:hAnsi="Arial" w:cs="Arial"/>
          <w:b/>
          <w:sz w:val="20"/>
          <w:szCs w:val="20"/>
        </w:rPr>
      </w:pPr>
    </w:p>
    <w:tbl>
      <w:tblPr>
        <w:tblStyle w:val="Tabelacomgrade"/>
        <w:tblW w:w="0" w:type="auto"/>
        <w:tblLook w:val="04A0"/>
      </w:tblPr>
      <w:tblGrid>
        <w:gridCol w:w="9747"/>
        <w:gridCol w:w="3905"/>
      </w:tblGrid>
      <w:tr w:rsidR="00E63553" w:rsidRPr="00EB1F9E" w:rsidTr="00B17998">
        <w:trPr>
          <w:trHeight w:val="271"/>
        </w:trPr>
        <w:tc>
          <w:tcPr>
            <w:tcW w:w="9747" w:type="dxa"/>
          </w:tcPr>
          <w:p w:rsidR="00E63553" w:rsidRPr="00EB1F9E" w:rsidRDefault="00EC2955" w:rsidP="00EC2955">
            <w:pPr>
              <w:autoSpaceDE w:val="0"/>
              <w:autoSpaceDN w:val="0"/>
              <w:adjustRightInd w:val="0"/>
              <w:rPr>
                <w:rFonts w:ascii="Arial" w:hAnsi="Arial" w:cs="Arial"/>
                <w:sz w:val="20"/>
                <w:szCs w:val="20"/>
              </w:rPr>
            </w:pPr>
            <w:r w:rsidRPr="00EB1F9E">
              <w:rPr>
                <w:rFonts w:ascii="Arial" w:hAnsi="Arial" w:cs="Arial"/>
                <w:sz w:val="20"/>
                <w:szCs w:val="20"/>
              </w:rPr>
              <w:t>Questionamentos:</w:t>
            </w:r>
          </w:p>
        </w:tc>
        <w:tc>
          <w:tcPr>
            <w:tcW w:w="3905" w:type="dxa"/>
          </w:tcPr>
          <w:p w:rsidR="00E63553" w:rsidRPr="00EB1F9E" w:rsidRDefault="00E63553" w:rsidP="00C73AAB">
            <w:pPr>
              <w:rPr>
                <w:rFonts w:ascii="Arial" w:hAnsi="Arial" w:cs="Arial"/>
                <w:sz w:val="20"/>
                <w:szCs w:val="20"/>
              </w:rPr>
            </w:pPr>
            <w:r w:rsidRPr="00EB1F9E">
              <w:rPr>
                <w:rFonts w:ascii="Arial" w:hAnsi="Arial" w:cs="Arial"/>
                <w:sz w:val="20"/>
                <w:szCs w:val="20"/>
              </w:rPr>
              <w:t>Resposta:</w:t>
            </w:r>
          </w:p>
        </w:tc>
      </w:tr>
      <w:tr w:rsidR="00E63553" w:rsidRPr="00EB1F9E" w:rsidTr="00B17998">
        <w:tc>
          <w:tcPr>
            <w:tcW w:w="9747" w:type="dxa"/>
          </w:tcPr>
          <w:p w:rsidR="00E63553" w:rsidRPr="00EB1F9E" w:rsidRDefault="00EC2955" w:rsidP="00EC2955">
            <w:pPr>
              <w:autoSpaceDE w:val="0"/>
              <w:autoSpaceDN w:val="0"/>
              <w:adjustRightInd w:val="0"/>
              <w:rPr>
                <w:rFonts w:ascii="Arial" w:hAnsi="Arial" w:cs="Arial"/>
                <w:sz w:val="20"/>
                <w:szCs w:val="20"/>
              </w:rPr>
            </w:pPr>
            <w:r w:rsidRPr="00EB1F9E">
              <w:rPr>
                <w:rFonts w:ascii="Arial" w:hAnsi="Arial" w:cs="Arial"/>
                <w:sz w:val="20"/>
                <w:szCs w:val="20"/>
              </w:rPr>
              <w:t>1- Qual a população de 4 anos completos em março de 2019 ou última projeção, no município?</w:t>
            </w:r>
          </w:p>
        </w:tc>
        <w:tc>
          <w:tcPr>
            <w:tcW w:w="3905" w:type="dxa"/>
          </w:tcPr>
          <w:p w:rsidR="00E63553" w:rsidRPr="00515A49" w:rsidRDefault="00E63553" w:rsidP="00C73AAB">
            <w:pPr>
              <w:rPr>
                <w:rFonts w:ascii="Arial" w:hAnsi="Arial" w:cs="Arial"/>
                <w:sz w:val="20"/>
                <w:szCs w:val="20"/>
              </w:rPr>
            </w:pPr>
            <w:r w:rsidRPr="00515A49">
              <w:rPr>
                <w:rFonts w:ascii="Arial" w:hAnsi="Arial" w:cs="Arial"/>
                <w:sz w:val="20"/>
                <w:szCs w:val="20"/>
              </w:rPr>
              <w:t xml:space="preserve">IBGE </w:t>
            </w:r>
            <w:r w:rsidR="00515A49" w:rsidRPr="00515A49">
              <w:rPr>
                <w:rFonts w:ascii="Arial" w:hAnsi="Arial" w:cs="Arial"/>
                <w:sz w:val="20"/>
                <w:szCs w:val="20"/>
              </w:rPr>
              <w:t>– sem dados</w:t>
            </w:r>
            <w:r w:rsidR="00B5500D">
              <w:rPr>
                <w:rFonts w:ascii="Arial" w:hAnsi="Arial" w:cs="Arial"/>
                <w:sz w:val="20"/>
                <w:szCs w:val="20"/>
              </w:rPr>
              <w:t>.</w:t>
            </w:r>
          </w:p>
        </w:tc>
      </w:tr>
      <w:tr w:rsidR="00E63553" w:rsidRPr="00EB1F9E" w:rsidTr="00B17998">
        <w:trPr>
          <w:trHeight w:val="258"/>
        </w:trPr>
        <w:tc>
          <w:tcPr>
            <w:tcW w:w="9747" w:type="dxa"/>
          </w:tcPr>
          <w:p w:rsidR="00E63553" w:rsidRPr="00EB1F9E" w:rsidRDefault="00EC2955" w:rsidP="00EC2955">
            <w:pPr>
              <w:autoSpaceDE w:val="0"/>
              <w:autoSpaceDN w:val="0"/>
              <w:adjustRightInd w:val="0"/>
              <w:rPr>
                <w:rFonts w:ascii="Arial" w:hAnsi="Arial" w:cs="Arial"/>
                <w:sz w:val="20"/>
                <w:szCs w:val="20"/>
              </w:rPr>
            </w:pPr>
            <w:r w:rsidRPr="00EB1F9E">
              <w:rPr>
                <w:rFonts w:ascii="Arial" w:hAnsi="Arial" w:cs="Arial"/>
                <w:sz w:val="20"/>
                <w:szCs w:val="20"/>
              </w:rPr>
              <w:t>2- Qual a população de 5 anos completos em março de 2019 ou última projeção, no município?</w:t>
            </w:r>
          </w:p>
        </w:tc>
        <w:tc>
          <w:tcPr>
            <w:tcW w:w="3905" w:type="dxa"/>
          </w:tcPr>
          <w:p w:rsidR="00E63553" w:rsidRPr="00515A49" w:rsidRDefault="00E63553" w:rsidP="00C73AAB">
            <w:pPr>
              <w:rPr>
                <w:rFonts w:ascii="Arial" w:hAnsi="Arial" w:cs="Arial"/>
                <w:sz w:val="20"/>
                <w:szCs w:val="20"/>
              </w:rPr>
            </w:pPr>
            <w:r w:rsidRPr="00515A49">
              <w:rPr>
                <w:rFonts w:ascii="Arial" w:hAnsi="Arial" w:cs="Arial"/>
                <w:sz w:val="20"/>
                <w:szCs w:val="20"/>
              </w:rPr>
              <w:t xml:space="preserve">IBGE </w:t>
            </w:r>
            <w:r w:rsidR="00515A49" w:rsidRPr="00515A49">
              <w:rPr>
                <w:rFonts w:ascii="Arial" w:hAnsi="Arial" w:cs="Arial"/>
                <w:sz w:val="20"/>
                <w:szCs w:val="20"/>
              </w:rPr>
              <w:t>– sem dados</w:t>
            </w:r>
            <w:r w:rsidR="00B5500D">
              <w:rPr>
                <w:rFonts w:ascii="Arial" w:hAnsi="Arial" w:cs="Arial"/>
                <w:sz w:val="20"/>
                <w:szCs w:val="20"/>
              </w:rPr>
              <w:t>.</w:t>
            </w:r>
          </w:p>
        </w:tc>
      </w:tr>
      <w:tr w:rsidR="00E63553" w:rsidRPr="00EB1F9E" w:rsidTr="00B17998">
        <w:tc>
          <w:tcPr>
            <w:tcW w:w="9747" w:type="dxa"/>
          </w:tcPr>
          <w:p w:rsidR="00EC2955" w:rsidRPr="00EB1F9E" w:rsidRDefault="00EC2955" w:rsidP="00EC2955">
            <w:pPr>
              <w:autoSpaceDE w:val="0"/>
              <w:autoSpaceDN w:val="0"/>
              <w:adjustRightInd w:val="0"/>
              <w:rPr>
                <w:rFonts w:ascii="Arial" w:hAnsi="Arial" w:cs="Arial"/>
                <w:sz w:val="20"/>
                <w:szCs w:val="20"/>
              </w:rPr>
            </w:pPr>
            <w:r w:rsidRPr="00EB1F9E">
              <w:rPr>
                <w:rFonts w:ascii="Arial" w:hAnsi="Arial" w:cs="Arial"/>
                <w:sz w:val="20"/>
                <w:szCs w:val="20"/>
              </w:rPr>
              <w:t>3- Qual o número de matrículas de 4 e 5 anos em março de 2019, no município?</w:t>
            </w:r>
          </w:p>
          <w:p w:rsidR="00E63553" w:rsidRPr="00EB1F9E" w:rsidRDefault="00E63553" w:rsidP="00C73AAB">
            <w:pPr>
              <w:rPr>
                <w:rFonts w:ascii="Arial" w:hAnsi="Arial" w:cs="Arial"/>
                <w:sz w:val="20"/>
                <w:szCs w:val="20"/>
              </w:rPr>
            </w:pPr>
          </w:p>
        </w:tc>
        <w:tc>
          <w:tcPr>
            <w:tcW w:w="3905" w:type="dxa"/>
          </w:tcPr>
          <w:p w:rsidR="00E63553" w:rsidRPr="00515A49" w:rsidRDefault="00E63553" w:rsidP="00C73AAB">
            <w:pPr>
              <w:rPr>
                <w:rFonts w:ascii="Arial" w:hAnsi="Arial" w:cs="Arial"/>
                <w:sz w:val="20"/>
                <w:szCs w:val="20"/>
              </w:rPr>
            </w:pPr>
            <w:r w:rsidRPr="00515A49">
              <w:rPr>
                <w:rFonts w:ascii="Arial" w:hAnsi="Arial" w:cs="Arial"/>
                <w:sz w:val="20"/>
                <w:szCs w:val="20"/>
              </w:rPr>
              <w:t xml:space="preserve">SMED – </w:t>
            </w:r>
            <w:r w:rsidRPr="00515A49">
              <w:rPr>
                <w:rFonts w:ascii="Arial" w:hAnsi="Arial" w:cs="Arial"/>
                <w:iCs/>
                <w:sz w:val="20"/>
                <w:szCs w:val="20"/>
              </w:rPr>
              <w:t>2178</w:t>
            </w:r>
            <w:r w:rsidR="00B5500D">
              <w:rPr>
                <w:rFonts w:ascii="Arial" w:hAnsi="Arial" w:cs="Arial"/>
                <w:iCs/>
                <w:sz w:val="20"/>
                <w:szCs w:val="20"/>
              </w:rPr>
              <w:t xml:space="preserve"> matrículas</w:t>
            </w:r>
          </w:p>
          <w:p w:rsidR="00B5500D" w:rsidRDefault="00E63553" w:rsidP="00C73AAB">
            <w:pPr>
              <w:rPr>
                <w:rFonts w:ascii="Arial" w:hAnsi="Arial" w:cs="Arial"/>
                <w:iCs/>
                <w:sz w:val="20"/>
                <w:szCs w:val="20"/>
              </w:rPr>
            </w:pPr>
            <w:r w:rsidRPr="00515A49">
              <w:rPr>
                <w:rFonts w:ascii="Arial" w:hAnsi="Arial" w:cs="Arial"/>
                <w:sz w:val="20"/>
                <w:szCs w:val="20"/>
              </w:rPr>
              <w:t xml:space="preserve">16ª CRE - </w:t>
            </w:r>
            <w:r w:rsidRPr="00515A49">
              <w:rPr>
                <w:rFonts w:ascii="Arial" w:hAnsi="Arial" w:cs="Arial"/>
                <w:iCs/>
                <w:sz w:val="20"/>
                <w:szCs w:val="20"/>
              </w:rPr>
              <w:t xml:space="preserve">estaduais 19 </w:t>
            </w:r>
            <w:r w:rsidR="00B5500D">
              <w:rPr>
                <w:rFonts w:ascii="Arial" w:hAnsi="Arial" w:cs="Arial"/>
                <w:iCs/>
                <w:sz w:val="20"/>
                <w:szCs w:val="20"/>
              </w:rPr>
              <w:t>matrículas</w:t>
            </w:r>
          </w:p>
          <w:p w:rsidR="00E63553" w:rsidRPr="00515A49" w:rsidRDefault="00B5500D" w:rsidP="00C73AAB">
            <w:pPr>
              <w:rPr>
                <w:rFonts w:ascii="Arial" w:hAnsi="Arial" w:cs="Arial"/>
                <w:sz w:val="20"/>
                <w:szCs w:val="20"/>
              </w:rPr>
            </w:pPr>
            <w:r>
              <w:rPr>
                <w:rFonts w:ascii="Arial" w:hAnsi="Arial" w:cs="Arial"/>
                <w:iCs/>
                <w:sz w:val="20"/>
                <w:szCs w:val="20"/>
              </w:rPr>
              <w:t xml:space="preserve">                 </w:t>
            </w:r>
            <w:r w:rsidR="00E63553" w:rsidRPr="00515A49">
              <w:rPr>
                <w:rFonts w:ascii="Arial" w:hAnsi="Arial" w:cs="Arial"/>
                <w:iCs/>
                <w:sz w:val="20"/>
                <w:szCs w:val="20"/>
              </w:rPr>
              <w:t>particulares 430</w:t>
            </w:r>
            <w:r>
              <w:rPr>
                <w:rFonts w:ascii="Arial" w:hAnsi="Arial" w:cs="Arial"/>
                <w:iCs/>
                <w:sz w:val="20"/>
                <w:szCs w:val="20"/>
              </w:rPr>
              <w:t xml:space="preserve"> matrículas</w:t>
            </w:r>
          </w:p>
        </w:tc>
      </w:tr>
      <w:tr w:rsidR="00E63553" w:rsidRPr="00EB1F9E" w:rsidTr="00B17998">
        <w:tc>
          <w:tcPr>
            <w:tcW w:w="9747" w:type="dxa"/>
          </w:tcPr>
          <w:p w:rsidR="00E63553" w:rsidRPr="00EB1F9E" w:rsidRDefault="00EC2955" w:rsidP="00EC2955">
            <w:pPr>
              <w:autoSpaceDE w:val="0"/>
              <w:autoSpaceDN w:val="0"/>
              <w:adjustRightInd w:val="0"/>
              <w:rPr>
                <w:rFonts w:ascii="Arial" w:hAnsi="Arial" w:cs="Arial"/>
                <w:sz w:val="20"/>
                <w:szCs w:val="20"/>
              </w:rPr>
            </w:pPr>
            <w:r w:rsidRPr="00EB1F9E">
              <w:rPr>
                <w:rFonts w:ascii="Arial" w:hAnsi="Arial" w:cs="Arial"/>
                <w:sz w:val="20"/>
                <w:szCs w:val="20"/>
              </w:rPr>
              <w:t>4- Qual a população de até 3 anos completos em março</w:t>
            </w:r>
            <w:r w:rsidR="00955347" w:rsidRPr="00EB1F9E">
              <w:rPr>
                <w:rFonts w:ascii="Arial" w:hAnsi="Arial" w:cs="Arial"/>
                <w:sz w:val="20"/>
                <w:szCs w:val="20"/>
              </w:rPr>
              <w:t xml:space="preserve"> de 2019 ou última projeção, no </w:t>
            </w:r>
            <w:r w:rsidRPr="00EB1F9E">
              <w:rPr>
                <w:rFonts w:ascii="Arial" w:hAnsi="Arial" w:cs="Arial"/>
                <w:sz w:val="20"/>
                <w:szCs w:val="20"/>
              </w:rPr>
              <w:t>município?</w:t>
            </w:r>
          </w:p>
        </w:tc>
        <w:tc>
          <w:tcPr>
            <w:tcW w:w="3905" w:type="dxa"/>
          </w:tcPr>
          <w:p w:rsidR="00E63553" w:rsidRPr="00515A49" w:rsidRDefault="00E63553" w:rsidP="00C73AAB">
            <w:pPr>
              <w:rPr>
                <w:rFonts w:ascii="Arial" w:hAnsi="Arial" w:cs="Arial"/>
                <w:sz w:val="20"/>
                <w:szCs w:val="20"/>
              </w:rPr>
            </w:pPr>
            <w:r w:rsidRPr="00515A49">
              <w:rPr>
                <w:rFonts w:ascii="Arial" w:hAnsi="Arial" w:cs="Arial"/>
                <w:sz w:val="20"/>
                <w:szCs w:val="20"/>
              </w:rPr>
              <w:t xml:space="preserve">IBGE </w:t>
            </w:r>
            <w:r w:rsidR="00515A49" w:rsidRPr="00515A49">
              <w:rPr>
                <w:rFonts w:ascii="Arial" w:hAnsi="Arial" w:cs="Arial"/>
                <w:sz w:val="20"/>
                <w:szCs w:val="20"/>
              </w:rPr>
              <w:t>–</w:t>
            </w:r>
            <w:r w:rsidRPr="00515A49">
              <w:rPr>
                <w:rFonts w:ascii="Arial" w:hAnsi="Arial" w:cs="Arial"/>
                <w:sz w:val="20"/>
                <w:szCs w:val="20"/>
              </w:rPr>
              <w:t xml:space="preserve"> </w:t>
            </w:r>
            <w:r w:rsidR="00515A49" w:rsidRPr="00515A49">
              <w:rPr>
                <w:rFonts w:ascii="Arial" w:hAnsi="Arial" w:cs="Arial"/>
                <w:sz w:val="20"/>
                <w:szCs w:val="20"/>
              </w:rPr>
              <w:t>sem dados</w:t>
            </w:r>
          </w:p>
        </w:tc>
      </w:tr>
      <w:tr w:rsidR="00E63553" w:rsidRPr="00EB1F9E" w:rsidTr="00B17998">
        <w:tc>
          <w:tcPr>
            <w:tcW w:w="9747" w:type="dxa"/>
          </w:tcPr>
          <w:p w:rsidR="00EC2955" w:rsidRPr="00EB1F9E" w:rsidRDefault="00EC2955" w:rsidP="00EC2955">
            <w:pPr>
              <w:autoSpaceDE w:val="0"/>
              <w:autoSpaceDN w:val="0"/>
              <w:adjustRightInd w:val="0"/>
              <w:rPr>
                <w:rFonts w:ascii="Arial" w:hAnsi="Arial" w:cs="Arial"/>
                <w:sz w:val="20"/>
                <w:szCs w:val="20"/>
              </w:rPr>
            </w:pPr>
            <w:r w:rsidRPr="00EB1F9E">
              <w:rPr>
                <w:rFonts w:ascii="Arial" w:hAnsi="Arial" w:cs="Arial"/>
                <w:sz w:val="20"/>
                <w:szCs w:val="20"/>
              </w:rPr>
              <w:t>5- Qual o número de matrículas de até 3 anos em março de 2019, no município?</w:t>
            </w:r>
          </w:p>
          <w:p w:rsidR="00E63553" w:rsidRPr="00EB1F9E" w:rsidRDefault="00E63553" w:rsidP="00C73AAB">
            <w:pPr>
              <w:rPr>
                <w:rFonts w:ascii="Arial" w:hAnsi="Arial" w:cs="Arial"/>
                <w:sz w:val="20"/>
                <w:szCs w:val="20"/>
              </w:rPr>
            </w:pPr>
          </w:p>
        </w:tc>
        <w:tc>
          <w:tcPr>
            <w:tcW w:w="3905" w:type="dxa"/>
          </w:tcPr>
          <w:p w:rsidR="00E63553" w:rsidRPr="00515A49" w:rsidRDefault="00E63553" w:rsidP="00C73AAB">
            <w:pPr>
              <w:rPr>
                <w:rFonts w:ascii="Arial" w:hAnsi="Arial" w:cs="Arial"/>
                <w:sz w:val="20"/>
                <w:szCs w:val="20"/>
              </w:rPr>
            </w:pPr>
            <w:r w:rsidRPr="00515A49">
              <w:rPr>
                <w:rFonts w:ascii="Arial" w:hAnsi="Arial" w:cs="Arial"/>
                <w:sz w:val="20"/>
                <w:szCs w:val="20"/>
              </w:rPr>
              <w:t xml:space="preserve">SMED </w:t>
            </w:r>
            <w:r w:rsidR="00B5500D">
              <w:rPr>
                <w:rFonts w:ascii="Arial" w:hAnsi="Arial" w:cs="Arial"/>
                <w:sz w:val="20"/>
                <w:szCs w:val="20"/>
              </w:rPr>
              <w:t>–</w:t>
            </w:r>
            <w:r w:rsidRPr="00515A49">
              <w:rPr>
                <w:rFonts w:ascii="Arial" w:hAnsi="Arial" w:cs="Arial"/>
                <w:sz w:val="20"/>
                <w:szCs w:val="20"/>
              </w:rPr>
              <w:t xml:space="preserve"> </w:t>
            </w:r>
            <w:r w:rsidRPr="00515A49">
              <w:rPr>
                <w:rFonts w:ascii="Arial" w:hAnsi="Arial" w:cs="Arial"/>
                <w:iCs/>
                <w:sz w:val="20"/>
                <w:szCs w:val="20"/>
              </w:rPr>
              <w:t>2024</w:t>
            </w:r>
            <w:r w:rsidR="00B5500D">
              <w:rPr>
                <w:rFonts w:ascii="Arial" w:hAnsi="Arial" w:cs="Arial"/>
                <w:iCs/>
                <w:sz w:val="20"/>
                <w:szCs w:val="20"/>
              </w:rPr>
              <w:t xml:space="preserve"> matrículas </w:t>
            </w:r>
          </w:p>
          <w:p w:rsidR="00E63553" w:rsidRPr="00515A49" w:rsidRDefault="00E63553" w:rsidP="00C73AAB">
            <w:pPr>
              <w:rPr>
                <w:rFonts w:ascii="Arial" w:hAnsi="Arial" w:cs="Arial"/>
                <w:iCs/>
                <w:sz w:val="20"/>
                <w:szCs w:val="20"/>
              </w:rPr>
            </w:pPr>
            <w:r w:rsidRPr="00515A49">
              <w:rPr>
                <w:rFonts w:ascii="Arial" w:hAnsi="Arial" w:cs="Arial"/>
                <w:sz w:val="20"/>
                <w:szCs w:val="20"/>
              </w:rPr>
              <w:t>16ª CRE -</w:t>
            </w:r>
            <w:r w:rsidR="00B5500D">
              <w:rPr>
                <w:rFonts w:ascii="Arial" w:hAnsi="Arial" w:cs="Arial"/>
                <w:iCs/>
                <w:sz w:val="20"/>
                <w:szCs w:val="20"/>
              </w:rPr>
              <w:t xml:space="preserve"> 206 matrículas</w:t>
            </w:r>
          </w:p>
        </w:tc>
      </w:tr>
    </w:tbl>
    <w:p w:rsidR="00B5500D" w:rsidRDefault="00B5500D" w:rsidP="00B5500D">
      <w:pPr>
        <w:spacing w:after="0" w:line="240" w:lineRule="auto"/>
        <w:jc w:val="both"/>
        <w:rPr>
          <w:rFonts w:ascii="Arial" w:hAnsi="Arial" w:cs="Arial"/>
          <w:sz w:val="20"/>
          <w:szCs w:val="20"/>
        </w:rPr>
      </w:pPr>
    </w:p>
    <w:p w:rsidR="00A36528" w:rsidRDefault="00A36528" w:rsidP="00B5500D">
      <w:pPr>
        <w:spacing w:after="0" w:line="240" w:lineRule="auto"/>
        <w:jc w:val="both"/>
        <w:rPr>
          <w:rFonts w:ascii="Arial" w:hAnsi="Arial" w:cs="Arial"/>
          <w:sz w:val="20"/>
          <w:szCs w:val="20"/>
        </w:rPr>
      </w:pPr>
    </w:p>
    <w:p w:rsidR="00955347" w:rsidRPr="00515A49" w:rsidRDefault="00194549" w:rsidP="00B5500D">
      <w:pPr>
        <w:spacing w:after="0" w:line="240" w:lineRule="auto"/>
        <w:jc w:val="both"/>
        <w:rPr>
          <w:rFonts w:ascii="Arial" w:hAnsi="Arial" w:cs="Arial"/>
          <w:sz w:val="20"/>
          <w:szCs w:val="20"/>
        </w:rPr>
      </w:pPr>
      <w:r w:rsidRPr="00B5500D">
        <w:rPr>
          <w:rFonts w:ascii="Arial" w:hAnsi="Arial" w:cs="Arial"/>
          <w:b/>
          <w:sz w:val="20"/>
          <w:szCs w:val="20"/>
          <w:u w:val="single"/>
        </w:rPr>
        <w:t>Análise da meta 1:</w:t>
      </w:r>
      <w:r w:rsidRPr="00EB1F9E">
        <w:rPr>
          <w:rFonts w:ascii="Arial" w:hAnsi="Arial" w:cs="Arial"/>
          <w:sz w:val="20"/>
          <w:szCs w:val="20"/>
        </w:rPr>
        <w:t xml:space="preserve"> </w:t>
      </w:r>
      <w:r w:rsidR="00FA3710" w:rsidRPr="00EB1F9E">
        <w:rPr>
          <w:rFonts w:ascii="Arial" w:hAnsi="Arial" w:cs="Arial"/>
          <w:sz w:val="20"/>
          <w:szCs w:val="20"/>
        </w:rPr>
        <w:t>Tendo o IBGE informado que não produz estatísticas específicas conforme o questionamento realizado e tendo somente as respostas enviadas pelos órgãos educacionais, constata-se que</w:t>
      </w:r>
      <w:r w:rsidR="00D06203" w:rsidRPr="00EB1F9E">
        <w:rPr>
          <w:rFonts w:ascii="Arial" w:hAnsi="Arial" w:cs="Arial"/>
          <w:sz w:val="20"/>
          <w:szCs w:val="20"/>
        </w:rPr>
        <w:t xml:space="preserve"> a insuficiência de dados impede</w:t>
      </w:r>
      <w:r w:rsidR="00FA3710" w:rsidRPr="00EB1F9E">
        <w:rPr>
          <w:rFonts w:ascii="Arial" w:hAnsi="Arial" w:cs="Arial"/>
          <w:sz w:val="20"/>
          <w:szCs w:val="20"/>
        </w:rPr>
        <w:t xml:space="preserve"> o aferimento da meta, nesse ciclo de avaliação.</w:t>
      </w:r>
    </w:p>
    <w:p w:rsidR="00B5500D" w:rsidRDefault="00B5500D" w:rsidP="00EE50AB">
      <w:pPr>
        <w:autoSpaceDE w:val="0"/>
        <w:autoSpaceDN w:val="0"/>
        <w:adjustRightInd w:val="0"/>
        <w:spacing w:after="0" w:line="240" w:lineRule="auto"/>
        <w:rPr>
          <w:rFonts w:ascii="Arial" w:hAnsi="Arial" w:cs="Arial"/>
          <w:b/>
          <w:sz w:val="24"/>
          <w:szCs w:val="24"/>
        </w:rPr>
      </w:pPr>
    </w:p>
    <w:p w:rsidR="00EE4688" w:rsidRDefault="00EE4688" w:rsidP="00EE50AB">
      <w:pPr>
        <w:autoSpaceDE w:val="0"/>
        <w:autoSpaceDN w:val="0"/>
        <w:adjustRightInd w:val="0"/>
        <w:spacing w:after="0" w:line="240" w:lineRule="auto"/>
        <w:rPr>
          <w:rFonts w:ascii="Arial" w:hAnsi="Arial" w:cs="Arial"/>
          <w:b/>
          <w:sz w:val="24"/>
          <w:szCs w:val="24"/>
        </w:rPr>
      </w:pPr>
    </w:p>
    <w:p w:rsidR="0005082F" w:rsidRPr="00EE50AB" w:rsidRDefault="00EE50AB" w:rsidP="00EE50AB">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II. </w:t>
      </w:r>
      <w:r w:rsidR="00ED17C5" w:rsidRPr="00EE50AB">
        <w:rPr>
          <w:rFonts w:ascii="Arial" w:hAnsi="Arial" w:cs="Arial"/>
          <w:b/>
          <w:sz w:val="24"/>
          <w:szCs w:val="24"/>
        </w:rPr>
        <w:t>Meta sobre Ensino Fundamental</w:t>
      </w:r>
    </w:p>
    <w:p w:rsidR="00361A4C" w:rsidRPr="00194549" w:rsidRDefault="00361A4C" w:rsidP="00B47823">
      <w:pPr>
        <w:spacing w:after="0" w:line="240" w:lineRule="auto"/>
        <w:jc w:val="both"/>
        <w:rPr>
          <w:rFonts w:ascii="Arial" w:hAnsi="Arial" w:cs="Arial"/>
          <w:sz w:val="24"/>
          <w:szCs w:val="24"/>
        </w:rPr>
      </w:pPr>
    </w:p>
    <w:p w:rsidR="0069676E" w:rsidRDefault="00987CE2" w:rsidP="00515A49">
      <w:pPr>
        <w:spacing w:after="0" w:line="240" w:lineRule="auto"/>
        <w:ind w:firstLine="709"/>
        <w:jc w:val="both"/>
        <w:rPr>
          <w:rFonts w:ascii="Arial" w:hAnsi="Arial" w:cs="Arial"/>
          <w:sz w:val="20"/>
          <w:szCs w:val="20"/>
        </w:rPr>
      </w:pPr>
      <w:r w:rsidRPr="00515A49">
        <w:rPr>
          <w:rFonts w:ascii="Arial" w:hAnsi="Arial" w:cs="Arial"/>
          <w:sz w:val="20"/>
          <w:szCs w:val="20"/>
        </w:rPr>
        <w:t>Meta</w:t>
      </w:r>
      <w:r w:rsidR="007E7F2C" w:rsidRPr="00515A49">
        <w:rPr>
          <w:rFonts w:ascii="Arial" w:hAnsi="Arial" w:cs="Arial"/>
          <w:sz w:val="20"/>
          <w:szCs w:val="20"/>
        </w:rPr>
        <w:t xml:space="preserve"> 2 - Universalizar o Ensino Fundamental de 9 (nove) anos para toda a população de 6 (seis) a 14 (quatorze) anos e garantir que no mínimo 80% (oitenta por cento) dos estudantes concluam essa etapa na idade recomendada até 2019 e pelo menos 95%  (noventa e cinco por cento) dos alunos, até o último ano de vigência deste PME.</w:t>
      </w:r>
    </w:p>
    <w:p w:rsidR="00515A49" w:rsidRPr="00515A49" w:rsidRDefault="00515A49" w:rsidP="00515A49">
      <w:pPr>
        <w:spacing w:after="0" w:line="240" w:lineRule="auto"/>
        <w:ind w:firstLine="709"/>
        <w:jc w:val="both"/>
        <w:rPr>
          <w:rFonts w:ascii="Arial" w:hAnsi="Arial" w:cs="Arial"/>
          <w:sz w:val="20"/>
          <w:szCs w:val="20"/>
        </w:rPr>
      </w:pPr>
    </w:p>
    <w:tbl>
      <w:tblPr>
        <w:tblStyle w:val="Tabelacomgrade"/>
        <w:tblW w:w="0" w:type="auto"/>
        <w:tblLook w:val="04A0"/>
      </w:tblPr>
      <w:tblGrid>
        <w:gridCol w:w="3875"/>
        <w:gridCol w:w="2939"/>
        <w:gridCol w:w="1958"/>
        <w:gridCol w:w="4880"/>
      </w:tblGrid>
      <w:tr w:rsidR="00102273" w:rsidRPr="00515A49" w:rsidTr="00197326">
        <w:tc>
          <w:tcPr>
            <w:tcW w:w="3936" w:type="dxa"/>
          </w:tcPr>
          <w:p w:rsidR="00102273" w:rsidRPr="00515A49" w:rsidRDefault="00102273" w:rsidP="008236C5">
            <w:pPr>
              <w:jc w:val="center"/>
              <w:rPr>
                <w:rFonts w:ascii="Arial" w:hAnsi="Arial" w:cs="Arial"/>
                <w:sz w:val="20"/>
                <w:szCs w:val="20"/>
              </w:rPr>
            </w:pPr>
            <w:r w:rsidRPr="00515A49">
              <w:rPr>
                <w:rFonts w:ascii="Arial" w:hAnsi="Arial" w:cs="Arial"/>
                <w:sz w:val="20"/>
                <w:szCs w:val="20"/>
              </w:rPr>
              <w:t xml:space="preserve">Indicador </w:t>
            </w:r>
            <w:r w:rsidR="00DD5550" w:rsidRPr="00515A49">
              <w:rPr>
                <w:rFonts w:ascii="Arial" w:hAnsi="Arial" w:cs="Arial"/>
                <w:sz w:val="20"/>
                <w:szCs w:val="20"/>
              </w:rPr>
              <w:t>2.</w:t>
            </w:r>
            <w:r w:rsidR="003111A0">
              <w:rPr>
                <w:rFonts w:ascii="Arial" w:hAnsi="Arial" w:cs="Arial"/>
                <w:sz w:val="20"/>
                <w:szCs w:val="20"/>
              </w:rPr>
              <w:t xml:space="preserve"> </w:t>
            </w:r>
            <w:r w:rsidRPr="00515A49">
              <w:rPr>
                <w:rFonts w:ascii="Arial" w:hAnsi="Arial" w:cs="Arial"/>
                <w:sz w:val="20"/>
                <w:szCs w:val="20"/>
              </w:rPr>
              <w:t>A</w:t>
            </w:r>
          </w:p>
          <w:p w:rsidR="00102273" w:rsidRPr="00515A49" w:rsidRDefault="00102273" w:rsidP="008236C5">
            <w:pPr>
              <w:jc w:val="both"/>
              <w:rPr>
                <w:rFonts w:ascii="Arial" w:hAnsi="Arial" w:cs="Arial"/>
                <w:sz w:val="20"/>
                <w:szCs w:val="20"/>
              </w:rPr>
            </w:pPr>
          </w:p>
        </w:tc>
        <w:tc>
          <w:tcPr>
            <w:tcW w:w="9922" w:type="dxa"/>
            <w:gridSpan w:val="3"/>
          </w:tcPr>
          <w:p w:rsidR="00102273" w:rsidRPr="00515A49" w:rsidRDefault="00102273" w:rsidP="008236C5">
            <w:pPr>
              <w:jc w:val="both"/>
              <w:rPr>
                <w:rFonts w:ascii="Arial" w:hAnsi="Arial" w:cs="Arial"/>
                <w:sz w:val="20"/>
                <w:szCs w:val="20"/>
              </w:rPr>
            </w:pPr>
            <w:r w:rsidRPr="00515A49">
              <w:rPr>
                <w:rFonts w:ascii="Arial" w:hAnsi="Arial" w:cs="Arial"/>
                <w:sz w:val="20"/>
                <w:szCs w:val="20"/>
              </w:rPr>
              <w:t>Percentual da população de 6 e 14 anos que frequenta</w:t>
            </w:r>
            <w:r w:rsidR="004B73A0" w:rsidRPr="00515A49">
              <w:rPr>
                <w:rFonts w:ascii="Arial" w:hAnsi="Arial" w:cs="Arial"/>
                <w:sz w:val="20"/>
                <w:szCs w:val="20"/>
              </w:rPr>
              <w:t>m ou que já concluíram o ensino fundamental (taxa de escolarização líquida ajustada).</w:t>
            </w:r>
            <w:r w:rsidRPr="00515A49">
              <w:rPr>
                <w:rFonts w:ascii="Arial" w:hAnsi="Arial" w:cs="Arial"/>
                <w:sz w:val="20"/>
                <w:szCs w:val="20"/>
              </w:rPr>
              <w:t xml:space="preserve"> </w:t>
            </w:r>
          </w:p>
        </w:tc>
      </w:tr>
      <w:tr w:rsidR="00102273" w:rsidRPr="00515A49" w:rsidTr="00197326">
        <w:tc>
          <w:tcPr>
            <w:tcW w:w="3936" w:type="dxa"/>
          </w:tcPr>
          <w:p w:rsidR="00102273" w:rsidRPr="00515A49" w:rsidRDefault="00102273" w:rsidP="008236C5">
            <w:pPr>
              <w:jc w:val="both"/>
              <w:rPr>
                <w:rFonts w:ascii="Arial" w:hAnsi="Arial" w:cs="Arial"/>
                <w:sz w:val="20"/>
                <w:szCs w:val="20"/>
              </w:rPr>
            </w:pPr>
            <w:r w:rsidRPr="00515A49">
              <w:rPr>
                <w:rFonts w:ascii="Arial" w:hAnsi="Arial" w:cs="Arial"/>
                <w:sz w:val="20"/>
                <w:szCs w:val="20"/>
              </w:rPr>
              <w:t>META PREVISTA PARA O PERÍODO</w:t>
            </w:r>
          </w:p>
        </w:tc>
        <w:tc>
          <w:tcPr>
            <w:tcW w:w="4961" w:type="dxa"/>
            <w:gridSpan w:val="2"/>
          </w:tcPr>
          <w:p w:rsidR="00102273" w:rsidRPr="00515A49" w:rsidRDefault="00102273" w:rsidP="008236C5">
            <w:pPr>
              <w:jc w:val="both"/>
              <w:rPr>
                <w:rFonts w:ascii="Arial" w:hAnsi="Arial" w:cs="Arial"/>
                <w:sz w:val="20"/>
                <w:szCs w:val="20"/>
              </w:rPr>
            </w:pPr>
            <w:r w:rsidRPr="00515A49">
              <w:rPr>
                <w:rFonts w:ascii="Arial" w:hAnsi="Arial" w:cs="Arial"/>
                <w:sz w:val="20"/>
                <w:szCs w:val="20"/>
              </w:rPr>
              <w:t>META ALCANÇADA NO PERÍODO</w:t>
            </w:r>
          </w:p>
        </w:tc>
        <w:tc>
          <w:tcPr>
            <w:tcW w:w="4961" w:type="dxa"/>
          </w:tcPr>
          <w:p w:rsidR="00102273" w:rsidRPr="00515A49" w:rsidRDefault="00102273" w:rsidP="008236C5">
            <w:pPr>
              <w:jc w:val="both"/>
              <w:rPr>
                <w:rFonts w:ascii="Arial" w:hAnsi="Arial" w:cs="Arial"/>
                <w:sz w:val="20"/>
                <w:szCs w:val="20"/>
              </w:rPr>
            </w:pPr>
            <w:r w:rsidRPr="00515A49">
              <w:rPr>
                <w:rFonts w:ascii="Arial" w:hAnsi="Arial" w:cs="Arial"/>
                <w:sz w:val="20"/>
                <w:szCs w:val="20"/>
              </w:rPr>
              <w:t>FONTE DO INDICADOR</w:t>
            </w:r>
          </w:p>
        </w:tc>
      </w:tr>
      <w:tr w:rsidR="00102273" w:rsidRPr="00515A49" w:rsidTr="00197326">
        <w:tc>
          <w:tcPr>
            <w:tcW w:w="3936" w:type="dxa"/>
            <w:vMerge w:val="restart"/>
          </w:tcPr>
          <w:p w:rsidR="00102273" w:rsidRPr="00515A49" w:rsidRDefault="00102273" w:rsidP="008236C5">
            <w:pPr>
              <w:jc w:val="both"/>
              <w:rPr>
                <w:rFonts w:ascii="Arial" w:hAnsi="Arial" w:cs="Arial"/>
                <w:sz w:val="20"/>
                <w:szCs w:val="20"/>
              </w:rPr>
            </w:pPr>
            <w:r w:rsidRPr="00515A49">
              <w:rPr>
                <w:rFonts w:ascii="Arial" w:hAnsi="Arial" w:cs="Arial"/>
                <w:sz w:val="20"/>
                <w:szCs w:val="20"/>
              </w:rPr>
              <w:t>100%</w:t>
            </w:r>
          </w:p>
        </w:tc>
        <w:tc>
          <w:tcPr>
            <w:tcW w:w="2976" w:type="dxa"/>
          </w:tcPr>
          <w:p w:rsidR="00102273" w:rsidRPr="00515A49" w:rsidRDefault="00102273" w:rsidP="008236C5">
            <w:pPr>
              <w:jc w:val="both"/>
              <w:rPr>
                <w:rFonts w:ascii="Arial" w:hAnsi="Arial" w:cs="Arial"/>
                <w:sz w:val="20"/>
                <w:szCs w:val="20"/>
              </w:rPr>
            </w:pPr>
            <w:r w:rsidRPr="00515A49">
              <w:rPr>
                <w:rFonts w:ascii="Arial" w:hAnsi="Arial" w:cs="Arial"/>
                <w:sz w:val="20"/>
                <w:szCs w:val="20"/>
              </w:rPr>
              <w:t xml:space="preserve">DADO OFICIAL </w:t>
            </w:r>
          </w:p>
        </w:tc>
        <w:tc>
          <w:tcPr>
            <w:tcW w:w="1985" w:type="dxa"/>
          </w:tcPr>
          <w:p w:rsidR="00102273" w:rsidRPr="00515A49" w:rsidRDefault="0086577B" w:rsidP="008236C5">
            <w:pPr>
              <w:jc w:val="both"/>
              <w:rPr>
                <w:rFonts w:ascii="Arial" w:hAnsi="Arial" w:cs="Arial"/>
                <w:sz w:val="20"/>
                <w:szCs w:val="20"/>
              </w:rPr>
            </w:pPr>
            <w:r w:rsidRPr="00515A49">
              <w:rPr>
                <w:rFonts w:ascii="Arial" w:hAnsi="Arial" w:cs="Arial"/>
                <w:sz w:val="20"/>
                <w:szCs w:val="20"/>
              </w:rPr>
              <w:t>96,6</w:t>
            </w:r>
            <w:r w:rsidR="00102273" w:rsidRPr="00515A49">
              <w:rPr>
                <w:rFonts w:ascii="Arial" w:hAnsi="Arial" w:cs="Arial"/>
                <w:sz w:val="20"/>
                <w:szCs w:val="20"/>
              </w:rPr>
              <w:t>%</w:t>
            </w:r>
          </w:p>
        </w:tc>
        <w:tc>
          <w:tcPr>
            <w:tcW w:w="4961" w:type="dxa"/>
          </w:tcPr>
          <w:p w:rsidR="00102273" w:rsidRPr="00515A49" w:rsidRDefault="00102273" w:rsidP="009A03ED">
            <w:pPr>
              <w:jc w:val="both"/>
              <w:rPr>
                <w:rFonts w:ascii="Arial" w:hAnsi="Arial" w:cs="Arial"/>
                <w:sz w:val="20"/>
                <w:szCs w:val="20"/>
              </w:rPr>
            </w:pPr>
            <w:r w:rsidRPr="00515A49">
              <w:rPr>
                <w:rFonts w:ascii="Arial" w:hAnsi="Arial" w:cs="Arial"/>
                <w:sz w:val="20"/>
                <w:szCs w:val="20"/>
              </w:rPr>
              <w:t xml:space="preserve">Censo </w:t>
            </w:r>
            <w:r w:rsidR="009A03ED" w:rsidRPr="00515A49">
              <w:rPr>
                <w:rFonts w:ascii="Arial" w:hAnsi="Arial" w:cs="Arial"/>
                <w:sz w:val="20"/>
                <w:szCs w:val="20"/>
              </w:rPr>
              <w:t>Populacional</w:t>
            </w:r>
            <w:r w:rsidRPr="00515A49">
              <w:rPr>
                <w:rFonts w:ascii="Arial" w:hAnsi="Arial" w:cs="Arial"/>
                <w:sz w:val="20"/>
                <w:szCs w:val="20"/>
              </w:rPr>
              <w:t xml:space="preserve"> 2010 – IBGE</w:t>
            </w:r>
          </w:p>
        </w:tc>
      </w:tr>
      <w:tr w:rsidR="00102273" w:rsidRPr="00515A49" w:rsidTr="00197326">
        <w:tc>
          <w:tcPr>
            <w:tcW w:w="3936" w:type="dxa"/>
            <w:vMerge/>
          </w:tcPr>
          <w:p w:rsidR="00102273" w:rsidRPr="00515A49" w:rsidRDefault="00102273" w:rsidP="008236C5">
            <w:pPr>
              <w:jc w:val="both"/>
              <w:rPr>
                <w:rFonts w:ascii="Arial" w:hAnsi="Arial" w:cs="Arial"/>
                <w:sz w:val="20"/>
                <w:szCs w:val="20"/>
              </w:rPr>
            </w:pPr>
          </w:p>
        </w:tc>
        <w:tc>
          <w:tcPr>
            <w:tcW w:w="2976" w:type="dxa"/>
          </w:tcPr>
          <w:p w:rsidR="00102273" w:rsidRPr="00515A49" w:rsidRDefault="00A56B54" w:rsidP="00197326">
            <w:pPr>
              <w:rPr>
                <w:rFonts w:ascii="Arial" w:hAnsi="Arial" w:cs="Arial"/>
                <w:sz w:val="20"/>
                <w:szCs w:val="20"/>
              </w:rPr>
            </w:pPr>
            <w:r w:rsidRPr="00515A49">
              <w:rPr>
                <w:rFonts w:ascii="Arial" w:hAnsi="Arial" w:cs="Arial"/>
                <w:sz w:val="20"/>
                <w:szCs w:val="20"/>
              </w:rPr>
              <w:t>DADO MUNICI</w:t>
            </w:r>
            <w:r w:rsidR="00102273" w:rsidRPr="00515A49">
              <w:rPr>
                <w:rFonts w:ascii="Arial" w:hAnsi="Arial" w:cs="Arial"/>
                <w:sz w:val="20"/>
                <w:szCs w:val="20"/>
              </w:rPr>
              <w:t>PAL</w:t>
            </w:r>
          </w:p>
        </w:tc>
        <w:tc>
          <w:tcPr>
            <w:tcW w:w="1985" w:type="dxa"/>
          </w:tcPr>
          <w:p w:rsidR="00102273" w:rsidRPr="00515A49" w:rsidRDefault="002860A0" w:rsidP="008236C5">
            <w:pPr>
              <w:jc w:val="both"/>
              <w:rPr>
                <w:rFonts w:ascii="Arial" w:hAnsi="Arial" w:cs="Arial"/>
                <w:sz w:val="20"/>
                <w:szCs w:val="20"/>
              </w:rPr>
            </w:pPr>
            <w:r w:rsidRPr="00515A49">
              <w:rPr>
                <w:rFonts w:ascii="Arial" w:hAnsi="Arial" w:cs="Arial"/>
                <w:sz w:val="20"/>
                <w:szCs w:val="20"/>
              </w:rPr>
              <w:t>Sem dados</w:t>
            </w:r>
          </w:p>
        </w:tc>
        <w:tc>
          <w:tcPr>
            <w:tcW w:w="4961" w:type="dxa"/>
          </w:tcPr>
          <w:p w:rsidR="00102273" w:rsidRPr="00515A49" w:rsidRDefault="002860A0" w:rsidP="008236C5">
            <w:pPr>
              <w:jc w:val="both"/>
              <w:rPr>
                <w:rFonts w:ascii="Arial" w:hAnsi="Arial" w:cs="Arial"/>
                <w:sz w:val="20"/>
                <w:szCs w:val="20"/>
              </w:rPr>
            </w:pPr>
            <w:r w:rsidRPr="00515A49">
              <w:rPr>
                <w:rFonts w:ascii="Arial" w:hAnsi="Arial" w:cs="Arial"/>
                <w:sz w:val="20"/>
                <w:szCs w:val="20"/>
              </w:rPr>
              <w:t>Sem fonte</w:t>
            </w:r>
          </w:p>
        </w:tc>
      </w:tr>
    </w:tbl>
    <w:p w:rsidR="00B263B4" w:rsidRPr="00515A49" w:rsidRDefault="00B263B4" w:rsidP="004B73A0">
      <w:pPr>
        <w:spacing w:line="240" w:lineRule="auto"/>
        <w:jc w:val="both"/>
        <w:rPr>
          <w:rFonts w:ascii="Arial" w:hAnsi="Arial" w:cs="Arial"/>
          <w:sz w:val="20"/>
          <w:szCs w:val="20"/>
        </w:rPr>
      </w:pPr>
    </w:p>
    <w:tbl>
      <w:tblPr>
        <w:tblStyle w:val="Tabelacomgrade"/>
        <w:tblW w:w="0" w:type="auto"/>
        <w:tblLook w:val="04A0"/>
      </w:tblPr>
      <w:tblGrid>
        <w:gridCol w:w="3875"/>
        <w:gridCol w:w="2939"/>
        <w:gridCol w:w="1958"/>
        <w:gridCol w:w="4880"/>
      </w:tblGrid>
      <w:tr w:rsidR="0084111D" w:rsidRPr="00515A49" w:rsidTr="00197326">
        <w:tc>
          <w:tcPr>
            <w:tcW w:w="3936" w:type="dxa"/>
          </w:tcPr>
          <w:p w:rsidR="0084111D" w:rsidRPr="00515A49" w:rsidRDefault="0084111D" w:rsidP="000849E1">
            <w:pPr>
              <w:jc w:val="center"/>
              <w:rPr>
                <w:rFonts w:ascii="Arial" w:hAnsi="Arial" w:cs="Arial"/>
                <w:sz w:val="20"/>
                <w:szCs w:val="20"/>
              </w:rPr>
            </w:pPr>
            <w:r w:rsidRPr="00515A49">
              <w:rPr>
                <w:rFonts w:ascii="Arial" w:hAnsi="Arial" w:cs="Arial"/>
                <w:sz w:val="20"/>
                <w:szCs w:val="20"/>
              </w:rPr>
              <w:t xml:space="preserve">Indicador </w:t>
            </w:r>
            <w:r w:rsidR="00DD5550" w:rsidRPr="00515A49">
              <w:rPr>
                <w:rFonts w:ascii="Arial" w:hAnsi="Arial" w:cs="Arial"/>
                <w:sz w:val="20"/>
                <w:szCs w:val="20"/>
              </w:rPr>
              <w:t>2.</w:t>
            </w:r>
            <w:r w:rsidR="003111A0">
              <w:rPr>
                <w:rFonts w:ascii="Arial" w:hAnsi="Arial" w:cs="Arial"/>
                <w:sz w:val="20"/>
                <w:szCs w:val="20"/>
              </w:rPr>
              <w:t xml:space="preserve"> </w:t>
            </w:r>
            <w:r w:rsidRPr="00515A49">
              <w:rPr>
                <w:rFonts w:ascii="Arial" w:hAnsi="Arial" w:cs="Arial"/>
                <w:sz w:val="20"/>
                <w:szCs w:val="20"/>
              </w:rPr>
              <w:t>B</w:t>
            </w:r>
          </w:p>
          <w:p w:rsidR="0084111D" w:rsidRPr="00515A49" w:rsidRDefault="0084111D" w:rsidP="000849E1">
            <w:pPr>
              <w:jc w:val="both"/>
              <w:rPr>
                <w:rFonts w:ascii="Arial" w:hAnsi="Arial" w:cs="Arial"/>
                <w:sz w:val="20"/>
                <w:szCs w:val="20"/>
              </w:rPr>
            </w:pPr>
          </w:p>
        </w:tc>
        <w:tc>
          <w:tcPr>
            <w:tcW w:w="9922" w:type="dxa"/>
            <w:gridSpan w:val="3"/>
          </w:tcPr>
          <w:p w:rsidR="0084111D" w:rsidRPr="00515A49" w:rsidRDefault="0084111D" w:rsidP="000849E1">
            <w:pPr>
              <w:jc w:val="both"/>
              <w:rPr>
                <w:rFonts w:ascii="Arial" w:hAnsi="Arial" w:cs="Arial"/>
                <w:sz w:val="20"/>
                <w:szCs w:val="20"/>
              </w:rPr>
            </w:pPr>
            <w:r w:rsidRPr="00515A49">
              <w:rPr>
                <w:rFonts w:ascii="Arial" w:hAnsi="Arial" w:cs="Arial"/>
                <w:sz w:val="20"/>
                <w:szCs w:val="20"/>
              </w:rPr>
              <w:t>Percentual de pessoas de 16 anos com pelo menos e Ensino Fundamental concluído.</w:t>
            </w:r>
          </w:p>
        </w:tc>
      </w:tr>
      <w:tr w:rsidR="0084111D" w:rsidRPr="00515A49" w:rsidTr="00197326">
        <w:tc>
          <w:tcPr>
            <w:tcW w:w="3936" w:type="dxa"/>
          </w:tcPr>
          <w:p w:rsidR="0084111D" w:rsidRPr="00515A49" w:rsidRDefault="0084111D" w:rsidP="000849E1">
            <w:pPr>
              <w:jc w:val="both"/>
              <w:rPr>
                <w:rFonts w:ascii="Arial" w:hAnsi="Arial" w:cs="Arial"/>
                <w:sz w:val="20"/>
                <w:szCs w:val="20"/>
              </w:rPr>
            </w:pPr>
            <w:r w:rsidRPr="00515A49">
              <w:rPr>
                <w:rFonts w:ascii="Arial" w:hAnsi="Arial" w:cs="Arial"/>
                <w:sz w:val="20"/>
                <w:szCs w:val="20"/>
              </w:rPr>
              <w:t>META PREVISTA PARA O PERÍODO</w:t>
            </w:r>
          </w:p>
        </w:tc>
        <w:tc>
          <w:tcPr>
            <w:tcW w:w="4961" w:type="dxa"/>
            <w:gridSpan w:val="2"/>
          </w:tcPr>
          <w:p w:rsidR="0084111D" w:rsidRPr="00515A49" w:rsidRDefault="0084111D" w:rsidP="000849E1">
            <w:pPr>
              <w:jc w:val="both"/>
              <w:rPr>
                <w:rFonts w:ascii="Arial" w:hAnsi="Arial" w:cs="Arial"/>
                <w:sz w:val="20"/>
                <w:szCs w:val="20"/>
              </w:rPr>
            </w:pPr>
            <w:r w:rsidRPr="00515A49">
              <w:rPr>
                <w:rFonts w:ascii="Arial" w:hAnsi="Arial" w:cs="Arial"/>
                <w:sz w:val="20"/>
                <w:szCs w:val="20"/>
              </w:rPr>
              <w:t>META ALCANÇADA NO PERÍODO</w:t>
            </w:r>
          </w:p>
        </w:tc>
        <w:tc>
          <w:tcPr>
            <w:tcW w:w="4961" w:type="dxa"/>
          </w:tcPr>
          <w:p w:rsidR="0084111D" w:rsidRPr="00515A49" w:rsidRDefault="0084111D" w:rsidP="000849E1">
            <w:pPr>
              <w:jc w:val="both"/>
              <w:rPr>
                <w:rFonts w:ascii="Arial" w:hAnsi="Arial" w:cs="Arial"/>
                <w:sz w:val="20"/>
                <w:szCs w:val="20"/>
              </w:rPr>
            </w:pPr>
            <w:r w:rsidRPr="00515A49">
              <w:rPr>
                <w:rFonts w:ascii="Arial" w:hAnsi="Arial" w:cs="Arial"/>
                <w:sz w:val="20"/>
                <w:szCs w:val="20"/>
              </w:rPr>
              <w:t>FONTE DO INDICADOR</w:t>
            </w:r>
          </w:p>
        </w:tc>
      </w:tr>
      <w:tr w:rsidR="0084111D" w:rsidRPr="00515A49" w:rsidTr="00197326">
        <w:tc>
          <w:tcPr>
            <w:tcW w:w="3936" w:type="dxa"/>
            <w:vMerge w:val="restart"/>
          </w:tcPr>
          <w:p w:rsidR="0084111D" w:rsidRPr="00515A49" w:rsidRDefault="0084111D" w:rsidP="000849E1">
            <w:pPr>
              <w:jc w:val="both"/>
              <w:rPr>
                <w:rFonts w:ascii="Arial" w:hAnsi="Arial" w:cs="Arial"/>
                <w:sz w:val="20"/>
                <w:szCs w:val="20"/>
              </w:rPr>
            </w:pPr>
            <w:r w:rsidRPr="00515A49">
              <w:rPr>
                <w:rFonts w:ascii="Arial" w:hAnsi="Arial" w:cs="Arial"/>
                <w:sz w:val="20"/>
                <w:szCs w:val="20"/>
              </w:rPr>
              <w:t>95%</w:t>
            </w:r>
          </w:p>
        </w:tc>
        <w:tc>
          <w:tcPr>
            <w:tcW w:w="2976" w:type="dxa"/>
          </w:tcPr>
          <w:p w:rsidR="0084111D" w:rsidRPr="00515A49" w:rsidRDefault="0084111D" w:rsidP="000849E1">
            <w:pPr>
              <w:jc w:val="both"/>
              <w:rPr>
                <w:rFonts w:ascii="Arial" w:hAnsi="Arial" w:cs="Arial"/>
                <w:sz w:val="20"/>
                <w:szCs w:val="20"/>
              </w:rPr>
            </w:pPr>
            <w:r w:rsidRPr="00515A49">
              <w:rPr>
                <w:rFonts w:ascii="Arial" w:hAnsi="Arial" w:cs="Arial"/>
                <w:sz w:val="20"/>
                <w:szCs w:val="20"/>
              </w:rPr>
              <w:t xml:space="preserve">DADO OFICIAL </w:t>
            </w:r>
          </w:p>
        </w:tc>
        <w:tc>
          <w:tcPr>
            <w:tcW w:w="1985" w:type="dxa"/>
          </w:tcPr>
          <w:p w:rsidR="0084111D" w:rsidRPr="00515A49" w:rsidRDefault="0084111D" w:rsidP="000849E1">
            <w:pPr>
              <w:jc w:val="both"/>
              <w:rPr>
                <w:rFonts w:ascii="Arial" w:hAnsi="Arial" w:cs="Arial"/>
                <w:sz w:val="20"/>
                <w:szCs w:val="20"/>
              </w:rPr>
            </w:pPr>
            <w:r w:rsidRPr="00515A49">
              <w:rPr>
                <w:rFonts w:ascii="Arial" w:hAnsi="Arial" w:cs="Arial"/>
                <w:sz w:val="20"/>
                <w:szCs w:val="20"/>
              </w:rPr>
              <w:t>64,8%</w:t>
            </w:r>
          </w:p>
        </w:tc>
        <w:tc>
          <w:tcPr>
            <w:tcW w:w="4961" w:type="dxa"/>
          </w:tcPr>
          <w:p w:rsidR="0084111D" w:rsidRPr="00515A49" w:rsidRDefault="0084111D" w:rsidP="000849E1">
            <w:pPr>
              <w:jc w:val="both"/>
              <w:rPr>
                <w:rFonts w:ascii="Arial" w:hAnsi="Arial" w:cs="Arial"/>
                <w:sz w:val="20"/>
                <w:szCs w:val="20"/>
              </w:rPr>
            </w:pPr>
            <w:r w:rsidRPr="00515A49">
              <w:rPr>
                <w:rFonts w:ascii="Arial" w:hAnsi="Arial" w:cs="Arial"/>
                <w:sz w:val="20"/>
                <w:szCs w:val="20"/>
              </w:rPr>
              <w:t>Censo Populacional 2010 – IBGE</w:t>
            </w:r>
          </w:p>
        </w:tc>
      </w:tr>
      <w:tr w:rsidR="0084111D" w:rsidRPr="00515A49" w:rsidTr="00197326">
        <w:tc>
          <w:tcPr>
            <w:tcW w:w="3936" w:type="dxa"/>
            <w:vMerge/>
          </w:tcPr>
          <w:p w:rsidR="0084111D" w:rsidRPr="00515A49" w:rsidRDefault="0084111D" w:rsidP="000849E1">
            <w:pPr>
              <w:jc w:val="both"/>
              <w:rPr>
                <w:rFonts w:ascii="Arial" w:hAnsi="Arial" w:cs="Arial"/>
                <w:sz w:val="20"/>
                <w:szCs w:val="20"/>
              </w:rPr>
            </w:pPr>
          </w:p>
        </w:tc>
        <w:tc>
          <w:tcPr>
            <w:tcW w:w="2976" w:type="dxa"/>
          </w:tcPr>
          <w:p w:rsidR="0084111D" w:rsidRPr="00515A49" w:rsidRDefault="00A56B54" w:rsidP="00197326">
            <w:pPr>
              <w:rPr>
                <w:rFonts w:ascii="Arial" w:hAnsi="Arial" w:cs="Arial"/>
                <w:sz w:val="20"/>
                <w:szCs w:val="20"/>
              </w:rPr>
            </w:pPr>
            <w:r w:rsidRPr="00515A49">
              <w:rPr>
                <w:rFonts w:ascii="Arial" w:hAnsi="Arial" w:cs="Arial"/>
                <w:sz w:val="20"/>
                <w:szCs w:val="20"/>
              </w:rPr>
              <w:t>DADO MUNICI</w:t>
            </w:r>
            <w:r w:rsidR="0084111D" w:rsidRPr="00515A49">
              <w:rPr>
                <w:rFonts w:ascii="Arial" w:hAnsi="Arial" w:cs="Arial"/>
                <w:sz w:val="20"/>
                <w:szCs w:val="20"/>
              </w:rPr>
              <w:t>PAL</w:t>
            </w:r>
          </w:p>
        </w:tc>
        <w:tc>
          <w:tcPr>
            <w:tcW w:w="1985" w:type="dxa"/>
          </w:tcPr>
          <w:p w:rsidR="0084111D" w:rsidRPr="00515A49" w:rsidRDefault="0084111D" w:rsidP="000849E1">
            <w:pPr>
              <w:jc w:val="both"/>
              <w:rPr>
                <w:rFonts w:ascii="Arial" w:hAnsi="Arial" w:cs="Arial"/>
                <w:sz w:val="20"/>
                <w:szCs w:val="20"/>
              </w:rPr>
            </w:pPr>
            <w:r w:rsidRPr="00515A49">
              <w:rPr>
                <w:rFonts w:ascii="Arial" w:hAnsi="Arial" w:cs="Arial"/>
                <w:sz w:val="20"/>
                <w:szCs w:val="20"/>
              </w:rPr>
              <w:t>Sem dados</w:t>
            </w:r>
          </w:p>
        </w:tc>
        <w:tc>
          <w:tcPr>
            <w:tcW w:w="4961" w:type="dxa"/>
          </w:tcPr>
          <w:p w:rsidR="0084111D" w:rsidRPr="00515A49" w:rsidRDefault="0084111D" w:rsidP="000849E1">
            <w:pPr>
              <w:jc w:val="both"/>
              <w:rPr>
                <w:rFonts w:ascii="Arial" w:hAnsi="Arial" w:cs="Arial"/>
                <w:sz w:val="20"/>
                <w:szCs w:val="20"/>
              </w:rPr>
            </w:pPr>
            <w:r w:rsidRPr="00515A49">
              <w:rPr>
                <w:rFonts w:ascii="Arial" w:hAnsi="Arial" w:cs="Arial"/>
                <w:sz w:val="20"/>
                <w:szCs w:val="20"/>
              </w:rPr>
              <w:t>Sem fonte</w:t>
            </w:r>
          </w:p>
        </w:tc>
      </w:tr>
    </w:tbl>
    <w:p w:rsidR="00202F4E" w:rsidRPr="00515A49" w:rsidRDefault="00202F4E" w:rsidP="00B3105D">
      <w:pPr>
        <w:spacing w:line="240" w:lineRule="auto"/>
        <w:jc w:val="both"/>
        <w:rPr>
          <w:rFonts w:ascii="Arial" w:hAnsi="Arial" w:cs="Arial"/>
          <w:sz w:val="20"/>
          <w:szCs w:val="20"/>
        </w:rPr>
      </w:pPr>
    </w:p>
    <w:tbl>
      <w:tblPr>
        <w:tblStyle w:val="Tabelacomgrade"/>
        <w:tblW w:w="0" w:type="auto"/>
        <w:tblLook w:val="04A0"/>
      </w:tblPr>
      <w:tblGrid>
        <w:gridCol w:w="9747"/>
        <w:gridCol w:w="3905"/>
      </w:tblGrid>
      <w:tr w:rsidR="00194549" w:rsidRPr="00515A49" w:rsidTr="00B17998">
        <w:trPr>
          <w:trHeight w:val="321"/>
        </w:trPr>
        <w:tc>
          <w:tcPr>
            <w:tcW w:w="9747" w:type="dxa"/>
          </w:tcPr>
          <w:p w:rsidR="00194549" w:rsidRPr="00515A49" w:rsidRDefault="00194549" w:rsidP="00194549">
            <w:pPr>
              <w:rPr>
                <w:rFonts w:ascii="Arial" w:hAnsi="Arial" w:cs="Arial"/>
                <w:sz w:val="20"/>
                <w:szCs w:val="20"/>
              </w:rPr>
            </w:pPr>
            <w:r w:rsidRPr="00515A49">
              <w:rPr>
                <w:rFonts w:ascii="Arial" w:hAnsi="Arial" w:cs="Arial"/>
                <w:sz w:val="20"/>
                <w:szCs w:val="20"/>
              </w:rPr>
              <w:t>Questionamento</w:t>
            </w:r>
            <w:r w:rsidR="00515A49">
              <w:rPr>
                <w:rFonts w:ascii="Arial" w:hAnsi="Arial" w:cs="Arial"/>
                <w:sz w:val="20"/>
                <w:szCs w:val="20"/>
              </w:rPr>
              <w:t>s</w:t>
            </w:r>
            <w:r w:rsidRPr="00515A49">
              <w:rPr>
                <w:rFonts w:ascii="Arial" w:hAnsi="Arial" w:cs="Arial"/>
                <w:sz w:val="20"/>
                <w:szCs w:val="20"/>
              </w:rPr>
              <w:t>:</w:t>
            </w:r>
          </w:p>
          <w:p w:rsidR="00194549" w:rsidRPr="00515A49" w:rsidRDefault="00194549" w:rsidP="00194549">
            <w:pPr>
              <w:rPr>
                <w:rFonts w:ascii="Arial" w:hAnsi="Arial" w:cs="Arial"/>
                <w:sz w:val="20"/>
                <w:szCs w:val="20"/>
              </w:rPr>
            </w:pPr>
            <w:r w:rsidRPr="00515A49">
              <w:rPr>
                <w:rFonts w:ascii="Arial" w:hAnsi="Arial" w:cs="Arial"/>
                <w:color w:val="FF0000"/>
                <w:sz w:val="20"/>
                <w:szCs w:val="20"/>
              </w:rPr>
              <w:t xml:space="preserve"> </w:t>
            </w:r>
          </w:p>
        </w:tc>
        <w:tc>
          <w:tcPr>
            <w:tcW w:w="3905" w:type="dxa"/>
          </w:tcPr>
          <w:p w:rsidR="00194549" w:rsidRPr="00515A49" w:rsidRDefault="00194549" w:rsidP="00194549">
            <w:pPr>
              <w:rPr>
                <w:rFonts w:ascii="Arial" w:hAnsi="Arial" w:cs="Arial"/>
                <w:sz w:val="20"/>
                <w:szCs w:val="20"/>
              </w:rPr>
            </w:pPr>
            <w:r w:rsidRPr="00515A49">
              <w:rPr>
                <w:rFonts w:ascii="Arial" w:hAnsi="Arial" w:cs="Arial"/>
                <w:sz w:val="20"/>
                <w:szCs w:val="20"/>
              </w:rPr>
              <w:t>Respostas:</w:t>
            </w:r>
          </w:p>
        </w:tc>
      </w:tr>
      <w:tr w:rsidR="00194549" w:rsidRPr="00515A49" w:rsidTr="00B17998">
        <w:tc>
          <w:tcPr>
            <w:tcW w:w="9747" w:type="dxa"/>
          </w:tcPr>
          <w:p w:rsidR="00194549" w:rsidRPr="00515A49" w:rsidRDefault="00194549" w:rsidP="00194549">
            <w:pPr>
              <w:rPr>
                <w:rFonts w:ascii="Arial" w:hAnsi="Arial" w:cs="Arial"/>
                <w:sz w:val="20"/>
                <w:szCs w:val="20"/>
              </w:rPr>
            </w:pPr>
            <w:r w:rsidRPr="00515A49">
              <w:rPr>
                <w:rFonts w:ascii="Arial" w:hAnsi="Arial" w:cs="Arial"/>
                <w:sz w:val="20"/>
                <w:szCs w:val="20"/>
              </w:rPr>
              <w:t xml:space="preserve">1- Qual a população de 6 a 14 anos no município em março de 2019, ou última projeção? </w:t>
            </w:r>
          </w:p>
        </w:tc>
        <w:tc>
          <w:tcPr>
            <w:tcW w:w="3905" w:type="dxa"/>
          </w:tcPr>
          <w:p w:rsidR="00194549" w:rsidRPr="00B5500D" w:rsidRDefault="00194549" w:rsidP="00194549">
            <w:pPr>
              <w:rPr>
                <w:rFonts w:ascii="Arial" w:hAnsi="Arial" w:cs="Arial"/>
                <w:sz w:val="20"/>
                <w:szCs w:val="20"/>
              </w:rPr>
            </w:pPr>
            <w:r w:rsidRPr="00B5500D">
              <w:rPr>
                <w:rFonts w:ascii="Arial" w:hAnsi="Arial" w:cs="Arial"/>
                <w:sz w:val="20"/>
                <w:szCs w:val="20"/>
              </w:rPr>
              <w:t xml:space="preserve">IBGE </w:t>
            </w:r>
            <w:r w:rsidR="00B5500D" w:rsidRPr="00B5500D">
              <w:rPr>
                <w:rFonts w:ascii="Arial" w:hAnsi="Arial" w:cs="Arial"/>
                <w:sz w:val="20"/>
                <w:szCs w:val="20"/>
              </w:rPr>
              <w:t>– sem dados</w:t>
            </w:r>
          </w:p>
        </w:tc>
      </w:tr>
      <w:tr w:rsidR="00194549" w:rsidRPr="00515A49" w:rsidTr="00B17998">
        <w:tc>
          <w:tcPr>
            <w:tcW w:w="9747" w:type="dxa"/>
          </w:tcPr>
          <w:p w:rsidR="00194549" w:rsidRPr="00515A49" w:rsidRDefault="00194549" w:rsidP="00194549">
            <w:pPr>
              <w:rPr>
                <w:rFonts w:ascii="Arial" w:hAnsi="Arial" w:cs="Arial"/>
                <w:sz w:val="20"/>
                <w:szCs w:val="20"/>
              </w:rPr>
            </w:pPr>
            <w:r w:rsidRPr="00515A49">
              <w:rPr>
                <w:rFonts w:ascii="Arial" w:hAnsi="Arial" w:cs="Arial"/>
                <w:sz w:val="20"/>
                <w:szCs w:val="20"/>
              </w:rPr>
              <w:t xml:space="preserve">2- Qual o número de matrículas de 6 a 14 anos no ensino fundamental em março de 2019? </w:t>
            </w:r>
          </w:p>
        </w:tc>
        <w:tc>
          <w:tcPr>
            <w:tcW w:w="3905" w:type="dxa"/>
          </w:tcPr>
          <w:p w:rsidR="00194549" w:rsidRPr="00B5500D" w:rsidRDefault="00194549" w:rsidP="00194549">
            <w:pPr>
              <w:rPr>
                <w:rFonts w:ascii="Arial" w:hAnsi="Arial" w:cs="Arial"/>
                <w:sz w:val="20"/>
                <w:szCs w:val="20"/>
              </w:rPr>
            </w:pPr>
            <w:r w:rsidRPr="00B5500D">
              <w:rPr>
                <w:rFonts w:ascii="Arial" w:hAnsi="Arial" w:cs="Arial"/>
                <w:sz w:val="20"/>
                <w:szCs w:val="20"/>
              </w:rPr>
              <w:t xml:space="preserve">SMED </w:t>
            </w:r>
            <w:r w:rsidR="00B5500D">
              <w:rPr>
                <w:rFonts w:ascii="Arial" w:hAnsi="Arial" w:cs="Arial"/>
                <w:sz w:val="20"/>
                <w:szCs w:val="20"/>
              </w:rPr>
              <w:t>–</w:t>
            </w:r>
            <w:r w:rsidRPr="00B5500D">
              <w:rPr>
                <w:rFonts w:ascii="Arial" w:hAnsi="Arial" w:cs="Arial"/>
                <w:sz w:val="20"/>
                <w:szCs w:val="20"/>
              </w:rPr>
              <w:t xml:space="preserve"> </w:t>
            </w:r>
            <w:r w:rsidRPr="00B5500D">
              <w:rPr>
                <w:rFonts w:ascii="Arial" w:hAnsi="Arial" w:cs="Arial"/>
                <w:iCs/>
                <w:sz w:val="20"/>
                <w:szCs w:val="20"/>
              </w:rPr>
              <w:t>5</w:t>
            </w:r>
            <w:r w:rsidR="00855B0F">
              <w:rPr>
                <w:rFonts w:ascii="Arial" w:hAnsi="Arial" w:cs="Arial"/>
                <w:iCs/>
                <w:sz w:val="20"/>
                <w:szCs w:val="20"/>
              </w:rPr>
              <w:t>.</w:t>
            </w:r>
            <w:r w:rsidRPr="00B5500D">
              <w:rPr>
                <w:rFonts w:ascii="Arial" w:hAnsi="Arial" w:cs="Arial"/>
                <w:iCs/>
                <w:sz w:val="20"/>
                <w:szCs w:val="20"/>
              </w:rPr>
              <w:t>866</w:t>
            </w:r>
            <w:r w:rsidR="00B5500D">
              <w:rPr>
                <w:rFonts w:ascii="Arial" w:hAnsi="Arial" w:cs="Arial"/>
                <w:iCs/>
                <w:sz w:val="20"/>
                <w:szCs w:val="20"/>
              </w:rPr>
              <w:t xml:space="preserve"> matrículas</w:t>
            </w:r>
          </w:p>
          <w:p w:rsidR="00B5500D" w:rsidRDefault="00194549" w:rsidP="00194549">
            <w:pPr>
              <w:ind w:left="10348" w:hanging="10348"/>
              <w:rPr>
                <w:rFonts w:ascii="Arial" w:hAnsi="Arial" w:cs="Arial"/>
                <w:iCs/>
                <w:sz w:val="20"/>
                <w:szCs w:val="20"/>
              </w:rPr>
            </w:pPr>
            <w:r w:rsidRPr="00B5500D">
              <w:rPr>
                <w:rFonts w:ascii="Arial" w:hAnsi="Arial" w:cs="Arial"/>
                <w:sz w:val="20"/>
                <w:szCs w:val="20"/>
              </w:rPr>
              <w:t xml:space="preserve">16ªCRE – </w:t>
            </w:r>
            <w:r w:rsidR="00B5500D">
              <w:rPr>
                <w:rFonts w:ascii="Arial" w:hAnsi="Arial" w:cs="Arial"/>
                <w:iCs/>
                <w:sz w:val="20"/>
                <w:szCs w:val="20"/>
              </w:rPr>
              <w:t>estaduais 4.118 matrículas</w:t>
            </w:r>
          </w:p>
          <w:p w:rsidR="00855B0F" w:rsidRPr="00855B0F" w:rsidRDefault="00194549" w:rsidP="00855B0F">
            <w:pPr>
              <w:ind w:left="10348" w:hanging="10348"/>
              <w:rPr>
                <w:rFonts w:ascii="Arial" w:hAnsi="Arial" w:cs="Arial"/>
                <w:iCs/>
                <w:sz w:val="20"/>
                <w:szCs w:val="20"/>
              </w:rPr>
            </w:pPr>
            <w:r w:rsidRPr="00B5500D">
              <w:rPr>
                <w:rFonts w:ascii="Arial" w:hAnsi="Arial" w:cs="Arial"/>
                <w:iCs/>
                <w:sz w:val="20"/>
                <w:szCs w:val="20"/>
              </w:rPr>
              <w:t xml:space="preserve"> </w:t>
            </w:r>
            <w:r w:rsidR="00B5500D">
              <w:rPr>
                <w:rFonts w:ascii="Arial" w:hAnsi="Arial" w:cs="Arial"/>
                <w:iCs/>
                <w:sz w:val="20"/>
                <w:szCs w:val="20"/>
              </w:rPr>
              <w:t xml:space="preserve">                </w:t>
            </w:r>
            <w:r w:rsidRPr="00B5500D">
              <w:rPr>
                <w:rFonts w:ascii="Arial" w:hAnsi="Arial" w:cs="Arial"/>
                <w:iCs/>
                <w:sz w:val="20"/>
                <w:szCs w:val="20"/>
              </w:rPr>
              <w:t>particulares 1</w:t>
            </w:r>
            <w:r w:rsidR="00855B0F">
              <w:rPr>
                <w:rFonts w:ascii="Arial" w:hAnsi="Arial" w:cs="Arial"/>
                <w:iCs/>
                <w:sz w:val="20"/>
                <w:szCs w:val="20"/>
              </w:rPr>
              <w:t>.</w:t>
            </w:r>
            <w:r w:rsidRPr="00B5500D">
              <w:rPr>
                <w:rFonts w:ascii="Arial" w:hAnsi="Arial" w:cs="Arial"/>
                <w:iCs/>
                <w:sz w:val="20"/>
                <w:szCs w:val="20"/>
              </w:rPr>
              <w:t xml:space="preserve">584 </w:t>
            </w:r>
            <w:r w:rsidR="00B5500D">
              <w:rPr>
                <w:rFonts w:ascii="Arial" w:hAnsi="Arial" w:cs="Arial"/>
                <w:iCs/>
                <w:sz w:val="20"/>
                <w:szCs w:val="20"/>
              </w:rPr>
              <w:t>matrículas</w:t>
            </w:r>
          </w:p>
        </w:tc>
      </w:tr>
      <w:tr w:rsidR="00194549" w:rsidRPr="00515A49" w:rsidTr="00B17998">
        <w:tc>
          <w:tcPr>
            <w:tcW w:w="9747" w:type="dxa"/>
          </w:tcPr>
          <w:p w:rsidR="00194549" w:rsidRPr="00515A49" w:rsidRDefault="00194549" w:rsidP="00194549">
            <w:pPr>
              <w:rPr>
                <w:rFonts w:ascii="Arial" w:hAnsi="Arial" w:cs="Arial"/>
                <w:sz w:val="20"/>
                <w:szCs w:val="20"/>
              </w:rPr>
            </w:pPr>
            <w:r w:rsidRPr="00515A49">
              <w:rPr>
                <w:rFonts w:ascii="Arial" w:hAnsi="Arial" w:cs="Arial"/>
                <w:sz w:val="20"/>
                <w:szCs w:val="20"/>
              </w:rPr>
              <w:t>3- Qual a porcentagem de 6 a 14 anos está matriculada na idade recomendada em março de 2019?</w:t>
            </w:r>
          </w:p>
        </w:tc>
        <w:tc>
          <w:tcPr>
            <w:tcW w:w="3905" w:type="dxa"/>
          </w:tcPr>
          <w:p w:rsidR="00194549" w:rsidRPr="00B5500D" w:rsidRDefault="00194549" w:rsidP="00194549">
            <w:pPr>
              <w:rPr>
                <w:rFonts w:ascii="Arial" w:hAnsi="Arial" w:cs="Arial"/>
                <w:sz w:val="20"/>
                <w:szCs w:val="20"/>
              </w:rPr>
            </w:pPr>
            <w:r w:rsidRPr="00B5500D">
              <w:rPr>
                <w:rFonts w:ascii="Arial" w:hAnsi="Arial" w:cs="Arial"/>
                <w:sz w:val="20"/>
                <w:szCs w:val="20"/>
              </w:rPr>
              <w:t xml:space="preserve">SMED – </w:t>
            </w:r>
            <w:r w:rsidRPr="00B5500D">
              <w:rPr>
                <w:rFonts w:ascii="Arial" w:hAnsi="Arial" w:cs="Arial"/>
                <w:iCs/>
                <w:sz w:val="20"/>
                <w:szCs w:val="20"/>
              </w:rPr>
              <w:t>cerca de 70% dos alunos</w:t>
            </w:r>
          </w:p>
          <w:p w:rsidR="00B5500D" w:rsidRDefault="00194549" w:rsidP="00194549">
            <w:pPr>
              <w:rPr>
                <w:rFonts w:ascii="Arial" w:hAnsi="Arial" w:cs="Arial"/>
                <w:iCs/>
                <w:sz w:val="20"/>
                <w:szCs w:val="20"/>
              </w:rPr>
            </w:pPr>
            <w:r w:rsidRPr="00B5500D">
              <w:rPr>
                <w:rFonts w:ascii="Arial" w:hAnsi="Arial" w:cs="Arial"/>
                <w:sz w:val="20"/>
                <w:szCs w:val="20"/>
              </w:rPr>
              <w:t xml:space="preserve">16ª CRE – </w:t>
            </w:r>
            <w:r w:rsidR="00B5500D">
              <w:rPr>
                <w:rFonts w:ascii="Arial" w:hAnsi="Arial" w:cs="Arial"/>
                <w:iCs/>
                <w:sz w:val="20"/>
                <w:szCs w:val="20"/>
              </w:rPr>
              <w:t xml:space="preserve">estaduais 94% </w:t>
            </w:r>
          </w:p>
          <w:p w:rsidR="00194549" w:rsidRPr="00B5500D" w:rsidRDefault="00B5500D" w:rsidP="00194549">
            <w:pPr>
              <w:rPr>
                <w:rFonts w:ascii="Arial" w:hAnsi="Arial" w:cs="Arial"/>
                <w:sz w:val="20"/>
                <w:szCs w:val="20"/>
              </w:rPr>
            </w:pPr>
            <w:r>
              <w:rPr>
                <w:rFonts w:ascii="Arial" w:hAnsi="Arial" w:cs="Arial"/>
                <w:iCs/>
                <w:sz w:val="20"/>
                <w:szCs w:val="20"/>
              </w:rPr>
              <w:t xml:space="preserve">                 </w:t>
            </w:r>
            <w:r w:rsidR="00194549" w:rsidRPr="00B5500D">
              <w:rPr>
                <w:rFonts w:ascii="Arial" w:hAnsi="Arial" w:cs="Arial"/>
                <w:iCs/>
                <w:sz w:val="20"/>
                <w:szCs w:val="20"/>
              </w:rPr>
              <w:t xml:space="preserve"> particulares 97%</w:t>
            </w:r>
          </w:p>
        </w:tc>
      </w:tr>
    </w:tbl>
    <w:p w:rsidR="00194549" w:rsidRPr="00515A49" w:rsidRDefault="00194549" w:rsidP="00B5500D">
      <w:pPr>
        <w:spacing w:after="0" w:line="240" w:lineRule="auto"/>
        <w:jc w:val="both"/>
        <w:rPr>
          <w:rFonts w:ascii="Arial" w:hAnsi="Arial" w:cs="Arial"/>
          <w:sz w:val="20"/>
          <w:szCs w:val="20"/>
        </w:rPr>
      </w:pPr>
    </w:p>
    <w:p w:rsidR="00194549" w:rsidRDefault="00D06203" w:rsidP="00B5500D">
      <w:pPr>
        <w:spacing w:after="0" w:line="240" w:lineRule="auto"/>
        <w:ind w:firstLine="708"/>
        <w:jc w:val="both"/>
        <w:rPr>
          <w:rFonts w:ascii="Arial" w:hAnsi="Arial" w:cs="Arial"/>
          <w:sz w:val="20"/>
          <w:szCs w:val="20"/>
        </w:rPr>
      </w:pPr>
      <w:r w:rsidRPr="00B5500D">
        <w:rPr>
          <w:rFonts w:ascii="Arial" w:hAnsi="Arial" w:cs="Arial"/>
          <w:b/>
          <w:sz w:val="20"/>
          <w:szCs w:val="20"/>
          <w:u w:val="single"/>
        </w:rPr>
        <w:t>Análise da meta 2:</w:t>
      </w:r>
      <w:r w:rsidRPr="00515A49">
        <w:rPr>
          <w:rFonts w:ascii="Arial" w:hAnsi="Arial" w:cs="Arial"/>
          <w:sz w:val="20"/>
          <w:szCs w:val="20"/>
        </w:rPr>
        <w:t xml:space="preserve"> </w:t>
      </w:r>
      <w:r w:rsidR="00125E3D" w:rsidRPr="00515A49">
        <w:rPr>
          <w:rFonts w:ascii="Arial" w:hAnsi="Arial" w:cs="Arial"/>
          <w:sz w:val="20"/>
          <w:szCs w:val="20"/>
        </w:rPr>
        <w:t>O IBGE</w:t>
      </w:r>
      <w:r w:rsidRPr="00515A49">
        <w:rPr>
          <w:rFonts w:ascii="Arial" w:hAnsi="Arial" w:cs="Arial"/>
          <w:sz w:val="20"/>
          <w:szCs w:val="20"/>
        </w:rPr>
        <w:t xml:space="preserve"> </w:t>
      </w:r>
      <w:r w:rsidR="00125E3D" w:rsidRPr="00515A49">
        <w:rPr>
          <w:rFonts w:ascii="Arial" w:hAnsi="Arial" w:cs="Arial"/>
          <w:sz w:val="20"/>
          <w:szCs w:val="20"/>
        </w:rPr>
        <w:t>mantém os dados do ano de 2010. Quanto às informações específicas fornecidas pela Secret</w:t>
      </w:r>
      <w:r w:rsidR="00B93191" w:rsidRPr="00515A49">
        <w:rPr>
          <w:rFonts w:ascii="Arial" w:hAnsi="Arial" w:cs="Arial"/>
          <w:sz w:val="20"/>
          <w:szCs w:val="20"/>
        </w:rPr>
        <w:t>aria Municipal de Educação e 16ª</w:t>
      </w:r>
      <w:r w:rsidR="00125E3D" w:rsidRPr="00515A49">
        <w:rPr>
          <w:rFonts w:ascii="Arial" w:hAnsi="Arial" w:cs="Arial"/>
          <w:sz w:val="20"/>
          <w:szCs w:val="20"/>
        </w:rPr>
        <w:t xml:space="preserve"> Coordenadoria Regional de Educação, embora com índice menor que o </w:t>
      </w:r>
      <w:r w:rsidR="00B45323" w:rsidRPr="00515A49">
        <w:rPr>
          <w:rFonts w:ascii="Arial" w:hAnsi="Arial" w:cs="Arial"/>
          <w:sz w:val="20"/>
          <w:szCs w:val="20"/>
        </w:rPr>
        <w:t>da avaliação</w:t>
      </w:r>
      <w:r w:rsidR="00125E3D" w:rsidRPr="00515A49">
        <w:rPr>
          <w:rFonts w:ascii="Arial" w:hAnsi="Arial" w:cs="Arial"/>
          <w:sz w:val="20"/>
          <w:szCs w:val="20"/>
        </w:rPr>
        <w:t xml:space="preserve"> anterior, ainda se encontra dentro dos resultados previstos para o período. </w:t>
      </w:r>
    </w:p>
    <w:p w:rsidR="00515A49" w:rsidRDefault="00515A49" w:rsidP="00B5500D">
      <w:pPr>
        <w:spacing w:after="0" w:line="240" w:lineRule="auto"/>
        <w:jc w:val="both"/>
        <w:rPr>
          <w:rFonts w:ascii="Arial" w:hAnsi="Arial" w:cs="Arial"/>
          <w:sz w:val="20"/>
          <w:szCs w:val="20"/>
        </w:rPr>
      </w:pPr>
    </w:p>
    <w:p w:rsidR="00B5500D" w:rsidRDefault="00B5500D" w:rsidP="00B5500D">
      <w:pPr>
        <w:spacing w:after="0" w:line="240" w:lineRule="auto"/>
        <w:jc w:val="both"/>
        <w:rPr>
          <w:rFonts w:ascii="Arial" w:hAnsi="Arial" w:cs="Arial"/>
          <w:sz w:val="20"/>
          <w:szCs w:val="20"/>
        </w:rPr>
      </w:pPr>
    </w:p>
    <w:p w:rsidR="00B00CEA" w:rsidRDefault="00B00CEA" w:rsidP="00B5500D">
      <w:pPr>
        <w:spacing w:after="0" w:line="240" w:lineRule="auto"/>
        <w:jc w:val="both"/>
        <w:rPr>
          <w:rFonts w:ascii="Arial" w:hAnsi="Arial" w:cs="Arial"/>
          <w:sz w:val="20"/>
          <w:szCs w:val="20"/>
        </w:rPr>
      </w:pPr>
    </w:p>
    <w:p w:rsidR="00C71BAB" w:rsidRPr="00515A49" w:rsidRDefault="00C71BAB" w:rsidP="00B5500D">
      <w:pPr>
        <w:spacing w:after="0" w:line="240" w:lineRule="auto"/>
        <w:jc w:val="both"/>
        <w:rPr>
          <w:rFonts w:ascii="Arial" w:hAnsi="Arial" w:cs="Arial"/>
          <w:sz w:val="20"/>
          <w:szCs w:val="20"/>
        </w:rPr>
      </w:pPr>
    </w:p>
    <w:p w:rsidR="00F01C84" w:rsidRPr="00B17998" w:rsidRDefault="00EE50AB" w:rsidP="00EE50AB">
      <w:pPr>
        <w:autoSpaceDE w:val="0"/>
        <w:autoSpaceDN w:val="0"/>
        <w:adjustRightInd w:val="0"/>
        <w:spacing w:after="0" w:line="240" w:lineRule="auto"/>
        <w:rPr>
          <w:rFonts w:ascii="Arial" w:hAnsi="Arial" w:cs="Arial"/>
          <w:b/>
          <w:sz w:val="24"/>
          <w:szCs w:val="24"/>
        </w:rPr>
      </w:pPr>
      <w:r w:rsidRPr="00B17998">
        <w:rPr>
          <w:rFonts w:ascii="Arial" w:hAnsi="Arial" w:cs="Arial"/>
          <w:b/>
          <w:sz w:val="24"/>
          <w:szCs w:val="24"/>
        </w:rPr>
        <w:t xml:space="preserve">III. </w:t>
      </w:r>
      <w:r w:rsidR="00216EAD" w:rsidRPr="00B17998">
        <w:rPr>
          <w:rFonts w:ascii="Arial" w:hAnsi="Arial" w:cs="Arial"/>
          <w:b/>
          <w:sz w:val="24"/>
          <w:szCs w:val="24"/>
        </w:rPr>
        <w:t>Meta sobre</w:t>
      </w:r>
      <w:r w:rsidR="00F01C84" w:rsidRPr="00B17998">
        <w:rPr>
          <w:rFonts w:ascii="Arial" w:hAnsi="Arial" w:cs="Arial"/>
          <w:b/>
          <w:sz w:val="24"/>
          <w:szCs w:val="24"/>
        </w:rPr>
        <w:t xml:space="preserve"> Ensino Médio</w:t>
      </w:r>
    </w:p>
    <w:p w:rsidR="005F6904" w:rsidRPr="00B5500D" w:rsidRDefault="005F6904" w:rsidP="00B47823">
      <w:pPr>
        <w:autoSpaceDE w:val="0"/>
        <w:autoSpaceDN w:val="0"/>
        <w:adjustRightInd w:val="0"/>
        <w:spacing w:after="0" w:line="240" w:lineRule="auto"/>
        <w:rPr>
          <w:rFonts w:ascii="Arial" w:hAnsi="Arial" w:cs="Arial"/>
          <w:sz w:val="20"/>
          <w:szCs w:val="20"/>
        </w:rPr>
      </w:pPr>
    </w:p>
    <w:p w:rsidR="00361A4C" w:rsidRPr="00B5500D" w:rsidRDefault="00A158C9" w:rsidP="00197326">
      <w:pPr>
        <w:spacing w:after="0" w:line="240" w:lineRule="auto"/>
        <w:ind w:firstLine="708"/>
        <w:jc w:val="both"/>
        <w:rPr>
          <w:rFonts w:ascii="Arial" w:hAnsi="Arial" w:cs="Arial"/>
          <w:sz w:val="20"/>
          <w:szCs w:val="20"/>
        </w:rPr>
      </w:pPr>
      <w:r w:rsidRPr="00B5500D">
        <w:rPr>
          <w:rFonts w:ascii="Arial" w:hAnsi="Arial" w:cs="Arial"/>
          <w:sz w:val="20"/>
          <w:szCs w:val="20"/>
        </w:rPr>
        <w:t>Meta</w:t>
      </w:r>
      <w:r w:rsidR="007E7F2C" w:rsidRPr="00B5500D">
        <w:rPr>
          <w:rFonts w:ascii="Arial" w:hAnsi="Arial" w:cs="Arial"/>
          <w:sz w:val="20"/>
          <w:szCs w:val="20"/>
        </w:rPr>
        <w:t xml:space="preserve"> 3 - Universalizar, até 2016, o atendimento escolar para toda a população de 15 (quinze) a 17 (dezessete) anos e elevar, até 2019, a taxa líquida de matrículas no Ensino Médio para 70% (setenta por cento) e, até o final do período de vigência deste PME, para 85% (oitenta e cinco por cento).</w:t>
      </w:r>
    </w:p>
    <w:p w:rsidR="005F6904" w:rsidRPr="00B5500D" w:rsidRDefault="005F6904" w:rsidP="004461DD">
      <w:pPr>
        <w:spacing w:after="0" w:line="240" w:lineRule="auto"/>
        <w:jc w:val="both"/>
        <w:rPr>
          <w:rFonts w:ascii="Arial" w:hAnsi="Arial" w:cs="Arial"/>
          <w:sz w:val="20"/>
          <w:szCs w:val="20"/>
        </w:rPr>
      </w:pPr>
    </w:p>
    <w:tbl>
      <w:tblPr>
        <w:tblStyle w:val="Tabelacomgrade"/>
        <w:tblW w:w="0" w:type="auto"/>
        <w:tblLook w:val="04A0"/>
      </w:tblPr>
      <w:tblGrid>
        <w:gridCol w:w="3874"/>
        <w:gridCol w:w="2939"/>
        <w:gridCol w:w="1958"/>
        <w:gridCol w:w="4881"/>
      </w:tblGrid>
      <w:tr w:rsidR="004D332F" w:rsidRPr="00B5500D" w:rsidTr="00197326">
        <w:tc>
          <w:tcPr>
            <w:tcW w:w="3936" w:type="dxa"/>
          </w:tcPr>
          <w:p w:rsidR="004D332F" w:rsidRPr="00B5500D" w:rsidRDefault="004D332F" w:rsidP="008236C5">
            <w:pPr>
              <w:jc w:val="center"/>
              <w:rPr>
                <w:rFonts w:ascii="Arial" w:hAnsi="Arial" w:cs="Arial"/>
                <w:sz w:val="20"/>
                <w:szCs w:val="20"/>
              </w:rPr>
            </w:pPr>
            <w:r w:rsidRPr="00B5500D">
              <w:rPr>
                <w:rFonts w:ascii="Arial" w:hAnsi="Arial" w:cs="Arial"/>
                <w:sz w:val="20"/>
                <w:szCs w:val="20"/>
              </w:rPr>
              <w:t xml:space="preserve">Indicador </w:t>
            </w:r>
            <w:r w:rsidR="00004E46" w:rsidRPr="00B5500D">
              <w:rPr>
                <w:rFonts w:ascii="Arial" w:hAnsi="Arial" w:cs="Arial"/>
                <w:sz w:val="20"/>
                <w:szCs w:val="20"/>
              </w:rPr>
              <w:t>3</w:t>
            </w:r>
            <w:r w:rsidR="00DD5550" w:rsidRPr="00B5500D">
              <w:rPr>
                <w:rFonts w:ascii="Arial" w:hAnsi="Arial" w:cs="Arial"/>
                <w:sz w:val="20"/>
                <w:szCs w:val="20"/>
              </w:rPr>
              <w:t>.</w:t>
            </w:r>
            <w:r w:rsidR="003111A0">
              <w:rPr>
                <w:rFonts w:ascii="Arial" w:hAnsi="Arial" w:cs="Arial"/>
                <w:sz w:val="20"/>
                <w:szCs w:val="20"/>
              </w:rPr>
              <w:t xml:space="preserve"> </w:t>
            </w:r>
            <w:r w:rsidRPr="00B5500D">
              <w:rPr>
                <w:rFonts w:ascii="Arial" w:hAnsi="Arial" w:cs="Arial"/>
                <w:sz w:val="20"/>
                <w:szCs w:val="20"/>
              </w:rPr>
              <w:t>A</w:t>
            </w:r>
          </w:p>
          <w:p w:rsidR="004D332F" w:rsidRPr="00B5500D" w:rsidRDefault="004D332F" w:rsidP="008236C5">
            <w:pPr>
              <w:jc w:val="both"/>
              <w:rPr>
                <w:rFonts w:ascii="Arial" w:hAnsi="Arial" w:cs="Arial"/>
                <w:sz w:val="20"/>
                <w:szCs w:val="20"/>
              </w:rPr>
            </w:pPr>
          </w:p>
        </w:tc>
        <w:tc>
          <w:tcPr>
            <w:tcW w:w="9922" w:type="dxa"/>
            <w:gridSpan w:val="3"/>
          </w:tcPr>
          <w:p w:rsidR="004D332F" w:rsidRPr="00B5500D" w:rsidRDefault="004D332F" w:rsidP="008236C5">
            <w:pPr>
              <w:jc w:val="both"/>
              <w:rPr>
                <w:rFonts w:ascii="Arial" w:hAnsi="Arial" w:cs="Arial"/>
                <w:sz w:val="20"/>
                <w:szCs w:val="20"/>
              </w:rPr>
            </w:pPr>
            <w:r w:rsidRPr="00B5500D">
              <w:rPr>
                <w:rFonts w:ascii="Arial" w:hAnsi="Arial" w:cs="Arial"/>
                <w:sz w:val="20"/>
                <w:szCs w:val="20"/>
              </w:rPr>
              <w:t>Percentual</w:t>
            </w:r>
            <w:r w:rsidR="00004E46" w:rsidRPr="00B5500D">
              <w:rPr>
                <w:rFonts w:ascii="Arial" w:hAnsi="Arial" w:cs="Arial"/>
                <w:sz w:val="20"/>
                <w:szCs w:val="20"/>
              </w:rPr>
              <w:t xml:space="preserve"> da população de 15 a 17 </w:t>
            </w:r>
            <w:r w:rsidRPr="00B5500D">
              <w:rPr>
                <w:rFonts w:ascii="Arial" w:hAnsi="Arial" w:cs="Arial"/>
                <w:sz w:val="20"/>
                <w:szCs w:val="20"/>
              </w:rPr>
              <w:t>anos que frequenta a escola</w:t>
            </w:r>
            <w:r w:rsidR="00733E49" w:rsidRPr="00B5500D">
              <w:rPr>
                <w:rFonts w:ascii="Arial" w:hAnsi="Arial" w:cs="Arial"/>
                <w:sz w:val="20"/>
                <w:szCs w:val="20"/>
              </w:rPr>
              <w:t xml:space="preserve"> ou já concluiu a educação básica</w:t>
            </w:r>
          </w:p>
        </w:tc>
      </w:tr>
      <w:tr w:rsidR="004D332F" w:rsidRPr="00B5500D" w:rsidTr="00197326">
        <w:tc>
          <w:tcPr>
            <w:tcW w:w="3936" w:type="dxa"/>
          </w:tcPr>
          <w:p w:rsidR="004D332F" w:rsidRPr="00B5500D" w:rsidRDefault="004D332F" w:rsidP="008236C5">
            <w:pPr>
              <w:jc w:val="both"/>
              <w:rPr>
                <w:rFonts w:ascii="Arial" w:hAnsi="Arial" w:cs="Arial"/>
                <w:sz w:val="20"/>
                <w:szCs w:val="20"/>
              </w:rPr>
            </w:pPr>
            <w:r w:rsidRPr="00B5500D">
              <w:rPr>
                <w:rFonts w:ascii="Arial" w:hAnsi="Arial" w:cs="Arial"/>
                <w:sz w:val="20"/>
                <w:szCs w:val="20"/>
              </w:rPr>
              <w:t>META PREVISTA PARA O PERÍODO</w:t>
            </w:r>
          </w:p>
        </w:tc>
        <w:tc>
          <w:tcPr>
            <w:tcW w:w="4961" w:type="dxa"/>
            <w:gridSpan w:val="2"/>
          </w:tcPr>
          <w:p w:rsidR="004D332F" w:rsidRPr="00B5500D" w:rsidRDefault="004D332F" w:rsidP="008236C5">
            <w:pPr>
              <w:jc w:val="both"/>
              <w:rPr>
                <w:rFonts w:ascii="Arial" w:hAnsi="Arial" w:cs="Arial"/>
                <w:sz w:val="20"/>
                <w:szCs w:val="20"/>
              </w:rPr>
            </w:pPr>
            <w:r w:rsidRPr="00B5500D">
              <w:rPr>
                <w:rFonts w:ascii="Arial" w:hAnsi="Arial" w:cs="Arial"/>
                <w:sz w:val="20"/>
                <w:szCs w:val="20"/>
              </w:rPr>
              <w:t>META ALCANÇADA NO PERÍODO</w:t>
            </w:r>
          </w:p>
        </w:tc>
        <w:tc>
          <w:tcPr>
            <w:tcW w:w="4961" w:type="dxa"/>
          </w:tcPr>
          <w:p w:rsidR="004D332F" w:rsidRPr="00B5500D" w:rsidRDefault="004D332F" w:rsidP="008236C5">
            <w:pPr>
              <w:jc w:val="both"/>
              <w:rPr>
                <w:rFonts w:ascii="Arial" w:hAnsi="Arial" w:cs="Arial"/>
                <w:sz w:val="20"/>
                <w:szCs w:val="20"/>
              </w:rPr>
            </w:pPr>
            <w:r w:rsidRPr="00B5500D">
              <w:rPr>
                <w:rFonts w:ascii="Arial" w:hAnsi="Arial" w:cs="Arial"/>
                <w:sz w:val="20"/>
                <w:szCs w:val="20"/>
              </w:rPr>
              <w:t>FONTE DO INDICADOR</w:t>
            </w:r>
          </w:p>
        </w:tc>
      </w:tr>
      <w:tr w:rsidR="004D332F" w:rsidRPr="00B5500D" w:rsidTr="00197326">
        <w:tc>
          <w:tcPr>
            <w:tcW w:w="3936" w:type="dxa"/>
            <w:vMerge w:val="restart"/>
          </w:tcPr>
          <w:p w:rsidR="004D332F" w:rsidRPr="00B5500D" w:rsidRDefault="004D332F" w:rsidP="008236C5">
            <w:pPr>
              <w:jc w:val="both"/>
              <w:rPr>
                <w:rFonts w:ascii="Arial" w:hAnsi="Arial" w:cs="Arial"/>
                <w:sz w:val="20"/>
                <w:szCs w:val="20"/>
              </w:rPr>
            </w:pPr>
            <w:r w:rsidRPr="00B5500D">
              <w:rPr>
                <w:rFonts w:ascii="Arial" w:hAnsi="Arial" w:cs="Arial"/>
                <w:sz w:val="20"/>
                <w:szCs w:val="20"/>
              </w:rPr>
              <w:t>100%</w:t>
            </w:r>
          </w:p>
        </w:tc>
        <w:tc>
          <w:tcPr>
            <w:tcW w:w="2976" w:type="dxa"/>
          </w:tcPr>
          <w:p w:rsidR="004D332F" w:rsidRPr="00B5500D" w:rsidRDefault="004D332F" w:rsidP="008236C5">
            <w:pPr>
              <w:jc w:val="both"/>
              <w:rPr>
                <w:rFonts w:ascii="Arial" w:hAnsi="Arial" w:cs="Arial"/>
                <w:sz w:val="20"/>
                <w:szCs w:val="20"/>
              </w:rPr>
            </w:pPr>
            <w:r w:rsidRPr="00B5500D">
              <w:rPr>
                <w:rFonts w:ascii="Arial" w:hAnsi="Arial" w:cs="Arial"/>
                <w:sz w:val="20"/>
                <w:szCs w:val="20"/>
              </w:rPr>
              <w:t xml:space="preserve">DADO OFICIAL </w:t>
            </w:r>
          </w:p>
        </w:tc>
        <w:tc>
          <w:tcPr>
            <w:tcW w:w="1985" w:type="dxa"/>
          </w:tcPr>
          <w:p w:rsidR="004D332F" w:rsidRPr="00B5500D" w:rsidRDefault="00004E46" w:rsidP="008236C5">
            <w:pPr>
              <w:jc w:val="both"/>
              <w:rPr>
                <w:rFonts w:ascii="Arial" w:hAnsi="Arial" w:cs="Arial"/>
                <w:sz w:val="20"/>
                <w:szCs w:val="20"/>
              </w:rPr>
            </w:pPr>
            <w:r w:rsidRPr="00B5500D">
              <w:rPr>
                <w:rFonts w:ascii="Arial" w:hAnsi="Arial" w:cs="Arial"/>
                <w:sz w:val="20"/>
                <w:szCs w:val="20"/>
              </w:rPr>
              <w:t>80</w:t>
            </w:r>
            <w:r w:rsidR="004D332F" w:rsidRPr="00B5500D">
              <w:rPr>
                <w:rFonts w:ascii="Arial" w:hAnsi="Arial" w:cs="Arial"/>
                <w:sz w:val="20"/>
                <w:szCs w:val="20"/>
              </w:rPr>
              <w:t>%</w:t>
            </w:r>
          </w:p>
        </w:tc>
        <w:tc>
          <w:tcPr>
            <w:tcW w:w="4961" w:type="dxa"/>
          </w:tcPr>
          <w:p w:rsidR="004D332F" w:rsidRPr="00B5500D" w:rsidRDefault="004D332F" w:rsidP="009A03ED">
            <w:pPr>
              <w:jc w:val="both"/>
              <w:rPr>
                <w:rFonts w:ascii="Arial" w:hAnsi="Arial" w:cs="Arial"/>
                <w:sz w:val="20"/>
                <w:szCs w:val="20"/>
              </w:rPr>
            </w:pPr>
            <w:r w:rsidRPr="00B5500D">
              <w:rPr>
                <w:rFonts w:ascii="Arial" w:hAnsi="Arial" w:cs="Arial"/>
                <w:sz w:val="20"/>
                <w:szCs w:val="20"/>
              </w:rPr>
              <w:t xml:space="preserve">Censo </w:t>
            </w:r>
            <w:r w:rsidR="009A03ED" w:rsidRPr="00B5500D">
              <w:rPr>
                <w:rFonts w:ascii="Arial" w:hAnsi="Arial" w:cs="Arial"/>
                <w:sz w:val="20"/>
                <w:szCs w:val="20"/>
              </w:rPr>
              <w:t>Populacional</w:t>
            </w:r>
            <w:r w:rsidRPr="00B5500D">
              <w:rPr>
                <w:rFonts w:ascii="Arial" w:hAnsi="Arial" w:cs="Arial"/>
                <w:sz w:val="20"/>
                <w:szCs w:val="20"/>
              </w:rPr>
              <w:t xml:space="preserve"> 2010 – IBGE</w:t>
            </w:r>
          </w:p>
        </w:tc>
      </w:tr>
      <w:tr w:rsidR="004D332F" w:rsidRPr="00B5500D" w:rsidTr="00197326">
        <w:tc>
          <w:tcPr>
            <w:tcW w:w="3936" w:type="dxa"/>
            <w:vMerge/>
          </w:tcPr>
          <w:p w:rsidR="004D332F" w:rsidRPr="00B5500D" w:rsidRDefault="004D332F" w:rsidP="008236C5">
            <w:pPr>
              <w:jc w:val="both"/>
              <w:rPr>
                <w:rFonts w:ascii="Arial" w:hAnsi="Arial" w:cs="Arial"/>
                <w:sz w:val="20"/>
                <w:szCs w:val="20"/>
              </w:rPr>
            </w:pPr>
          </w:p>
        </w:tc>
        <w:tc>
          <w:tcPr>
            <w:tcW w:w="2976" w:type="dxa"/>
          </w:tcPr>
          <w:p w:rsidR="00BD7742" w:rsidRPr="00B5500D" w:rsidRDefault="00BD7742" w:rsidP="00B47823">
            <w:pPr>
              <w:rPr>
                <w:rFonts w:ascii="Arial" w:hAnsi="Arial" w:cs="Arial"/>
                <w:sz w:val="20"/>
                <w:szCs w:val="20"/>
              </w:rPr>
            </w:pPr>
            <w:r w:rsidRPr="00B5500D">
              <w:rPr>
                <w:rFonts w:ascii="Arial" w:hAnsi="Arial" w:cs="Arial"/>
                <w:sz w:val="20"/>
                <w:szCs w:val="20"/>
              </w:rPr>
              <w:t>DADO MUNICI</w:t>
            </w:r>
            <w:r w:rsidR="004D332F" w:rsidRPr="00B5500D">
              <w:rPr>
                <w:rFonts w:ascii="Arial" w:hAnsi="Arial" w:cs="Arial"/>
                <w:sz w:val="20"/>
                <w:szCs w:val="20"/>
              </w:rPr>
              <w:t>PAL</w:t>
            </w:r>
          </w:p>
        </w:tc>
        <w:tc>
          <w:tcPr>
            <w:tcW w:w="1985" w:type="dxa"/>
          </w:tcPr>
          <w:p w:rsidR="004D332F" w:rsidRPr="00B5500D" w:rsidRDefault="00733E49" w:rsidP="008236C5">
            <w:pPr>
              <w:jc w:val="both"/>
              <w:rPr>
                <w:rFonts w:ascii="Arial" w:hAnsi="Arial" w:cs="Arial"/>
                <w:sz w:val="20"/>
                <w:szCs w:val="20"/>
              </w:rPr>
            </w:pPr>
            <w:r w:rsidRPr="00B5500D">
              <w:rPr>
                <w:rFonts w:ascii="Arial" w:hAnsi="Arial" w:cs="Arial"/>
                <w:sz w:val="20"/>
                <w:szCs w:val="20"/>
              </w:rPr>
              <w:t>Sem dados</w:t>
            </w:r>
          </w:p>
        </w:tc>
        <w:tc>
          <w:tcPr>
            <w:tcW w:w="4961" w:type="dxa"/>
          </w:tcPr>
          <w:p w:rsidR="004D332F" w:rsidRPr="00B5500D" w:rsidRDefault="00733E49" w:rsidP="008236C5">
            <w:pPr>
              <w:jc w:val="both"/>
              <w:rPr>
                <w:rFonts w:ascii="Arial" w:hAnsi="Arial" w:cs="Arial"/>
                <w:sz w:val="20"/>
                <w:szCs w:val="20"/>
              </w:rPr>
            </w:pPr>
            <w:r w:rsidRPr="00B5500D">
              <w:rPr>
                <w:rFonts w:ascii="Arial" w:hAnsi="Arial" w:cs="Arial"/>
                <w:sz w:val="20"/>
                <w:szCs w:val="20"/>
              </w:rPr>
              <w:t>Sem fonte</w:t>
            </w:r>
          </w:p>
        </w:tc>
      </w:tr>
    </w:tbl>
    <w:p w:rsidR="003F7AF1" w:rsidRPr="00B5500D" w:rsidRDefault="003F7AF1" w:rsidP="00943435">
      <w:pPr>
        <w:jc w:val="both"/>
        <w:rPr>
          <w:rFonts w:ascii="Arial" w:hAnsi="Arial" w:cs="Arial"/>
          <w:sz w:val="20"/>
          <w:szCs w:val="20"/>
        </w:rPr>
      </w:pPr>
    </w:p>
    <w:tbl>
      <w:tblPr>
        <w:tblStyle w:val="Tabelacomgrade"/>
        <w:tblW w:w="0" w:type="auto"/>
        <w:tblLook w:val="04A0"/>
      </w:tblPr>
      <w:tblGrid>
        <w:gridCol w:w="3875"/>
        <w:gridCol w:w="2940"/>
        <w:gridCol w:w="1957"/>
        <w:gridCol w:w="4880"/>
      </w:tblGrid>
      <w:tr w:rsidR="00202A04" w:rsidRPr="00B5500D" w:rsidTr="00B45323">
        <w:tc>
          <w:tcPr>
            <w:tcW w:w="3875" w:type="dxa"/>
          </w:tcPr>
          <w:p w:rsidR="00202A04" w:rsidRPr="00B5500D" w:rsidRDefault="00202A04" w:rsidP="00202A04">
            <w:pPr>
              <w:jc w:val="center"/>
              <w:rPr>
                <w:rFonts w:ascii="Arial" w:hAnsi="Arial" w:cs="Arial"/>
                <w:sz w:val="20"/>
                <w:szCs w:val="20"/>
              </w:rPr>
            </w:pPr>
            <w:r w:rsidRPr="00B5500D">
              <w:rPr>
                <w:rFonts w:ascii="Arial" w:hAnsi="Arial" w:cs="Arial"/>
                <w:sz w:val="20"/>
                <w:szCs w:val="20"/>
              </w:rPr>
              <w:t>Indicador 3.</w:t>
            </w:r>
            <w:r w:rsidR="003111A0">
              <w:rPr>
                <w:rFonts w:ascii="Arial" w:hAnsi="Arial" w:cs="Arial"/>
                <w:sz w:val="20"/>
                <w:szCs w:val="20"/>
              </w:rPr>
              <w:t xml:space="preserve"> </w:t>
            </w:r>
            <w:r w:rsidRPr="00B5500D">
              <w:rPr>
                <w:rFonts w:ascii="Arial" w:hAnsi="Arial" w:cs="Arial"/>
                <w:sz w:val="20"/>
                <w:szCs w:val="20"/>
              </w:rPr>
              <w:t>B</w:t>
            </w:r>
          </w:p>
          <w:p w:rsidR="00202A04" w:rsidRPr="00B5500D" w:rsidRDefault="00202A04" w:rsidP="007D740C">
            <w:pPr>
              <w:jc w:val="both"/>
              <w:rPr>
                <w:rFonts w:ascii="Arial" w:hAnsi="Arial" w:cs="Arial"/>
                <w:sz w:val="20"/>
                <w:szCs w:val="20"/>
              </w:rPr>
            </w:pPr>
          </w:p>
        </w:tc>
        <w:tc>
          <w:tcPr>
            <w:tcW w:w="9777" w:type="dxa"/>
            <w:gridSpan w:val="3"/>
          </w:tcPr>
          <w:p w:rsidR="00202A04" w:rsidRPr="00B5500D" w:rsidRDefault="00202A04" w:rsidP="007D740C">
            <w:pPr>
              <w:jc w:val="both"/>
              <w:rPr>
                <w:rFonts w:ascii="Arial" w:hAnsi="Arial" w:cs="Arial"/>
                <w:sz w:val="20"/>
                <w:szCs w:val="20"/>
              </w:rPr>
            </w:pPr>
            <w:r w:rsidRPr="00B5500D">
              <w:rPr>
                <w:rFonts w:ascii="Arial" w:hAnsi="Arial" w:cs="Arial"/>
                <w:sz w:val="20"/>
                <w:szCs w:val="20"/>
              </w:rPr>
              <w:t>Percentual da população de 15 a 17 anos que frequenta o ensino médio ou possui a educação básica completa.</w:t>
            </w:r>
          </w:p>
        </w:tc>
      </w:tr>
      <w:tr w:rsidR="00202A04" w:rsidRPr="00B5500D" w:rsidTr="00B45323">
        <w:tc>
          <w:tcPr>
            <w:tcW w:w="3875" w:type="dxa"/>
          </w:tcPr>
          <w:p w:rsidR="00202A04" w:rsidRPr="00B5500D" w:rsidRDefault="00202A04" w:rsidP="007D740C">
            <w:pPr>
              <w:jc w:val="both"/>
              <w:rPr>
                <w:rFonts w:ascii="Arial" w:hAnsi="Arial" w:cs="Arial"/>
                <w:sz w:val="20"/>
                <w:szCs w:val="20"/>
              </w:rPr>
            </w:pPr>
            <w:r w:rsidRPr="00B5500D">
              <w:rPr>
                <w:rFonts w:ascii="Arial" w:hAnsi="Arial" w:cs="Arial"/>
                <w:sz w:val="20"/>
                <w:szCs w:val="20"/>
              </w:rPr>
              <w:t>META PREVISTA PARA O PERÍODO</w:t>
            </w:r>
          </w:p>
        </w:tc>
        <w:tc>
          <w:tcPr>
            <w:tcW w:w="4897" w:type="dxa"/>
            <w:gridSpan w:val="2"/>
          </w:tcPr>
          <w:p w:rsidR="00202A04" w:rsidRPr="00B5500D" w:rsidRDefault="00202A04" w:rsidP="007D740C">
            <w:pPr>
              <w:jc w:val="both"/>
              <w:rPr>
                <w:rFonts w:ascii="Arial" w:hAnsi="Arial" w:cs="Arial"/>
                <w:sz w:val="20"/>
                <w:szCs w:val="20"/>
              </w:rPr>
            </w:pPr>
            <w:r w:rsidRPr="00B5500D">
              <w:rPr>
                <w:rFonts w:ascii="Arial" w:hAnsi="Arial" w:cs="Arial"/>
                <w:sz w:val="20"/>
                <w:szCs w:val="20"/>
              </w:rPr>
              <w:t>META ALCANÇADA NO PERÍODO</w:t>
            </w:r>
          </w:p>
        </w:tc>
        <w:tc>
          <w:tcPr>
            <w:tcW w:w="4880" w:type="dxa"/>
          </w:tcPr>
          <w:p w:rsidR="00202A04" w:rsidRPr="00B5500D" w:rsidRDefault="00202A04" w:rsidP="007D740C">
            <w:pPr>
              <w:jc w:val="both"/>
              <w:rPr>
                <w:rFonts w:ascii="Arial" w:hAnsi="Arial" w:cs="Arial"/>
                <w:sz w:val="20"/>
                <w:szCs w:val="20"/>
              </w:rPr>
            </w:pPr>
            <w:r w:rsidRPr="00B5500D">
              <w:rPr>
                <w:rFonts w:ascii="Arial" w:hAnsi="Arial" w:cs="Arial"/>
                <w:sz w:val="20"/>
                <w:szCs w:val="20"/>
              </w:rPr>
              <w:t>FONTE DO INDICADOR</w:t>
            </w:r>
          </w:p>
        </w:tc>
      </w:tr>
      <w:tr w:rsidR="00202A04" w:rsidRPr="00B5500D" w:rsidTr="00B45323">
        <w:tc>
          <w:tcPr>
            <w:tcW w:w="3875" w:type="dxa"/>
            <w:vMerge w:val="restart"/>
          </w:tcPr>
          <w:p w:rsidR="00202A04" w:rsidRPr="00B5500D" w:rsidRDefault="00202A04" w:rsidP="007D740C">
            <w:pPr>
              <w:jc w:val="both"/>
              <w:rPr>
                <w:rFonts w:ascii="Arial" w:hAnsi="Arial" w:cs="Arial"/>
                <w:sz w:val="20"/>
                <w:szCs w:val="20"/>
              </w:rPr>
            </w:pPr>
            <w:r w:rsidRPr="00B5500D">
              <w:rPr>
                <w:rFonts w:ascii="Arial" w:hAnsi="Arial" w:cs="Arial"/>
                <w:sz w:val="20"/>
                <w:szCs w:val="20"/>
              </w:rPr>
              <w:t>85%</w:t>
            </w:r>
          </w:p>
        </w:tc>
        <w:tc>
          <w:tcPr>
            <w:tcW w:w="2940" w:type="dxa"/>
          </w:tcPr>
          <w:p w:rsidR="00202A04" w:rsidRPr="00B5500D" w:rsidRDefault="00202A04" w:rsidP="007D740C">
            <w:pPr>
              <w:jc w:val="both"/>
              <w:rPr>
                <w:rFonts w:ascii="Arial" w:hAnsi="Arial" w:cs="Arial"/>
                <w:sz w:val="20"/>
                <w:szCs w:val="20"/>
              </w:rPr>
            </w:pPr>
            <w:r w:rsidRPr="00B5500D">
              <w:rPr>
                <w:rFonts w:ascii="Arial" w:hAnsi="Arial" w:cs="Arial"/>
                <w:sz w:val="20"/>
                <w:szCs w:val="20"/>
              </w:rPr>
              <w:t xml:space="preserve">DADO OFICIAL </w:t>
            </w:r>
          </w:p>
        </w:tc>
        <w:tc>
          <w:tcPr>
            <w:tcW w:w="1957" w:type="dxa"/>
          </w:tcPr>
          <w:p w:rsidR="00202A04" w:rsidRPr="00B5500D" w:rsidRDefault="00202A04" w:rsidP="007D740C">
            <w:pPr>
              <w:jc w:val="both"/>
              <w:rPr>
                <w:rFonts w:ascii="Arial" w:hAnsi="Arial" w:cs="Arial"/>
                <w:sz w:val="20"/>
                <w:szCs w:val="20"/>
              </w:rPr>
            </w:pPr>
            <w:r w:rsidRPr="00B5500D">
              <w:rPr>
                <w:rFonts w:ascii="Arial" w:hAnsi="Arial" w:cs="Arial"/>
                <w:sz w:val="20"/>
                <w:szCs w:val="20"/>
              </w:rPr>
              <w:t>48,8%</w:t>
            </w:r>
          </w:p>
        </w:tc>
        <w:tc>
          <w:tcPr>
            <w:tcW w:w="4880" w:type="dxa"/>
          </w:tcPr>
          <w:p w:rsidR="00202A04" w:rsidRPr="00B5500D" w:rsidRDefault="00202A04" w:rsidP="007D740C">
            <w:pPr>
              <w:jc w:val="both"/>
              <w:rPr>
                <w:rFonts w:ascii="Arial" w:hAnsi="Arial" w:cs="Arial"/>
                <w:sz w:val="20"/>
                <w:szCs w:val="20"/>
              </w:rPr>
            </w:pPr>
            <w:r w:rsidRPr="00B5500D">
              <w:rPr>
                <w:rFonts w:ascii="Arial" w:hAnsi="Arial" w:cs="Arial"/>
                <w:sz w:val="20"/>
                <w:szCs w:val="20"/>
              </w:rPr>
              <w:t>Censo Populacional 2010 – IBGE</w:t>
            </w:r>
          </w:p>
        </w:tc>
      </w:tr>
      <w:tr w:rsidR="00202A04" w:rsidRPr="00B5500D" w:rsidTr="00B45323">
        <w:tc>
          <w:tcPr>
            <w:tcW w:w="3875" w:type="dxa"/>
            <w:vMerge/>
          </w:tcPr>
          <w:p w:rsidR="00202A04" w:rsidRPr="00B5500D" w:rsidRDefault="00202A04" w:rsidP="007D740C">
            <w:pPr>
              <w:jc w:val="both"/>
              <w:rPr>
                <w:rFonts w:ascii="Arial" w:hAnsi="Arial" w:cs="Arial"/>
                <w:sz w:val="20"/>
                <w:szCs w:val="20"/>
              </w:rPr>
            </w:pPr>
          </w:p>
        </w:tc>
        <w:tc>
          <w:tcPr>
            <w:tcW w:w="2940" w:type="dxa"/>
          </w:tcPr>
          <w:p w:rsidR="00E002AF" w:rsidRPr="00B5500D" w:rsidRDefault="00202A04" w:rsidP="00B47823">
            <w:pPr>
              <w:rPr>
                <w:rFonts w:ascii="Arial" w:hAnsi="Arial" w:cs="Arial"/>
                <w:sz w:val="20"/>
                <w:szCs w:val="20"/>
              </w:rPr>
            </w:pPr>
            <w:r w:rsidRPr="00B5500D">
              <w:rPr>
                <w:rFonts w:ascii="Arial" w:hAnsi="Arial" w:cs="Arial"/>
                <w:sz w:val="20"/>
                <w:szCs w:val="20"/>
              </w:rPr>
              <w:t>DADO MUNICIPAL</w:t>
            </w:r>
          </w:p>
        </w:tc>
        <w:tc>
          <w:tcPr>
            <w:tcW w:w="1957" w:type="dxa"/>
          </w:tcPr>
          <w:p w:rsidR="00202A04" w:rsidRPr="00B5500D" w:rsidRDefault="00202A04" w:rsidP="007D740C">
            <w:pPr>
              <w:jc w:val="both"/>
              <w:rPr>
                <w:rFonts w:ascii="Arial" w:hAnsi="Arial" w:cs="Arial"/>
                <w:sz w:val="20"/>
                <w:szCs w:val="20"/>
              </w:rPr>
            </w:pPr>
            <w:r w:rsidRPr="00B5500D">
              <w:rPr>
                <w:rFonts w:ascii="Arial" w:hAnsi="Arial" w:cs="Arial"/>
                <w:sz w:val="20"/>
                <w:szCs w:val="20"/>
              </w:rPr>
              <w:t>Sem dados</w:t>
            </w:r>
          </w:p>
        </w:tc>
        <w:tc>
          <w:tcPr>
            <w:tcW w:w="4880" w:type="dxa"/>
          </w:tcPr>
          <w:p w:rsidR="00202A04" w:rsidRPr="00B5500D" w:rsidRDefault="00202A04" w:rsidP="007D740C">
            <w:pPr>
              <w:jc w:val="both"/>
              <w:rPr>
                <w:rFonts w:ascii="Arial" w:hAnsi="Arial" w:cs="Arial"/>
                <w:sz w:val="20"/>
                <w:szCs w:val="20"/>
              </w:rPr>
            </w:pPr>
            <w:r w:rsidRPr="00B5500D">
              <w:rPr>
                <w:rFonts w:ascii="Arial" w:hAnsi="Arial" w:cs="Arial"/>
                <w:sz w:val="20"/>
                <w:szCs w:val="20"/>
              </w:rPr>
              <w:t>Sem fonte</w:t>
            </w:r>
          </w:p>
        </w:tc>
      </w:tr>
    </w:tbl>
    <w:tbl>
      <w:tblPr>
        <w:tblStyle w:val="Tabelacomgrade"/>
        <w:tblpPr w:leftFromText="141" w:rightFromText="141" w:vertAnchor="text" w:horzAnchor="margin" w:tblpY="321"/>
        <w:tblW w:w="0" w:type="auto"/>
        <w:tblLook w:val="04A0"/>
      </w:tblPr>
      <w:tblGrid>
        <w:gridCol w:w="9747"/>
        <w:gridCol w:w="3905"/>
      </w:tblGrid>
      <w:tr w:rsidR="00B45323" w:rsidRPr="00B5500D" w:rsidTr="00B17998">
        <w:trPr>
          <w:trHeight w:val="377"/>
        </w:trPr>
        <w:tc>
          <w:tcPr>
            <w:tcW w:w="9747" w:type="dxa"/>
          </w:tcPr>
          <w:p w:rsidR="00B45323" w:rsidRPr="00B5500D" w:rsidRDefault="00B45323" w:rsidP="00B17998">
            <w:pPr>
              <w:rPr>
                <w:rFonts w:ascii="Arial" w:hAnsi="Arial" w:cs="Arial"/>
                <w:sz w:val="20"/>
                <w:szCs w:val="20"/>
              </w:rPr>
            </w:pPr>
            <w:r w:rsidRPr="00B5500D">
              <w:rPr>
                <w:rFonts w:ascii="Arial" w:hAnsi="Arial" w:cs="Arial"/>
                <w:sz w:val="20"/>
                <w:szCs w:val="20"/>
              </w:rPr>
              <w:t>Questionamento</w:t>
            </w:r>
            <w:r w:rsidR="0085365D">
              <w:rPr>
                <w:rFonts w:ascii="Arial" w:hAnsi="Arial" w:cs="Arial"/>
                <w:sz w:val="20"/>
                <w:szCs w:val="20"/>
              </w:rPr>
              <w:t>s:</w:t>
            </w:r>
          </w:p>
        </w:tc>
        <w:tc>
          <w:tcPr>
            <w:tcW w:w="3905" w:type="dxa"/>
          </w:tcPr>
          <w:p w:rsidR="00B45323" w:rsidRPr="00B5500D" w:rsidRDefault="00B45323" w:rsidP="00B17998">
            <w:pPr>
              <w:rPr>
                <w:rFonts w:ascii="Arial" w:hAnsi="Arial" w:cs="Arial"/>
                <w:sz w:val="20"/>
                <w:szCs w:val="20"/>
              </w:rPr>
            </w:pPr>
            <w:r w:rsidRPr="00B5500D">
              <w:rPr>
                <w:rFonts w:ascii="Arial" w:hAnsi="Arial" w:cs="Arial"/>
                <w:sz w:val="20"/>
                <w:szCs w:val="20"/>
              </w:rPr>
              <w:t>Respostas:</w:t>
            </w:r>
          </w:p>
        </w:tc>
      </w:tr>
      <w:tr w:rsidR="00B45323" w:rsidRPr="00B5500D" w:rsidTr="00B17998">
        <w:trPr>
          <w:trHeight w:val="314"/>
        </w:trPr>
        <w:tc>
          <w:tcPr>
            <w:tcW w:w="9747" w:type="dxa"/>
          </w:tcPr>
          <w:p w:rsidR="00B45323" w:rsidRPr="00B5500D" w:rsidRDefault="00B45323" w:rsidP="00B17998">
            <w:pPr>
              <w:rPr>
                <w:rFonts w:ascii="Arial" w:hAnsi="Arial" w:cs="Arial"/>
                <w:sz w:val="20"/>
                <w:szCs w:val="20"/>
              </w:rPr>
            </w:pPr>
            <w:r w:rsidRPr="00B5500D">
              <w:rPr>
                <w:rFonts w:ascii="Arial" w:hAnsi="Arial" w:cs="Arial"/>
                <w:sz w:val="20"/>
                <w:szCs w:val="20"/>
              </w:rPr>
              <w:t xml:space="preserve">1- Qual a população de 15 a 17 anos no município em março de 2019, ou última projeção? </w:t>
            </w:r>
          </w:p>
        </w:tc>
        <w:tc>
          <w:tcPr>
            <w:tcW w:w="3905" w:type="dxa"/>
          </w:tcPr>
          <w:p w:rsidR="00B45323" w:rsidRPr="00B5500D" w:rsidRDefault="00B45323" w:rsidP="00B17998">
            <w:pPr>
              <w:rPr>
                <w:rFonts w:ascii="Arial" w:hAnsi="Arial" w:cs="Arial"/>
                <w:sz w:val="20"/>
                <w:szCs w:val="20"/>
              </w:rPr>
            </w:pPr>
            <w:r w:rsidRPr="00B5500D">
              <w:rPr>
                <w:rFonts w:ascii="Arial" w:hAnsi="Arial" w:cs="Arial"/>
                <w:sz w:val="20"/>
                <w:szCs w:val="20"/>
              </w:rPr>
              <w:t xml:space="preserve">IBGE </w:t>
            </w:r>
            <w:r w:rsidR="003B1D49" w:rsidRPr="00B5500D">
              <w:rPr>
                <w:rFonts w:ascii="Arial" w:hAnsi="Arial" w:cs="Arial"/>
                <w:sz w:val="20"/>
                <w:szCs w:val="20"/>
              </w:rPr>
              <w:t>– 4.526 pessoas (censo 2010).</w:t>
            </w:r>
          </w:p>
        </w:tc>
      </w:tr>
      <w:tr w:rsidR="00B45323" w:rsidRPr="00B5500D" w:rsidTr="00B17998">
        <w:tc>
          <w:tcPr>
            <w:tcW w:w="9747" w:type="dxa"/>
          </w:tcPr>
          <w:p w:rsidR="00B45323" w:rsidRPr="00B5500D" w:rsidRDefault="00B45323" w:rsidP="00B17998">
            <w:pPr>
              <w:rPr>
                <w:rFonts w:ascii="Arial" w:hAnsi="Arial" w:cs="Arial"/>
                <w:sz w:val="20"/>
                <w:szCs w:val="20"/>
              </w:rPr>
            </w:pPr>
            <w:r w:rsidRPr="00B5500D">
              <w:rPr>
                <w:rFonts w:ascii="Arial" w:hAnsi="Arial" w:cs="Arial"/>
                <w:sz w:val="20"/>
                <w:szCs w:val="20"/>
              </w:rPr>
              <w:t xml:space="preserve">2- Qual o número de matrículas de 15 a 17 anos no ensino médio em março de 2019? </w:t>
            </w:r>
          </w:p>
          <w:p w:rsidR="00B45323" w:rsidRPr="00B5500D" w:rsidRDefault="00B45323" w:rsidP="00B17998">
            <w:pPr>
              <w:rPr>
                <w:rFonts w:ascii="Arial" w:hAnsi="Arial" w:cs="Arial"/>
                <w:sz w:val="20"/>
                <w:szCs w:val="20"/>
              </w:rPr>
            </w:pPr>
          </w:p>
        </w:tc>
        <w:tc>
          <w:tcPr>
            <w:tcW w:w="3905" w:type="dxa"/>
          </w:tcPr>
          <w:p w:rsidR="00B45323" w:rsidRPr="00B5500D" w:rsidRDefault="00B45323" w:rsidP="00B17998">
            <w:pPr>
              <w:rPr>
                <w:rFonts w:ascii="Arial" w:hAnsi="Arial" w:cs="Arial"/>
                <w:sz w:val="20"/>
                <w:szCs w:val="20"/>
              </w:rPr>
            </w:pPr>
            <w:r w:rsidRPr="00B5500D">
              <w:rPr>
                <w:rFonts w:ascii="Arial" w:hAnsi="Arial" w:cs="Arial"/>
                <w:sz w:val="20"/>
                <w:szCs w:val="20"/>
              </w:rPr>
              <w:t xml:space="preserve">SMED – </w:t>
            </w:r>
            <w:r w:rsidRPr="00B5500D">
              <w:rPr>
                <w:rFonts w:ascii="Arial" w:hAnsi="Arial" w:cs="Arial"/>
                <w:iCs/>
                <w:sz w:val="20"/>
                <w:szCs w:val="20"/>
              </w:rPr>
              <w:t>102 alunos</w:t>
            </w:r>
          </w:p>
          <w:p w:rsidR="00B5500D" w:rsidRPr="00B5500D" w:rsidRDefault="00B45323" w:rsidP="00B17998">
            <w:pPr>
              <w:rPr>
                <w:rFonts w:ascii="Arial" w:hAnsi="Arial" w:cs="Arial"/>
                <w:iCs/>
                <w:sz w:val="20"/>
                <w:szCs w:val="20"/>
              </w:rPr>
            </w:pPr>
            <w:r w:rsidRPr="00B5500D">
              <w:rPr>
                <w:rFonts w:ascii="Arial" w:hAnsi="Arial" w:cs="Arial"/>
                <w:sz w:val="20"/>
                <w:szCs w:val="20"/>
              </w:rPr>
              <w:t>16ª CRE –</w:t>
            </w:r>
            <w:r w:rsidR="00B5500D" w:rsidRPr="00B5500D">
              <w:rPr>
                <w:rFonts w:ascii="Arial" w:hAnsi="Arial" w:cs="Arial"/>
                <w:iCs/>
                <w:sz w:val="20"/>
                <w:szCs w:val="20"/>
              </w:rPr>
              <w:t xml:space="preserve"> estadual 1</w:t>
            </w:r>
            <w:r w:rsidR="00A10F27">
              <w:rPr>
                <w:rFonts w:ascii="Arial" w:hAnsi="Arial" w:cs="Arial"/>
                <w:iCs/>
                <w:sz w:val="20"/>
                <w:szCs w:val="20"/>
              </w:rPr>
              <w:t>.</w:t>
            </w:r>
            <w:r w:rsidR="00B5500D" w:rsidRPr="00B5500D">
              <w:rPr>
                <w:rFonts w:ascii="Arial" w:hAnsi="Arial" w:cs="Arial"/>
                <w:iCs/>
                <w:sz w:val="20"/>
                <w:szCs w:val="20"/>
              </w:rPr>
              <w:t>843 alunos</w:t>
            </w:r>
          </w:p>
          <w:p w:rsidR="00B45323" w:rsidRPr="00A10F27" w:rsidRDefault="00B5500D" w:rsidP="00B17998">
            <w:pPr>
              <w:rPr>
                <w:rFonts w:ascii="Arial" w:hAnsi="Arial" w:cs="Arial"/>
                <w:iCs/>
                <w:sz w:val="20"/>
                <w:szCs w:val="20"/>
              </w:rPr>
            </w:pPr>
            <w:r w:rsidRPr="00B5500D">
              <w:rPr>
                <w:rFonts w:ascii="Arial" w:hAnsi="Arial" w:cs="Arial"/>
                <w:iCs/>
                <w:sz w:val="20"/>
                <w:szCs w:val="20"/>
              </w:rPr>
              <w:t xml:space="preserve">                  particulares </w:t>
            </w:r>
            <w:r w:rsidR="00B45323" w:rsidRPr="00B5500D">
              <w:rPr>
                <w:rFonts w:ascii="Arial" w:hAnsi="Arial" w:cs="Arial"/>
                <w:iCs/>
                <w:sz w:val="20"/>
                <w:szCs w:val="20"/>
              </w:rPr>
              <w:t xml:space="preserve"> 287</w:t>
            </w:r>
            <w:r w:rsidRPr="00B5500D">
              <w:rPr>
                <w:rFonts w:ascii="Arial" w:hAnsi="Arial" w:cs="Arial"/>
                <w:iCs/>
                <w:sz w:val="20"/>
                <w:szCs w:val="20"/>
              </w:rPr>
              <w:t xml:space="preserve"> aluno</w:t>
            </w:r>
            <w:r w:rsidR="00A10F27">
              <w:rPr>
                <w:rFonts w:ascii="Arial" w:hAnsi="Arial" w:cs="Arial"/>
                <w:iCs/>
                <w:sz w:val="20"/>
                <w:szCs w:val="20"/>
              </w:rPr>
              <w:t>s</w:t>
            </w:r>
          </w:p>
        </w:tc>
      </w:tr>
      <w:tr w:rsidR="00B45323" w:rsidRPr="00B5500D" w:rsidTr="00B17998">
        <w:tc>
          <w:tcPr>
            <w:tcW w:w="9747" w:type="dxa"/>
          </w:tcPr>
          <w:p w:rsidR="00B45323" w:rsidRPr="00B5500D" w:rsidRDefault="00B45323" w:rsidP="00B17998">
            <w:pPr>
              <w:rPr>
                <w:rFonts w:ascii="Arial" w:hAnsi="Arial" w:cs="Arial"/>
                <w:sz w:val="20"/>
                <w:szCs w:val="20"/>
              </w:rPr>
            </w:pPr>
            <w:r w:rsidRPr="00B5500D">
              <w:rPr>
                <w:rFonts w:ascii="Arial" w:hAnsi="Arial" w:cs="Arial"/>
                <w:sz w:val="20"/>
                <w:szCs w:val="20"/>
              </w:rPr>
              <w:t xml:space="preserve">3- Qual porcentagem de 15 a 17 anos está matriculada na idade recomendada em março de 2019? </w:t>
            </w:r>
            <w:r w:rsidRPr="00B5500D">
              <w:rPr>
                <w:rFonts w:ascii="Arial" w:hAnsi="Arial" w:cs="Arial"/>
                <w:color w:val="FF0000"/>
                <w:sz w:val="20"/>
                <w:szCs w:val="20"/>
              </w:rPr>
              <w:t xml:space="preserve"> </w:t>
            </w:r>
          </w:p>
        </w:tc>
        <w:tc>
          <w:tcPr>
            <w:tcW w:w="3905" w:type="dxa"/>
          </w:tcPr>
          <w:p w:rsidR="00B45323" w:rsidRPr="00B5500D" w:rsidRDefault="00B45323" w:rsidP="00B17998">
            <w:pPr>
              <w:rPr>
                <w:rFonts w:ascii="Arial" w:hAnsi="Arial" w:cs="Arial"/>
                <w:sz w:val="20"/>
                <w:szCs w:val="20"/>
              </w:rPr>
            </w:pPr>
            <w:r w:rsidRPr="00B5500D">
              <w:rPr>
                <w:rFonts w:ascii="Arial" w:hAnsi="Arial" w:cs="Arial"/>
                <w:sz w:val="20"/>
                <w:szCs w:val="20"/>
              </w:rPr>
              <w:t xml:space="preserve">SMED – </w:t>
            </w:r>
            <w:r w:rsidR="00B93191" w:rsidRPr="00B5500D">
              <w:rPr>
                <w:rFonts w:ascii="Arial" w:hAnsi="Arial" w:cs="Arial"/>
                <w:iCs/>
                <w:sz w:val="20"/>
                <w:szCs w:val="20"/>
              </w:rPr>
              <w:t>69.6</w:t>
            </w:r>
            <w:r w:rsidRPr="00B5500D">
              <w:rPr>
                <w:rFonts w:ascii="Arial" w:hAnsi="Arial" w:cs="Arial"/>
                <w:iCs/>
                <w:sz w:val="20"/>
                <w:szCs w:val="20"/>
              </w:rPr>
              <w:t>%</w:t>
            </w:r>
          </w:p>
          <w:p w:rsidR="00B5500D" w:rsidRDefault="00B45323" w:rsidP="00B17998">
            <w:pPr>
              <w:rPr>
                <w:rFonts w:ascii="Arial" w:hAnsi="Arial" w:cs="Arial"/>
                <w:iCs/>
                <w:sz w:val="20"/>
                <w:szCs w:val="20"/>
              </w:rPr>
            </w:pPr>
            <w:r w:rsidRPr="00B5500D">
              <w:rPr>
                <w:rFonts w:ascii="Arial" w:hAnsi="Arial" w:cs="Arial"/>
                <w:sz w:val="20"/>
                <w:szCs w:val="20"/>
              </w:rPr>
              <w:t xml:space="preserve">16ª CRE – </w:t>
            </w:r>
            <w:r w:rsidRPr="00B5500D">
              <w:rPr>
                <w:rFonts w:ascii="Arial" w:hAnsi="Arial" w:cs="Arial"/>
                <w:iCs/>
                <w:sz w:val="20"/>
                <w:szCs w:val="20"/>
              </w:rPr>
              <w:t>estadual 79%</w:t>
            </w:r>
          </w:p>
          <w:p w:rsidR="00B45323" w:rsidRPr="004062C0" w:rsidRDefault="00B5500D" w:rsidP="00B17998">
            <w:pPr>
              <w:rPr>
                <w:rFonts w:ascii="Arial" w:hAnsi="Arial" w:cs="Arial"/>
                <w:sz w:val="20"/>
                <w:szCs w:val="20"/>
              </w:rPr>
            </w:pPr>
            <w:r w:rsidRPr="004062C0">
              <w:rPr>
                <w:rFonts w:ascii="Arial" w:hAnsi="Arial" w:cs="Arial"/>
                <w:iCs/>
                <w:sz w:val="20"/>
                <w:szCs w:val="20"/>
              </w:rPr>
              <w:t xml:space="preserve"> </w:t>
            </w:r>
            <w:r w:rsidR="003B1DE1" w:rsidRPr="004062C0">
              <w:rPr>
                <w:rFonts w:ascii="Arial" w:hAnsi="Arial" w:cs="Arial"/>
                <w:iCs/>
                <w:sz w:val="20"/>
                <w:szCs w:val="20"/>
              </w:rPr>
              <w:t xml:space="preserve">                 </w:t>
            </w:r>
            <w:r w:rsidR="004062C0" w:rsidRPr="004062C0">
              <w:rPr>
                <w:rFonts w:ascii="Arial" w:hAnsi="Arial" w:cs="Arial"/>
                <w:iCs/>
                <w:sz w:val="20"/>
                <w:szCs w:val="20"/>
              </w:rPr>
              <w:t xml:space="preserve">particular </w:t>
            </w:r>
            <w:r w:rsidR="00B93191" w:rsidRPr="004062C0">
              <w:rPr>
                <w:rFonts w:ascii="Arial" w:hAnsi="Arial" w:cs="Arial"/>
                <w:sz w:val="20"/>
                <w:szCs w:val="20"/>
              </w:rPr>
              <w:t xml:space="preserve">91,1% </w:t>
            </w:r>
          </w:p>
        </w:tc>
      </w:tr>
    </w:tbl>
    <w:p w:rsidR="00B3105D" w:rsidRPr="00B5500D" w:rsidRDefault="00B3105D" w:rsidP="00A10F27">
      <w:pPr>
        <w:spacing w:after="0"/>
        <w:jc w:val="both"/>
        <w:rPr>
          <w:rFonts w:ascii="Arial" w:hAnsi="Arial" w:cs="Arial"/>
          <w:sz w:val="20"/>
          <w:szCs w:val="20"/>
        </w:rPr>
      </w:pPr>
    </w:p>
    <w:p w:rsidR="00A10F27" w:rsidRDefault="00A10F27" w:rsidP="00A10F27">
      <w:pPr>
        <w:spacing w:after="0" w:line="240" w:lineRule="auto"/>
        <w:ind w:firstLine="708"/>
        <w:jc w:val="both"/>
        <w:rPr>
          <w:rFonts w:ascii="Arial" w:hAnsi="Arial" w:cs="Arial"/>
          <w:sz w:val="20"/>
          <w:szCs w:val="20"/>
        </w:rPr>
      </w:pPr>
    </w:p>
    <w:p w:rsidR="00405CBC" w:rsidRDefault="00B45323" w:rsidP="00A10F27">
      <w:pPr>
        <w:spacing w:after="0" w:line="240" w:lineRule="auto"/>
        <w:ind w:firstLine="708"/>
        <w:jc w:val="both"/>
        <w:rPr>
          <w:rFonts w:ascii="Arial" w:hAnsi="Arial" w:cs="Arial"/>
          <w:sz w:val="20"/>
          <w:szCs w:val="20"/>
        </w:rPr>
      </w:pPr>
      <w:r w:rsidRPr="003B1DE1">
        <w:rPr>
          <w:rFonts w:ascii="Arial" w:hAnsi="Arial" w:cs="Arial"/>
          <w:b/>
          <w:sz w:val="20"/>
          <w:szCs w:val="20"/>
          <w:u w:val="single"/>
        </w:rPr>
        <w:t>Análise da meta 3:</w:t>
      </w:r>
      <w:r w:rsidRPr="00B5500D">
        <w:rPr>
          <w:rFonts w:ascii="Arial" w:hAnsi="Arial" w:cs="Arial"/>
          <w:sz w:val="20"/>
          <w:szCs w:val="20"/>
        </w:rPr>
        <w:t xml:space="preserve"> </w:t>
      </w:r>
      <w:r w:rsidR="00A07C9D" w:rsidRPr="00B5500D">
        <w:rPr>
          <w:rFonts w:ascii="Arial" w:hAnsi="Arial" w:cs="Arial"/>
          <w:sz w:val="20"/>
          <w:szCs w:val="20"/>
        </w:rPr>
        <w:t>Não é possível medir a taxa de matrícula uma vez que os dados do IBGE continuam sendo os do ano de 2010.</w:t>
      </w:r>
      <w:r w:rsidRPr="00B5500D">
        <w:rPr>
          <w:rFonts w:ascii="Arial" w:hAnsi="Arial" w:cs="Arial"/>
          <w:sz w:val="20"/>
          <w:szCs w:val="20"/>
        </w:rPr>
        <w:t xml:space="preserve"> </w:t>
      </w:r>
    </w:p>
    <w:p w:rsidR="00B5500D" w:rsidRDefault="00B5500D" w:rsidP="00A97E97">
      <w:pPr>
        <w:spacing w:line="240" w:lineRule="auto"/>
        <w:ind w:firstLine="708"/>
        <w:jc w:val="both"/>
        <w:rPr>
          <w:rFonts w:ascii="Arial" w:hAnsi="Arial" w:cs="Arial"/>
          <w:sz w:val="20"/>
          <w:szCs w:val="20"/>
        </w:rPr>
      </w:pPr>
    </w:p>
    <w:p w:rsidR="00B5500D" w:rsidRDefault="00B5500D" w:rsidP="006A0CB6">
      <w:pPr>
        <w:spacing w:line="240" w:lineRule="auto"/>
        <w:jc w:val="both"/>
        <w:rPr>
          <w:rFonts w:ascii="Arial" w:hAnsi="Arial" w:cs="Arial"/>
          <w:sz w:val="20"/>
          <w:szCs w:val="20"/>
        </w:rPr>
      </w:pPr>
    </w:p>
    <w:p w:rsidR="00A36528" w:rsidRDefault="00A36528" w:rsidP="006A0CB6">
      <w:pPr>
        <w:spacing w:line="240" w:lineRule="auto"/>
        <w:jc w:val="both"/>
        <w:rPr>
          <w:rFonts w:ascii="Arial" w:hAnsi="Arial" w:cs="Arial"/>
          <w:sz w:val="20"/>
          <w:szCs w:val="20"/>
        </w:rPr>
      </w:pPr>
    </w:p>
    <w:p w:rsidR="00A36528" w:rsidRPr="00B17998" w:rsidRDefault="00A36528" w:rsidP="006A0CB6">
      <w:pPr>
        <w:spacing w:line="240" w:lineRule="auto"/>
        <w:jc w:val="both"/>
        <w:rPr>
          <w:rFonts w:ascii="Arial" w:hAnsi="Arial" w:cs="Arial"/>
          <w:sz w:val="20"/>
          <w:szCs w:val="20"/>
        </w:rPr>
      </w:pPr>
    </w:p>
    <w:p w:rsidR="00FF2AAC" w:rsidRDefault="00EE50AB" w:rsidP="00B17998">
      <w:pPr>
        <w:spacing w:after="0" w:line="240" w:lineRule="auto"/>
        <w:ind w:firstLine="708"/>
        <w:jc w:val="both"/>
        <w:rPr>
          <w:rFonts w:ascii="Arial" w:hAnsi="Arial" w:cs="Arial"/>
          <w:b/>
          <w:sz w:val="24"/>
          <w:szCs w:val="24"/>
        </w:rPr>
      </w:pPr>
      <w:r w:rsidRPr="00B17998">
        <w:rPr>
          <w:rFonts w:ascii="Arial" w:hAnsi="Arial" w:cs="Arial"/>
          <w:b/>
          <w:sz w:val="24"/>
          <w:szCs w:val="24"/>
        </w:rPr>
        <w:t xml:space="preserve">IV. </w:t>
      </w:r>
      <w:r w:rsidR="00F01C84" w:rsidRPr="00B17998">
        <w:rPr>
          <w:rFonts w:ascii="Arial" w:hAnsi="Arial" w:cs="Arial"/>
          <w:b/>
          <w:sz w:val="24"/>
          <w:szCs w:val="24"/>
        </w:rPr>
        <w:t xml:space="preserve">Meta sobre </w:t>
      </w:r>
      <w:r w:rsidR="00B17998">
        <w:rPr>
          <w:rFonts w:ascii="Arial" w:hAnsi="Arial" w:cs="Arial"/>
          <w:b/>
          <w:sz w:val="24"/>
          <w:szCs w:val="24"/>
        </w:rPr>
        <w:t>Educação Especial/Inclusiva</w:t>
      </w:r>
    </w:p>
    <w:p w:rsidR="00B17998" w:rsidRPr="00B17998" w:rsidRDefault="00B17998" w:rsidP="00B17998">
      <w:pPr>
        <w:spacing w:after="0" w:line="240" w:lineRule="auto"/>
        <w:ind w:firstLine="708"/>
        <w:jc w:val="both"/>
        <w:rPr>
          <w:rFonts w:ascii="Arial" w:hAnsi="Arial" w:cs="Arial"/>
          <w:b/>
          <w:sz w:val="24"/>
          <w:szCs w:val="24"/>
        </w:rPr>
      </w:pPr>
    </w:p>
    <w:p w:rsidR="00361A4C" w:rsidRPr="00B17998" w:rsidRDefault="00A158C9" w:rsidP="00B17998">
      <w:pPr>
        <w:spacing w:after="0" w:line="240" w:lineRule="auto"/>
        <w:ind w:firstLine="708"/>
        <w:jc w:val="both"/>
        <w:rPr>
          <w:rFonts w:ascii="Arial" w:hAnsi="Arial" w:cs="Arial"/>
          <w:sz w:val="20"/>
          <w:szCs w:val="20"/>
        </w:rPr>
      </w:pPr>
      <w:r w:rsidRPr="00B17998">
        <w:rPr>
          <w:rFonts w:ascii="Arial" w:hAnsi="Arial" w:cs="Arial"/>
          <w:sz w:val="20"/>
          <w:szCs w:val="20"/>
        </w:rPr>
        <w:t>Met</w:t>
      </w:r>
      <w:r w:rsidR="00B04D9A" w:rsidRPr="00B17998">
        <w:rPr>
          <w:rFonts w:ascii="Arial" w:hAnsi="Arial" w:cs="Arial"/>
          <w:sz w:val="20"/>
          <w:szCs w:val="20"/>
        </w:rPr>
        <w:t>a</w:t>
      </w:r>
      <w:r w:rsidR="007E7F2C" w:rsidRPr="00B17998">
        <w:rPr>
          <w:rFonts w:ascii="Arial" w:hAnsi="Arial" w:cs="Arial"/>
          <w:sz w:val="20"/>
          <w:szCs w:val="20"/>
        </w:rPr>
        <w:t xml:space="preserve"> 4 – Universalizar, para a população de 4 (quatro) a 17 (dezessete) anos com deficiências, transtornos globais do desenvolvimento, transtornos do espectro autista e altas habilidades ou superdotação, o acesso à educação básica e AEE, preferencialmente na rede regular de ensino, com a garantia de atendimento aos serviços especializados. </w:t>
      </w:r>
    </w:p>
    <w:p w:rsidR="00361A4C" w:rsidRPr="00B17998" w:rsidRDefault="00361A4C" w:rsidP="00B17998">
      <w:pPr>
        <w:spacing w:after="0" w:line="240" w:lineRule="auto"/>
        <w:ind w:firstLine="357"/>
        <w:jc w:val="both"/>
        <w:rPr>
          <w:rFonts w:ascii="Arial" w:hAnsi="Arial" w:cs="Arial"/>
          <w:sz w:val="20"/>
          <w:szCs w:val="20"/>
        </w:rPr>
      </w:pPr>
    </w:p>
    <w:tbl>
      <w:tblPr>
        <w:tblStyle w:val="Tabelacomgrade"/>
        <w:tblW w:w="0" w:type="auto"/>
        <w:tblLook w:val="04A0"/>
      </w:tblPr>
      <w:tblGrid>
        <w:gridCol w:w="3875"/>
        <w:gridCol w:w="2939"/>
        <w:gridCol w:w="1958"/>
        <w:gridCol w:w="4880"/>
      </w:tblGrid>
      <w:tr w:rsidR="004D332F" w:rsidRPr="00B17998" w:rsidTr="00197326">
        <w:tc>
          <w:tcPr>
            <w:tcW w:w="3936" w:type="dxa"/>
          </w:tcPr>
          <w:p w:rsidR="004D332F" w:rsidRPr="00B17998" w:rsidRDefault="004D332F" w:rsidP="008236C5">
            <w:pPr>
              <w:jc w:val="center"/>
              <w:rPr>
                <w:rFonts w:ascii="Arial" w:hAnsi="Arial" w:cs="Arial"/>
                <w:sz w:val="20"/>
                <w:szCs w:val="20"/>
              </w:rPr>
            </w:pPr>
            <w:r w:rsidRPr="00B17998">
              <w:rPr>
                <w:rFonts w:ascii="Arial" w:hAnsi="Arial" w:cs="Arial"/>
                <w:sz w:val="20"/>
                <w:szCs w:val="20"/>
              </w:rPr>
              <w:t xml:space="preserve">Indicador </w:t>
            </w:r>
            <w:r w:rsidR="002E7FDF" w:rsidRPr="00B17998">
              <w:rPr>
                <w:rFonts w:ascii="Arial" w:hAnsi="Arial" w:cs="Arial"/>
                <w:sz w:val="20"/>
                <w:szCs w:val="20"/>
              </w:rPr>
              <w:t>4</w:t>
            </w:r>
            <w:r w:rsidR="00DD5550" w:rsidRPr="00B17998">
              <w:rPr>
                <w:rFonts w:ascii="Arial" w:hAnsi="Arial" w:cs="Arial"/>
                <w:sz w:val="20"/>
                <w:szCs w:val="20"/>
              </w:rPr>
              <w:t>.</w:t>
            </w:r>
            <w:r w:rsidR="003111A0">
              <w:rPr>
                <w:rFonts w:ascii="Arial" w:hAnsi="Arial" w:cs="Arial"/>
                <w:sz w:val="20"/>
                <w:szCs w:val="20"/>
              </w:rPr>
              <w:t xml:space="preserve"> </w:t>
            </w:r>
            <w:r w:rsidRPr="00B17998">
              <w:rPr>
                <w:rFonts w:ascii="Arial" w:hAnsi="Arial" w:cs="Arial"/>
                <w:sz w:val="20"/>
                <w:szCs w:val="20"/>
              </w:rPr>
              <w:t>A</w:t>
            </w:r>
          </w:p>
          <w:p w:rsidR="004D332F" w:rsidRPr="00B17998" w:rsidRDefault="004D332F" w:rsidP="008236C5">
            <w:pPr>
              <w:jc w:val="both"/>
              <w:rPr>
                <w:rFonts w:ascii="Arial" w:hAnsi="Arial" w:cs="Arial"/>
                <w:sz w:val="20"/>
                <w:szCs w:val="20"/>
              </w:rPr>
            </w:pPr>
          </w:p>
        </w:tc>
        <w:tc>
          <w:tcPr>
            <w:tcW w:w="9922" w:type="dxa"/>
            <w:gridSpan w:val="3"/>
          </w:tcPr>
          <w:p w:rsidR="004D332F" w:rsidRPr="00B17998" w:rsidRDefault="004D332F" w:rsidP="008236C5">
            <w:pPr>
              <w:jc w:val="both"/>
              <w:rPr>
                <w:rFonts w:ascii="Arial" w:hAnsi="Arial" w:cs="Arial"/>
                <w:sz w:val="20"/>
                <w:szCs w:val="20"/>
              </w:rPr>
            </w:pPr>
            <w:r w:rsidRPr="00B17998">
              <w:rPr>
                <w:rFonts w:ascii="Arial" w:hAnsi="Arial" w:cs="Arial"/>
                <w:sz w:val="20"/>
                <w:szCs w:val="20"/>
              </w:rPr>
              <w:t>Percentual</w:t>
            </w:r>
            <w:r w:rsidR="002E7FDF" w:rsidRPr="00B17998">
              <w:rPr>
                <w:rFonts w:ascii="Arial" w:hAnsi="Arial" w:cs="Arial"/>
                <w:sz w:val="20"/>
                <w:szCs w:val="20"/>
              </w:rPr>
              <w:t xml:space="preserve"> da população de 4 a 17 anos</w:t>
            </w:r>
            <w:r w:rsidR="008A4332" w:rsidRPr="00B17998">
              <w:rPr>
                <w:rFonts w:ascii="Arial" w:hAnsi="Arial" w:cs="Arial"/>
                <w:sz w:val="20"/>
                <w:szCs w:val="20"/>
              </w:rPr>
              <w:t xml:space="preserve"> de idade</w:t>
            </w:r>
            <w:r w:rsidR="002E7FDF" w:rsidRPr="00B17998">
              <w:rPr>
                <w:rFonts w:ascii="Arial" w:hAnsi="Arial" w:cs="Arial"/>
                <w:sz w:val="20"/>
                <w:szCs w:val="20"/>
              </w:rPr>
              <w:t xml:space="preserve"> com deficiência</w:t>
            </w:r>
            <w:r w:rsidRPr="00B17998">
              <w:rPr>
                <w:rFonts w:ascii="Arial" w:hAnsi="Arial" w:cs="Arial"/>
                <w:sz w:val="20"/>
                <w:szCs w:val="20"/>
              </w:rPr>
              <w:t xml:space="preserve"> que frequenta a escola.</w:t>
            </w:r>
          </w:p>
        </w:tc>
      </w:tr>
      <w:tr w:rsidR="004D332F" w:rsidRPr="00B17998" w:rsidTr="00197326">
        <w:tc>
          <w:tcPr>
            <w:tcW w:w="3936" w:type="dxa"/>
          </w:tcPr>
          <w:p w:rsidR="004D332F" w:rsidRPr="00B17998" w:rsidRDefault="004D332F" w:rsidP="008236C5">
            <w:pPr>
              <w:jc w:val="both"/>
              <w:rPr>
                <w:rFonts w:ascii="Arial" w:hAnsi="Arial" w:cs="Arial"/>
                <w:sz w:val="20"/>
                <w:szCs w:val="20"/>
              </w:rPr>
            </w:pPr>
            <w:r w:rsidRPr="00B17998">
              <w:rPr>
                <w:rFonts w:ascii="Arial" w:hAnsi="Arial" w:cs="Arial"/>
                <w:sz w:val="20"/>
                <w:szCs w:val="20"/>
              </w:rPr>
              <w:t>META PREVISTA PARA O PERÍODO</w:t>
            </w:r>
          </w:p>
        </w:tc>
        <w:tc>
          <w:tcPr>
            <w:tcW w:w="4961" w:type="dxa"/>
            <w:gridSpan w:val="2"/>
          </w:tcPr>
          <w:p w:rsidR="004D332F" w:rsidRPr="00B17998" w:rsidRDefault="004D332F" w:rsidP="008236C5">
            <w:pPr>
              <w:jc w:val="both"/>
              <w:rPr>
                <w:rFonts w:ascii="Arial" w:hAnsi="Arial" w:cs="Arial"/>
                <w:sz w:val="20"/>
                <w:szCs w:val="20"/>
              </w:rPr>
            </w:pPr>
            <w:r w:rsidRPr="00B17998">
              <w:rPr>
                <w:rFonts w:ascii="Arial" w:hAnsi="Arial" w:cs="Arial"/>
                <w:sz w:val="20"/>
                <w:szCs w:val="20"/>
              </w:rPr>
              <w:t>META ALCANÇADA NO PERÍODO</w:t>
            </w:r>
          </w:p>
        </w:tc>
        <w:tc>
          <w:tcPr>
            <w:tcW w:w="4961" w:type="dxa"/>
          </w:tcPr>
          <w:p w:rsidR="004D332F" w:rsidRPr="00B17998" w:rsidRDefault="004D332F" w:rsidP="008236C5">
            <w:pPr>
              <w:jc w:val="both"/>
              <w:rPr>
                <w:rFonts w:ascii="Arial" w:hAnsi="Arial" w:cs="Arial"/>
                <w:sz w:val="20"/>
                <w:szCs w:val="20"/>
              </w:rPr>
            </w:pPr>
            <w:r w:rsidRPr="00B17998">
              <w:rPr>
                <w:rFonts w:ascii="Arial" w:hAnsi="Arial" w:cs="Arial"/>
                <w:sz w:val="20"/>
                <w:szCs w:val="20"/>
              </w:rPr>
              <w:t>FONTE DO INDICADOR</w:t>
            </w:r>
          </w:p>
        </w:tc>
      </w:tr>
      <w:tr w:rsidR="004D332F" w:rsidRPr="00B17998" w:rsidTr="00197326">
        <w:tc>
          <w:tcPr>
            <w:tcW w:w="3936" w:type="dxa"/>
            <w:vMerge w:val="restart"/>
          </w:tcPr>
          <w:p w:rsidR="004D332F" w:rsidRPr="00B17998" w:rsidRDefault="004D332F" w:rsidP="008236C5">
            <w:pPr>
              <w:jc w:val="both"/>
              <w:rPr>
                <w:rFonts w:ascii="Arial" w:hAnsi="Arial" w:cs="Arial"/>
                <w:sz w:val="20"/>
                <w:szCs w:val="20"/>
              </w:rPr>
            </w:pPr>
            <w:r w:rsidRPr="00B17998">
              <w:rPr>
                <w:rFonts w:ascii="Arial" w:hAnsi="Arial" w:cs="Arial"/>
                <w:sz w:val="20"/>
                <w:szCs w:val="20"/>
              </w:rPr>
              <w:t>100%</w:t>
            </w:r>
          </w:p>
        </w:tc>
        <w:tc>
          <w:tcPr>
            <w:tcW w:w="2976" w:type="dxa"/>
          </w:tcPr>
          <w:p w:rsidR="004D332F" w:rsidRPr="00B17998" w:rsidRDefault="004D332F" w:rsidP="008236C5">
            <w:pPr>
              <w:jc w:val="both"/>
              <w:rPr>
                <w:rFonts w:ascii="Arial" w:hAnsi="Arial" w:cs="Arial"/>
                <w:sz w:val="20"/>
                <w:szCs w:val="20"/>
              </w:rPr>
            </w:pPr>
            <w:r w:rsidRPr="00B17998">
              <w:rPr>
                <w:rFonts w:ascii="Arial" w:hAnsi="Arial" w:cs="Arial"/>
                <w:sz w:val="20"/>
                <w:szCs w:val="20"/>
              </w:rPr>
              <w:t xml:space="preserve">DADO OFICIAL </w:t>
            </w:r>
          </w:p>
        </w:tc>
        <w:tc>
          <w:tcPr>
            <w:tcW w:w="1985" w:type="dxa"/>
          </w:tcPr>
          <w:p w:rsidR="004D332F" w:rsidRPr="00B17998" w:rsidRDefault="002E7FDF" w:rsidP="008236C5">
            <w:pPr>
              <w:jc w:val="both"/>
              <w:rPr>
                <w:rFonts w:ascii="Arial" w:hAnsi="Arial" w:cs="Arial"/>
                <w:sz w:val="20"/>
                <w:szCs w:val="20"/>
              </w:rPr>
            </w:pPr>
            <w:r w:rsidRPr="00B17998">
              <w:rPr>
                <w:rFonts w:ascii="Arial" w:hAnsi="Arial" w:cs="Arial"/>
                <w:sz w:val="20"/>
                <w:szCs w:val="20"/>
              </w:rPr>
              <w:t>73,4</w:t>
            </w:r>
            <w:r w:rsidR="004D332F" w:rsidRPr="00B17998">
              <w:rPr>
                <w:rFonts w:ascii="Arial" w:hAnsi="Arial" w:cs="Arial"/>
                <w:sz w:val="20"/>
                <w:szCs w:val="20"/>
              </w:rPr>
              <w:t>%</w:t>
            </w:r>
          </w:p>
        </w:tc>
        <w:tc>
          <w:tcPr>
            <w:tcW w:w="4961" w:type="dxa"/>
          </w:tcPr>
          <w:p w:rsidR="004D332F" w:rsidRPr="00B17998" w:rsidRDefault="004D332F" w:rsidP="009A03ED">
            <w:pPr>
              <w:jc w:val="both"/>
              <w:rPr>
                <w:rFonts w:ascii="Arial" w:hAnsi="Arial" w:cs="Arial"/>
                <w:sz w:val="20"/>
                <w:szCs w:val="20"/>
              </w:rPr>
            </w:pPr>
            <w:r w:rsidRPr="00B17998">
              <w:rPr>
                <w:rFonts w:ascii="Arial" w:hAnsi="Arial" w:cs="Arial"/>
                <w:sz w:val="20"/>
                <w:szCs w:val="20"/>
              </w:rPr>
              <w:t xml:space="preserve">Censo </w:t>
            </w:r>
            <w:r w:rsidR="009A03ED" w:rsidRPr="00B17998">
              <w:rPr>
                <w:rFonts w:ascii="Arial" w:hAnsi="Arial" w:cs="Arial"/>
                <w:sz w:val="20"/>
                <w:szCs w:val="20"/>
              </w:rPr>
              <w:t>Populacional</w:t>
            </w:r>
            <w:r w:rsidRPr="00B17998">
              <w:rPr>
                <w:rFonts w:ascii="Arial" w:hAnsi="Arial" w:cs="Arial"/>
                <w:sz w:val="20"/>
                <w:szCs w:val="20"/>
              </w:rPr>
              <w:t xml:space="preserve"> 2010 – IBGE</w:t>
            </w:r>
          </w:p>
        </w:tc>
      </w:tr>
      <w:tr w:rsidR="004D332F" w:rsidRPr="00B17998" w:rsidTr="00197326">
        <w:tc>
          <w:tcPr>
            <w:tcW w:w="3936" w:type="dxa"/>
            <w:vMerge/>
          </w:tcPr>
          <w:p w:rsidR="004D332F" w:rsidRPr="00B17998" w:rsidRDefault="004D332F" w:rsidP="008236C5">
            <w:pPr>
              <w:jc w:val="both"/>
              <w:rPr>
                <w:rFonts w:ascii="Arial" w:hAnsi="Arial" w:cs="Arial"/>
                <w:sz w:val="20"/>
                <w:szCs w:val="20"/>
              </w:rPr>
            </w:pPr>
          </w:p>
        </w:tc>
        <w:tc>
          <w:tcPr>
            <w:tcW w:w="2976" w:type="dxa"/>
          </w:tcPr>
          <w:p w:rsidR="004D332F" w:rsidRPr="00B17998" w:rsidRDefault="0092676E" w:rsidP="00197326">
            <w:pPr>
              <w:rPr>
                <w:rFonts w:ascii="Arial" w:hAnsi="Arial" w:cs="Arial"/>
                <w:sz w:val="20"/>
                <w:szCs w:val="20"/>
              </w:rPr>
            </w:pPr>
            <w:r w:rsidRPr="00B17998">
              <w:rPr>
                <w:rFonts w:ascii="Arial" w:hAnsi="Arial" w:cs="Arial"/>
                <w:sz w:val="20"/>
                <w:szCs w:val="20"/>
              </w:rPr>
              <w:t>DADO MUNICI</w:t>
            </w:r>
            <w:r w:rsidR="004D332F" w:rsidRPr="00B17998">
              <w:rPr>
                <w:rFonts w:ascii="Arial" w:hAnsi="Arial" w:cs="Arial"/>
                <w:sz w:val="20"/>
                <w:szCs w:val="20"/>
              </w:rPr>
              <w:t>PAL</w:t>
            </w:r>
          </w:p>
        </w:tc>
        <w:tc>
          <w:tcPr>
            <w:tcW w:w="1985" w:type="dxa"/>
          </w:tcPr>
          <w:p w:rsidR="004D332F" w:rsidRPr="00B17998" w:rsidRDefault="008A4332" w:rsidP="008236C5">
            <w:pPr>
              <w:jc w:val="both"/>
              <w:rPr>
                <w:rFonts w:ascii="Arial" w:hAnsi="Arial" w:cs="Arial"/>
                <w:sz w:val="20"/>
                <w:szCs w:val="20"/>
              </w:rPr>
            </w:pPr>
            <w:r w:rsidRPr="00B17998">
              <w:rPr>
                <w:rFonts w:ascii="Arial" w:hAnsi="Arial" w:cs="Arial"/>
                <w:sz w:val="20"/>
                <w:szCs w:val="20"/>
              </w:rPr>
              <w:t>Sem dados</w:t>
            </w:r>
          </w:p>
        </w:tc>
        <w:tc>
          <w:tcPr>
            <w:tcW w:w="4961" w:type="dxa"/>
          </w:tcPr>
          <w:p w:rsidR="004D332F" w:rsidRPr="00B17998" w:rsidRDefault="008A4332" w:rsidP="008236C5">
            <w:pPr>
              <w:jc w:val="both"/>
              <w:rPr>
                <w:rFonts w:ascii="Arial" w:hAnsi="Arial" w:cs="Arial"/>
                <w:sz w:val="20"/>
                <w:szCs w:val="20"/>
              </w:rPr>
            </w:pPr>
            <w:r w:rsidRPr="00B17998">
              <w:rPr>
                <w:rFonts w:ascii="Arial" w:hAnsi="Arial" w:cs="Arial"/>
                <w:sz w:val="20"/>
                <w:szCs w:val="20"/>
              </w:rPr>
              <w:t>Sem fonte</w:t>
            </w:r>
          </w:p>
        </w:tc>
      </w:tr>
    </w:tbl>
    <w:p w:rsidR="00B3105D" w:rsidRPr="00B17998" w:rsidRDefault="00B3105D" w:rsidP="00B43011">
      <w:pPr>
        <w:rPr>
          <w:rFonts w:ascii="Arial" w:hAnsi="Arial" w:cs="Arial"/>
          <w:color w:val="FF0000"/>
          <w:sz w:val="20"/>
          <w:szCs w:val="20"/>
        </w:rPr>
      </w:pPr>
    </w:p>
    <w:tbl>
      <w:tblPr>
        <w:tblStyle w:val="Tabelacomgrade"/>
        <w:tblW w:w="0" w:type="auto"/>
        <w:tblLook w:val="04A0"/>
      </w:tblPr>
      <w:tblGrid>
        <w:gridCol w:w="3875"/>
        <w:gridCol w:w="2938"/>
        <w:gridCol w:w="1960"/>
        <w:gridCol w:w="4879"/>
      </w:tblGrid>
      <w:tr w:rsidR="004D332F" w:rsidRPr="00B17998" w:rsidTr="00197326">
        <w:tc>
          <w:tcPr>
            <w:tcW w:w="3936" w:type="dxa"/>
          </w:tcPr>
          <w:p w:rsidR="004D332F" w:rsidRPr="00B17998" w:rsidRDefault="004D332F" w:rsidP="008236C5">
            <w:pPr>
              <w:jc w:val="center"/>
              <w:rPr>
                <w:rFonts w:ascii="Arial" w:hAnsi="Arial" w:cs="Arial"/>
                <w:sz w:val="20"/>
                <w:szCs w:val="20"/>
              </w:rPr>
            </w:pPr>
            <w:r w:rsidRPr="00B17998">
              <w:rPr>
                <w:rFonts w:ascii="Arial" w:hAnsi="Arial" w:cs="Arial"/>
                <w:sz w:val="20"/>
                <w:szCs w:val="20"/>
              </w:rPr>
              <w:t xml:space="preserve">Indicador </w:t>
            </w:r>
            <w:r w:rsidR="002E7FDF" w:rsidRPr="00B17998">
              <w:rPr>
                <w:rFonts w:ascii="Arial" w:hAnsi="Arial" w:cs="Arial"/>
                <w:sz w:val="20"/>
                <w:szCs w:val="20"/>
              </w:rPr>
              <w:t>4</w:t>
            </w:r>
            <w:r w:rsidR="00DD5550" w:rsidRPr="00B17998">
              <w:rPr>
                <w:rFonts w:ascii="Arial" w:hAnsi="Arial" w:cs="Arial"/>
                <w:sz w:val="20"/>
                <w:szCs w:val="20"/>
              </w:rPr>
              <w:t>.</w:t>
            </w:r>
            <w:r w:rsidR="003111A0">
              <w:rPr>
                <w:rFonts w:ascii="Arial" w:hAnsi="Arial" w:cs="Arial"/>
                <w:sz w:val="20"/>
                <w:szCs w:val="20"/>
              </w:rPr>
              <w:t xml:space="preserve"> </w:t>
            </w:r>
            <w:r w:rsidR="002E7FDF" w:rsidRPr="00B17998">
              <w:rPr>
                <w:rFonts w:ascii="Arial" w:hAnsi="Arial" w:cs="Arial"/>
                <w:sz w:val="20"/>
                <w:szCs w:val="20"/>
              </w:rPr>
              <w:t>B</w:t>
            </w:r>
          </w:p>
          <w:p w:rsidR="004D332F" w:rsidRPr="00B17998" w:rsidRDefault="004D332F" w:rsidP="008236C5">
            <w:pPr>
              <w:jc w:val="both"/>
              <w:rPr>
                <w:rFonts w:ascii="Arial" w:hAnsi="Arial" w:cs="Arial"/>
                <w:sz w:val="20"/>
                <w:szCs w:val="20"/>
              </w:rPr>
            </w:pPr>
          </w:p>
        </w:tc>
        <w:tc>
          <w:tcPr>
            <w:tcW w:w="9922" w:type="dxa"/>
            <w:gridSpan w:val="3"/>
          </w:tcPr>
          <w:p w:rsidR="004D332F" w:rsidRPr="00B17998" w:rsidRDefault="004D332F" w:rsidP="002E7FDF">
            <w:pPr>
              <w:jc w:val="both"/>
              <w:rPr>
                <w:rFonts w:ascii="Arial" w:hAnsi="Arial" w:cs="Arial"/>
                <w:sz w:val="20"/>
                <w:szCs w:val="20"/>
              </w:rPr>
            </w:pPr>
            <w:r w:rsidRPr="00B17998">
              <w:rPr>
                <w:rFonts w:ascii="Arial" w:hAnsi="Arial" w:cs="Arial"/>
                <w:sz w:val="20"/>
                <w:szCs w:val="20"/>
              </w:rPr>
              <w:t xml:space="preserve">Percentual de </w:t>
            </w:r>
            <w:r w:rsidR="002E7FDF" w:rsidRPr="00B17998">
              <w:rPr>
                <w:rFonts w:ascii="Arial" w:hAnsi="Arial" w:cs="Arial"/>
                <w:sz w:val="20"/>
                <w:szCs w:val="20"/>
              </w:rPr>
              <w:t xml:space="preserve">matrículas de alunos de 4 a 17 anos de idade com deficiência, </w:t>
            </w:r>
            <w:r w:rsidR="008A4332" w:rsidRPr="00B17998">
              <w:rPr>
                <w:rFonts w:ascii="Arial" w:hAnsi="Arial" w:cs="Arial"/>
                <w:sz w:val="20"/>
                <w:szCs w:val="20"/>
              </w:rPr>
              <w:t>TGD</w:t>
            </w:r>
            <w:r w:rsidR="002E7FDF" w:rsidRPr="00B17998">
              <w:rPr>
                <w:rFonts w:ascii="Arial" w:hAnsi="Arial" w:cs="Arial"/>
                <w:sz w:val="20"/>
                <w:szCs w:val="20"/>
              </w:rPr>
              <w:t xml:space="preserve"> e altas habilidades ou superdotação</w:t>
            </w:r>
            <w:r w:rsidR="008A4332" w:rsidRPr="00B17998">
              <w:rPr>
                <w:rFonts w:ascii="Arial" w:hAnsi="Arial" w:cs="Arial"/>
                <w:sz w:val="20"/>
                <w:szCs w:val="20"/>
              </w:rPr>
              <w:t xml:space="preserve"> que estudam em classes comuns da educação básica</w:t>
            </w:r>
            <w:r w:rsidRPr="00B17998">
              <w:rPr>
                <w:rFonts w:ascii="Arial" w:hAnsi="Arial" w:cs="Arial"/>
                <w:sz w:val="20"/>
                <w:szCs w:val="20"/>
              </w:rPr>
              <w:t>.</w:t>
            </w:r>
          </w:p>
        </w:tc>
      </w:tr>
      <w:tr w:rsidR="004D332F" w:rsidRPr="00B17998" w:rsidTr="00197326">
        <w:tc>
          <w:tcPr>
            <w:tcW w:w="3936" w:type="dxa"/>
          </w:tcPr>
          <w:p w:rsidR="004D332F" w:rsidRPr="00B17998" w:rsidRDefault="004D332F" w:rsidP="008236C5">
            <w:pPr>
              <w:jc w:val="both"/>
              <w:rPr>
                <w:rFonts w:ascii="Arial" w:hAnsi="Arial" w:cs="Arial"/>
                <w:sz w:val="20"/>
                <w:szCs w:val="20"/>
              </w:rPr>
            </w:pPr>
            <w:r w:rsidRPr="00B17998">
              <w:rPr>
                <w:rFonts w:ascii="Arial" w:hAnsi="Arial" w:cs="Arial"/>
                <w:sz w:val="20"/>
                <w:szCs w:val="20"/>
              </w:rPr>
              <w:t>META PREVISTA PARA O PERÍODO</w:t>
            </w:r>
          </w:p>
        </w:tc>
        <w:tc>
          <w:tcPr>
            <w:tcW w:w="4961" w:type="dxa"/>
            <w:gridSpan w:val="2"/>
          </w:tcPr>
          <w:p w:rsidR="004D332F" w:rsidRPr="00B17998" w:rsidRDefault="004D332F" w:rsidP="008236C5">
            <w:pPr>
              <w:jc w:val="both"/>
              <w:rPr>
                <w:rFonts w:ascii="Arial" w:hAnsi="Arial" w:cs="Arial"/>
                <w:sz w:val="20"/>
                <w:szCs w:val="20"/>
              </w:rPr>
            </w:pPr>
            <w:r w:rsidRPr="00B17998">
              <w:rPr>
                <w:rFonts w:ascii="Arial" w:hAnsi="Arial" w:cs="Arial"/>
                <w:sz w:val="20"/>
                <w:szCs w:val="20"/>
              </w:rPr>
              <w:t>META ALCANÇADA NO PERÍODO</w:t>
            </w:r>
          </w:p>
        </w:tc>
        <w:tc>
          <w:tcPr>
            <w:tcW w:w="4961" w:type="dxa"/>
          </w:tcPr>
          <w:p w:rsidR="004D332F" w:rsidRPr="00B17998" w:rsidRDefault="004D332F" w:rsidP="008236C5">
            <w:pPr>
              <w:jc w:val="both"/>
              <w:rPr>
                <w:rFonts w:ascii="Arial" w:hAnsi="Arial" w:cs="Arial"/>
                <w:sz w:val="20"/>
                <w:szCs w:val="20"/>
              </w:rPr>
            </w:pPr>
            <w:r w:rsidRPr="00B17998">
              <w:rPr>
                <w:rFonts w:ascii="Arial" w:hAnsi="Arial" w:cs="Arial"/>
                <w:sz w:val="20"/>
                <w:szCs w:val="20"/>
              </w:rPr>
              <w:t>FONTE DO INDICADOR</w:t>
            </w:r>
          </w:p>
        </w:tc>
      </w:tr>
      <w:tr w:rsidR="004D332F" w:rsidRPr="00B17998" w:rsidTr="00197326">
        <w:tc>
          <w:tcPr>
            <w:tcW w:w="3936" w:type="dxa"/>
            <w:vMerge w:val="restart"/>
          </w:tcPr>
          <w:p w:rsidR="004D332F" w:rsidRPr="00B17998" w:rsidRDefault="004D332F" w:rsidP="008236C5">
            <w:pPr>
              <w:jc w:val="both"/>
              <w:rPr>
                <w:rFonts w:ascii="Arial" w:hAnsi="Arial" w:cs="Arial"/>
                <w:sz w:val="20"/>
                <w:szCs w:val="20"/>
              </w:rPr>
            </w:pPr>
            <w:r w:rsidRPr="00B17998">
              <w:rPr>
                <w:rFonts w:ascii="Arial" w:hAnsi="Arial" w:cs="Arial"/>
                <w:sz w:val="20"/>
                <w:szCs w:val="20"/>
              </w:rPr>
              <w:t>100%</w:t>
            </w:r>
          </w:p>
        </w:tc>
        <w:tc>
          <w:tcPr>
            <w:tcW w:w="2976" w:type="dxa"/>
          </w:tcPr>
          <w:p w:rsidR="007B4399" w:rsidRPr="00B17998" w:rsidRDefault="004D332F" w:rsidP="008236C5">
            <w:pPr>
              <w:jc w:val="both"/>
              <w:rPr>
                <w:rFonts w:ascii="Arial" w:hAnsi="Arial" w:cs="Arial"/>
                <w:sz w:val="20"/>
                <w:szCs w:val="20"/>
              </w:rPr>
            </w:pPr>
            <w:r w:rsidRPr="00B17998">
              <w:rPr>
                <w:rFonts w:ascii="Arial" w:hAnsi="Arial" w:cs="Arial"/>
                <w:sz w:val="20"/>
                <w:szCs w:val="20"/>
              </w:rPr>
              <w:t xml:space="preserve">DADO OFICIAL </w:t>
            </w:r>
          </w:p>
        </w:tc>
        <w:tc>
          <w:tcPr>
            <w:tcW w:w="1985" w:type="dxa"/>
          </w:tcPr>
          <w:p w:rsidR="004D332F" w:rsidRPr="00B17998" w:rsidRDefault="001A466D" w:rsidP="008236C5">
            <w:pPr>
              <w:jc w:val="both"/>
              <w:rPr>
                <w:rFonts w:ascii="Arial" w:hAnsi="Arial" w:cs="Arial"/>
                <w:sz w:val="20"/>
                <w:szCs w:val="20"/>
              </w:rPr>
            </w:pPr>
            <w:r w:rsidRPr="00B17998">
              <w:rPr>
                <w:rFonts w:ascii="Arial" w:hAnsi="Arial" w:cs="Arial"/>
                <w:sz w:val="20"/>
                <w:szCs w:val="20"/>
              </w:rPr>
              <w:t>92,44</w:t>
            </w:r>
            <w:r w:rsidR="00F9052F" w:rsidRPr="00B17998">
              <w:rPr>
                <w:rFonts w:ascii="Arial" w:hAnsi="Arial" w:cs="Arial"/>
                <w:sz w:val="20"/>
                <w:szCs w:val="20"/>
              </w:rPr>
              <w:t>%</w:t>
            </w:r>
          </w:p>
        </w:tc>
        <w:tc>
          <w:tcPr>
            <w:tcW w:w="4961" w:type="dxa"/>
          </w:tcPr>
          <w:p w:rsidR="004D332F" w:rsidRPr="00B17998" w:rsidRDefault="004D332F" w:rsidP="002E7FDF">
            <w:pPr>
              <w:jc w:val="both"/>
              <w:rPr>
                <w:rFonts w:ascii="Arial" w:hAnsi="Arial" w:cs="Arial"/>
                <w:sz w:val="20"/>
                <w:szCs w:val="20"/>
              </w:rPr>
            </w:pPr>
            <w:r w:rsidRPr="00B17998">
              <w:rPr>
                <w:rFonts w:ascii="Arial" w:hAnsi="Arial" w:cs="Arial"/>
                <w:sz w:val="20"/>
                <w:szCs w:val="20"/>
              </w:rPr>
              <w:t xml:space="preserve">Censo </w:t>
            </w:r>
            <w:r w:rsidR="002E7FDF" w:rsidRPr="00B17998">
              <w:rPr>
                <w:rFonts w:ascii="Arial" w:hAnsi="Arial" w:cs="Arial"/>
                <w:sz w:val="20"/>
                <w:szCs w:val="20"/>
              </w:rPr>
              <w:t>INEP</w:t>
            </w:r>
            <w:r w:rsidR="008A4332" w:rsidRPr="00B17998">
              <w:rPr>
                <w:rFonts w:ascii="Arial" w:hAnsi="Arial" w:cs="Arial"/>
                <w:sz w:val="20"/>
                <w:szCs w:val="20"/>
              </w:rPr>
              <w:t xml:space="preserve"> 201</w:t>
            </w:r>
            <w:r w:rsidR="00F9052F" w:rsidRPr="00B17998">
              <w:rPr>
                <w:rFonts w:ascii="Arial" w:hAnsi="Arial" w:cs="Arial"/>
                <w:sz w:val="20"/>
                <w:szCs w:val="20"/>
              </w:rPr>
              <w:t>5</w:t>
            </w:r>
          </w:p>
        </w:tc>
      </w:tr>
      <w:tr w:rsidR="004D332F" w:rsidRPr="00B17998" w:rsidTr="00197326">
        <w:tc>
          <w:tcPr>
            <w:tcW w:w="3936" w:type="dxa"/>
            <w:vMerge/>
          </w:tcPr>
          <w:p w:rsidR="004D332F" w:rsidRPr="00B17998" w:rsidRDefault="004D332F" w:rsidP="008236C5">
            <w:pPr>
              <w:jc w:val="both"/>
              <w:rPr>
                <w:rFonts w:ascii="Arial" w:hAnsi="Arial" w:cs="Arial"/>
                <w:sz w:val="20"/>
                <w:szCs w:val="20"/>
              </w:rPr>
            </w:pPr>
          </w:p>
        </w:tc>
        <w:tc>
          <w:tcPr>
            <w:tcW w:w="2976" w:type="dxa"/>
          </w:tcPr>
          <w:p w:rsidR="007B4399" w:rsidRPr="00B17998" w:rsidRDefault="004D332F" w:rsidP="00197326">
            <w:pPr>
              <w:rPr>
                <w:rFonts w:ascii="Arial" w:hAnsi="Arial" w:cs="Arial"/>
                <w:sz w:val="20"/>
                <w:szCs w:val="20"/>
              </w:rPr>
            </w:pPr>
            <w:r w:rsidRPr="00B17998">
              <w:rPr>
                <w:rFonts w:ascii="Arial" w:hAnsi="Arial" w:cs="Arial"/>
                <w:sz w:val="20"/>
                <w:szCs w:val="20"/>
              </w:rPr>
              <w:t>DADO MUN</w:t>
            </w:r>
            <w:r w:rsidR="0092676E" w:rsidRPr="00B17998">
              <w:rPr>
                <w:rFonts w:ascii="Arial" w:hAnsi="Arial" w:cs="Arial"/>
                <w:sz w:val="20"/>
                <w:szCs w:val="20"/>
              </w:rPr>
              <w:t>ICI</w:t>
            </w:r>
            <w:r w:rsidRPr="00B17998">
              <w:rPr>
                <w:rFonts w:ascii="Arial" w:hAnsi="Arial" w:cs="Arial"/>
                <w:sz w:val="20"/>
                <w:szCs w:val="20"/>
              </w:rPr>
              <w:t>PAL</w:t>
            </w:r>
          </w:p>
        </w:tc>
        <w:tc>
          <w:tcPr>
            <w:tcW w:w="1985" w:type="dxa"/>
          </w:tcPr>
          <w:p w:rsidR="004D332F" w:rsidRPr="00B17998" w:rsidRDefault="00F9052F" w:rsidP="008236C5">
            <w:pPr>
              <w:jc w:val="both"/>
              <w:rPr>
                <w:rFonts w:ascii="Arial" w:hAnsi="Arial" w:cs="Arial"/>
                <w:sz w:val="20"/>
                <w:szCs w:val="20"/>
              </w:rPr>
            </w:pPr>
            <w:r w:rsidRPr="00B17998">
              <w:rPr>
                <w:rFonts w:ascii="Arial" w:hAnsi="Arial" w:cs="Arial"/>
                <w:sz w:val="20"/>
                <w:szCs w:val="20"/>
              </w:rPr>
              <w:t>Sem dados</w:t>
            </w:r>
          </w:p>
        </w:tc>
        <w:tc>
          <w:tcPr>
            <w:tcW w:w="4961" w:type="dxa"/>
          </w:tcPr>
          <w:p w:rsidR="004D332F" w:rsidRPr="00B17998" w:rsidRDefault="00F9052F" w:rsidP="008236C5">
            <w:pPr>
              <w:jc w:val="both"/>
              <w:rPr>
                <w:rFonts w:ascii="Arial" w:hAnsi="Arial" w:cs="Arial"/>
                <w:sz w:val="20"/>
                <w:szCs w:val="20"/>
              </w:rPr>
            </w:pPr>
            <w:r w:rsidRPr="00B17998">
              <w:rPr>
                <w:rFonts w:ascii="Arial" w:hAnsi="Arial" w:cs="Arial"/>
                <w:sz w:val="20"/>
                <w:szCs w:val="20"/>
              </w:rPr>
              <w:t>Sem fonte</w:t>
            </w:r>
          </w:p>
        </w:tc>
      </w:tr>
    </w:tbl>
    <w:p w:rsidR="00197326" w:rsidRPr="00B17998" w:rsidRDefault="00197326" w:rsidP="00197326">
      <w:pPr>
        <w:autoSpaceDE w:val="0"/>
        <w:autoSpaceDN w:val="0"/>
        <w:adjustRightInd w:val="0"/>
        <w:spacing w:after="0" w:line="240" w:lineRule="auto"/>
        <w:rPr>
          <w:rFonts w:ascii="Arial" w:hAnsi="Arial" w:cs="Arial"/>
          <w:b/>
          <w:sz w:val="20"/>
          <w:szCs w:val="20"/>
        </w:rPr>
      </w:pPr>
    </w:p>
    <w:tbl>
      <w:tblPr>
        <w:tblStyle w:val="Tabelacomgrade"/>
        <w:tblW w:w="0" w:type="auto"/>
        <w:tblLook w:val="04A0"/>
      </w:tblPr>
      <w:tblGrid>
        <w:gridCol w:w="9889"/>
        <w:gridCol w:w="3763"/>
      </w:tblGrid>
      <w:tr w:rsidR="00475402" w:rsidRPr="00B17998" w:rsidTr="006A0CB6">
        <w:trPr>
          <w:trHeight w:val="431"/>
        </w:trPr>
        <w:tc>
          <w:tcPr>
            <w:tcW w:w="9889" w:type="dxa"/>
          </w:tcPr>
          <w:p w:rsidR="00475402" w:rsidRPr="00B17998" w:rsidRDefault="00475402" w:rsidP="00B17998">
            <w:pPr>
              <w:ind w:right="-90"/>
              <w:rPr>
                <w:rFonts w:ascii="Arial" w:hAnsi="Arial" w:cs="Arial"/>
                <w:sz w:val="20"/>
                <w:szCs w:val="20"/>
              </w:rPr>
            </w:pPr>
            <w:r w:rsidRPr="00B17998">
              <w:rPr>
                <w:rFonts w:ascii="Arial" w:hAnsi="Arial" w:cs="Arial"/>
                <w:sz w:val="20"/>
                <w:szCs w:val="20"/>
              </w:rPr>
              <w:t>Questionamento:</w:t>
            </w:r>
          </w:p>
        </w:tc>
        <w:tc>
          <w:tcPr>
            <w:tcW w:w="3763" w:type="dxa"/>
          </w:tcPr>
          <w:p w:rsidR="00475402" w:rsidRPr="00B17998" w:rsidRDefault="00475402" w:rsidP="00B17998">
            <w:pPr>
              <w:ind w:right="-90"/>
              <w:rPr>
                <w:rFonts w:ascii="Arial" w:hAnsi="Arial" w:cs="Arial"/>
                <w:sz w:val="20"/>
                <w:szCs w:val="20"/>
              </w:rPr>
            </w:pPr>
            <w:r w:rsidRPr="00B17998">
              <w:rPr>
                <w:rFonts w:ascii="Arial" w:hAnsi="Arial" w:cs="Arial"/>
                <w:sz w:val="20"/>
                <w:szCs w:val="20"/>
              </w:rPr>
              <w:t>Respostas:</w:t>
            </w:r>
          </w:p>
        </w:tc>
      </w:tr>
      <w:tr w:rsidR="00475402" w:rsidRPr="00B17998" w:rsidTr="006A0CB6">
        <w:tc>
          <w:tcPr>
            <w:tcW w:w="9889" w:type="dxa"/>
          </w:tcPr>
          <w:p w:rsidR="00475402" w:rsidRPr="00B17998" w:rsidRDefault="00475402" w:rsidP="00B17998">
            <w:pPr>
              <w:ind w:right="-90"/>
              <w:rPr>
                <w:rFonts w:ascii="Arial" w:hAnsi="Arial" w:cs="Arial"/>
                <w:sz w:val="20"/>
                <w:szCs w:val="20"/>
              </w:rPr>
            </w:pPr>
            <w:r w:rsidRPr="00B17998">
              <w:rPr>
                <w:rFonts w:ascii="Arial" w:hAnsi="Arial" w:cs="Arial"/>
                <w:sz w:val="20"/>
                <w:szCs w:val="20"/>
              </w:rPr>
              <w:t xml:space="preserve">1- Qual a população alvo da educação especial de 4 a 17 anos no município em março de 2019, ou última projeção? </w:t>
            </w:r>
          </w:p>
        </w:tc>
        <w:tc>
          <w:tcPr>
            <w:tcW w:w="3763" w:type="dxa"/>
          </w:tcPr>
          <w:p w:rsidR="00475402" w:rsidRPr="006A0CB6" w:rsidRDefault="00475402" w:rsidP="006A0CB6">
            <w:pPr>
              <w:ind w:right="-90"/>
              <w:rPr>
                <w:rFonts w:ascii="Arial" w:hAnsi="Arial" w:cs="Arial"/>
                <w:sz w:val="20"/>
                <w:szCs w:val="20"/>
              </w:rPr>
            </w:pPr>
            <w:r w:rsidRPr="006A0CB6">
              <w:rPr>
                <w:rFonts w:ascii="Arial" w:hAnsi="Arial" w:cs="Arial"/>
                <w:sz w:val="20"/>
                <w:szCs w:val="20"/>
              </w:rPr>
              <w:t xml:space="preserve">IBGE </w:t>
            </w:r>
            <w:r w:rsidR="006A0CB6" w:rsidRPr="006A0CB6">
              <w:rPr>
                <w:rFonts w:ascii="Arial" w:hAnsi="Arial" w:cs="Arial"/>
                <w:sz w:val="20"/>
                <w:szCs w:val="20"/>
              </w:rPr>
              <w:t>–</w:t>
            </w:r>
            <w:r w:rsidRPr="006A0CB6">
              <w:rPr>
                <w:rFonts w:ascii="Arial" w:hAnsi="Arial" w:cs="Arial"/>
                <w:sz w:val="20"/>
                <w:szCs w:val="20"/>
              </w:rPr>
              <w:t xml:space="preserve"> </w:t>
            </w:r>
            <w:r w:rsidR="006A0CB6" w:rsidRPr="006A0CB6">
              <w:rPr>
                <w:rFonts w:ascii="Arial" w:hAnsi="Arial" w:cs="Arial"/>
                <w:iCs/>
                <w:sz w:val="20"/>
                <w:szCs w:val="20"/>
              </w:rPr>
              <w:t>sem dados</w:t>
            </w:r>
          </w:p>
        </w:tc>
      </w:tr>
      <w:tr w:rsidR="00475402" w:rsidRPr="00B17998" w:rsidTr="006A0CB6">
        <w:tc>
          <w:tcPr>
            <w:tcW w:w="9889" w:type="dxa"/>
          </w:tcPr>
          <w:p w:rsidR="00475402" w:rsidRPr="00B17998" w:rsidRDefault="00475402" w:rsidP="00B17998">
            <w:pPr>
              <w:ind w:right="-90"/>
              <w:rPr>
                <w:rFonts w:ascii="Arial" w:hAnsi="Arial" w:cs="Arial"/>
                <w:sz w:val="20"/>
                <w:szCs w:val="20"/>
              </w:rPr>
            </w:pPr>
            <w:r w:rsidRPr="00B17998">
              <w:rPr>
                <w:rFonts w:ascii="Arial" w:hAnsi="Arial" w:cs="Arial"/>
                <w:sz w:val="20"/>
                <w:szCs w:val="20"/>
              </w:rPr>
              <w:t>2- Qual o número de matrículas de 4 a 17 anos, da educação especial, na educação básica na rede regular em março de 2019?</w:t>
            </w:r>
          </w:p>
          <w:p w:rsidR="00475402" w:rsidRPr="00B17998" w:rsidRDefault="00475402" w:rsidP="00B17998">
            <w:pPr>
              <w:ind w:right="-90"/>
              <w:rPr>
                <w:rFonts w:ascii="Arial" w:hAnsi="Arial" w:cs="Arial"/>
                <w:sz w:val="20"/>
                <w:szCs w:val="20"/>
              </w:rPr>
            </w:pPr>
          </w:p>
        </w:tc>
        <w:tc>
          <w:tcPr>
            <w:tcW w:w="3763" w:type="dxa"/>
          </w:tcPr>
          <w:p w:rsidR="00475402" w:rsidRPr="006A0CB6" w:rsidRDefault="00475402" w:rsidP="00B17998">
            <w:pPr>
              <w:ind w:right="-90"/>
              <w:rPr>
                <w:rFonts w:ascii="Arial" w:hAnsi="Arial" w:cs="Arial"/>
                <w:sz w:val="20"/>
                <w:szCs w:val="20"/>
              </w:rPr>
            </w:pPr>
            <w:r w:rsidRPr="006A0CB6">
              <w:rPr>
                <w:rFonts w:ascii="Arial" w:hAnsi="Arial" w:cs="Arial"/>
                <w:sz w:val="20"/>
                <w:szCs w:val="20"/>
              </w:rPr>
              <w:t xml:space="preserve">SMED – </w:t>
            </w:r>
            <w:r w:rsidRPr="006A0CB6">
              <w:rPr>
                <w:rFonts w:ascii="Arial" w:hAnsi="Arial" w:cs="Arial"/>
                <w:iCs/>
                <w:sz w:val="20"/>
                <w:szCs w:val="20"/>
              </w:rPr>
              <w:t>199 alunos</w:t>
            </w:r>
          </w:p>
          <w:p w:rsidR="006A0CB6" w:rsidRPr="006A0CB6" w:rsidRDefault="00475402" w:rsidP="006A0CB6">
            <w:pPr>
              <w:ind w:right="-90"/>
              <w:rPr>
                <w:rFonts w:ascii="Arial" w:hAnsi="Arial" w:cs="Arial"/>
                <w:iCs/>
                <w:sz w:val="20"/>
                <w:szCs w:val="20"/>
              </w:rPr>
            </w:pPr>
            <w:r w:rsidRPr="006A0CB6">
              <w:rPr>
                <w:rFonts w:ascii="Arial" w:hAnsi="Arial" w:cs="Arial"/>
                <w:sz w:val="20"/>
                <w:szCs w:val="20"/>
              </w:rPr>
              <w:t xml:space="preserve">16ª CRE - </w:t>
            </w:r>
            <w:r w:rsidR="006A0CB6" w:rsidRPr="006A0CB6">
              <w:rPr>
                <w:rFonts w:ascii="Arial" w:hAnsi="Arial" w:cs="Arial"/>
                <w:iCs/>
                <w:sz w:val="20"/>
                <w:szCs w:val="20"/>
              </w:rPr>
              <w:t>estaduais 329</w:t>
            </w:r>
          </w:p>
          <w:p w:rsidR="00475402" w:rsidRPr="006A0CB6" w:rsidRDefault="006A0CB6" w:rsidP="006A0CB6">
            <w:pPr>
              <w:ind w:right="-90"/>
              <w:rPr>
                <w:rFonts w:ascii="Arial" w:hAnsi="Arial" w:cs="Arial"/>
                <w:sz w:val="20"/>
                <w:szCs w:val="20"/>
              </w:rPr>
            </w:pPr>
            <w:r w:rsidRPr="006A0CB6">
              <w:rPr>
                <w:rFonts w:ascii="Arial" w:hAnsi="Arial" w:cs="Arial"/>
                <w:iCs/>
                <w:sz w:val="20"/>
                <w:szCs w:val="20"/>
              </w:rPr>
              <w:t xml:space="preserve">                 </w:t>
            </w:r>
            <w:r w:rsidR="00475402" w:rsidRPr="006A0CB6">
              <w:rPr>
                <w:rFonts w:ascii="Arial" w:hAnsi="Arial" w:cs="Arial"/>
                <w:iCs/>
                <w:sz w:val="20"/>
                <w:szCs w:val="20"/>
              </w:rPr>
              <w:t xml:space="preserve">particular 22 </w:t>
            </w:r>
          </w:p>
        </w:tc>
      </w:tr>
      <w:tr w:rsidR="00475402" w:rsidRPr="00B17998" w:rsidTr="006A0CB6">
        <w:tc>
          <w:tcPr>
            <w:tcW w:w="9889" w:type="dxa"/>
          </w:tcPr>
          <w:p w:rsidR="00475402" w:rsidRPr="00B17998" w:rsidRDefault="00475402" w:rsidP="00B17998">
            <w:pPr>
              <w:ind w:right="-90"/>
              <w:rPr>
                <w:rFonts w:ascii="Arial" w:hAnsi="Arial" w:cs="Arial"/>
                <w:sz w:val="20"/>
                <w:szCs w:val="20"/>
              </w:rPr>
            </w:pPr>
            <w:r w:rsidRPr="00B17998">
              <w:rPr>
                <w:rFonts w:ascii="Arial" w:hAnsi="Arial" w:cs="Arial"/>
                <w:sz w:val="20"/>
                <w:szCs w:val="20"/>
              </w:rPr>
              <w:t xml:space="preserve">3- Qual o número de alunos matriculados na educação básica de 4 a 17 anos em escolas especiais em março de 2019? </w:t>
            </w:r>
          </w:p>
        </w:tc>
        <w:tc>
          <w:tcPr>
            <w:tcW w:w="3763" w:type="dxa"/>
          </w:tcPr>
          <w:p w:rsidR="00475402" w:rsidRPr="006A0CB6" w:rsidRDefault="00475402" w:rsidP="00B17998">
            <w:pPr>
              <w:ind w:right="-90"/>
              <w:rPr>
                <w:rFonts w:ascii="Arial" w:hAnsi="Arial" w:cs="Arial"/>
                <w:sz w:val="20"/>
                <w:szCs w:val="20"/>
              </w:rPr>
            </w:pPr>
            <w:r w:rsidRPr="006A0CB6">
              <w:rPr>
                <w:rFonts w:ascii="Arial" w:hAnsi="Arial" w:cs="Arial"/>
                <w:sz w:val="20"/>
                <w:szCs w:val="20"/>
              </w:rPr>
              <w:t xml:space="preserve">SMED – </w:t>
            </w:r>
            <w:r w:rsidRPr="006A0CB6">
              <w:rPr>
                <w:rFonts w:ascii="Arial" w:hAnsi="Arial" w:cs="Arial"/>
                <w:iCs/>
                <w:sz w:val="20"/>
                <w:szCs w:val="20"/>
              </w:rPr>
              <w:t>16 alunos</w:t>
            </w:r>
          </w:p>
          <w:p w:rsidR="00475402" w:rsidRPr="006A0CB6" w:rsidRDefault="00475402" w:rsidP="00B17998">
            <w:pPr>
              <w:ind w:right="-90"/>
              <w:rPr>
                <w:rFonts w:ascii="Arial" w:hAnsi="Arial" w:cs="Arial"/>
                <w:sz w:val="20"/>
                <w:szCs w:val="20"/>
              </w:rPr>
            </w:pPr>
            <w:r w:rsidRPr="006A0CB6">
              <w:rPr>
                <w:rFonts w:ascii="Arial" w:hAnsi="Arial" w:cs="Arial"/>
                <w:sz w:val="20"/>
                <w:szCs w:val="20"/>
              </w:rPr>
              <w:t>16ª CRE -</w:t>
            </w:r>
            <w:r w:rsidRPr="006A0CB6">
              <w:rPr>
                <w:rFonts w:ascii="Arial" w:hAnsi="Arial" w:cs="Arial"/>
                <w:iCs/>
                <w:sz w:val="20"/>
                <w:szCs w:val="20"/>
              </w:rPr>
              <w:t xml:space="preserve"> 54 alunos (APAE)</w:t>
            </w:r>
          </w:p>
        </w:tc>
      </w:tr>
      <w:tr w:rsidR="00475402" w:rsidRPr="00B17998" w:rsidTr="006A0CB6">
        <w:tc>
          <w:tcPr>
            <w:tcW w:w="9889" w:type="dxa"/>
          </w:tcPr>
          <w:p w:rsidR="00475402" w:rsidRPr="00B17998" w:rsidRDefault="00475402" w:rsidP="00B17998">
            <w:pPr>
              <w:ind w:right="-90"/>
              <w:rPr>
                <w:rFonts w:ascii="Arial" w:hAnsi="Arial" w:cs="Arial"/>
                <w:sz w:val="20"/>
                <w:szCs w:val="20"/>
              </w:rPr>
            </w:pPr>
            <w:r w:rsidRPr="00B17998">
              <w:rPr>
                <w:rFonts w:ascii="Arial" w:hAnsi="Arial" w:cs="Arial"/>
                <w:sz w:val="20"/>
                <w:szCs w:val="20"/>
              </w:rPr>
              <w:t xml:space="preserve">4- Qual o número de alunos da educação especial de 4 a 17 anos beneficiados nos AEE em março de 2019? </w:t>
            </w:r>
          </w:p>
          <w:p w:rsidR="00475402" w:rsidRPr="00B17998" w:rsidRDefault="00475402" w:rsidP="00B17998">
            <w:pPr>
              <w:ind w:right="-90"/>
              <w:rPr>
                <w:rFonts w:ascii="Arial" w:hAnsi="Arial" w:cs="Arial"/>
                <w:sz w:val="20"/>
                <w:szCs w:val="20"/>
              </w:rPr>
            </w:pPr>
          </w:p>
        </w:tc>
        <w:tc>
          <w:tcPr>
            <w:tcW w:w="3763" w:type="dxa"/>
          </w:tcPr>
          <w:p w:rsidR="00475402" w:rsidRPr="006A0CB6" w:rsidRDefault="00475402" w:rsidP="00B17998">
            <w:pPr>
              <w:ind w:right="-90"/>
              <w:rPr>
                <w:rFonts w:ascii="Arial" w:hAnsi="Arial" w:cs="Arial"/>
                <w:sz w:val="20"/>
                <w:szCs w:val="20"/>
              </w:rPr>
            </w:pPr>
            <w:r w:rsidRPr="006A0CB6">
              <w:rPr>
                <w:rFonts w:ascii="Arial" w:hAnsi="Arial" w:cs="Arial"/>
                <w:sz w:val="20"/>
                <w:szCs w:val="20"/>
              </w:rPr>
              <w:t xml:space="preserve">SMED – </w:t>
            </w:r>
            <w:r w:rsidRPr="006A0CB6">
              <w:rPr>
                <w:rFonts w:ascii="Arial" w:hAnsi="Arial" w:cs="Arial"/>
                <w:iCs/>
                <w:sz w:val="20"/>
                <w:szCs w:val="20"/>
              </w:rPr>
              <w:t>250 alunos</w:t>
            </w:r>
          </w:p>
          <w:p w:rsidR="006A0CB6" w:rsidRPr="006A0CB6" w:rsidRDefault="00475402" w:rsidP="006A0CB6">
            <w:pPr>
              <w:ind w:right="-90"/>
              <w:rPr>
                <w:rFonts w:ascii="Arial" w:hAnsi="Arial" w:cs="Arial"/>
                <w:iCs/>
                <w:sz w:val="20"/>
                <w:szCs w:val="20"/>
              </w:rPr>
            </w:pPr>
            <w:r w:rsidRPr="006A0CB6">
              <w:rPr>
                <w:rFonts w:ascii="Arial" w:hAnsi="Arial" w:cs="Arial"/>
                <w:sz w:val="20"/>
                <w:szCs w:val="20"/>
              </w:rPr>
              <w:t xml:space="preserve">16ª CRE – </w:t>
            </w:r>
            <w:r w:rsidRPr="006A0CB6">
              <w:rPr>
                <w:rFonts w:ascii="Arial" w:hAnsi="Arial" w:cs="Arial"/>
                <w:iCs/>
                <w:sz w:val="20"/>
                <w:szCs w:val="20"/>
              </w:rPr>
              <w:t xml:space="preserve">estaduais 329 </w:t>
            </w:r>
          </w:p>
          <w:p w:rsidR="00475402" w:rsidRPr="006A0CB6" w:rsidRDefault="006A0CB6" w:rsidP="006A0CB6">
            <w:pPr>
              <w:ind w:right="-90"/>
              <w:rPr>
                <w:rFonts w:ascii="Arial" w:hAnsi="Arial" w:cs="Arial"/>
                <w:iCs/>
                <w:sz w:val="20"/>
                <w:szCs w:val="20"/>
              </w:rPr>
            </w:pPr>
            <w:r w:rsidRPr="006A0CB6">
              <w:rPr>
                <w:rFonts w:ascii="Arial" w:hAnsi="Arial" w:cs="Arial"/>
                <w:iCs/>
                <w:sz w:val="20"/>
                <w:szCs w:val="20"/>
              </w:rPr>
              <w:t xml:space="preserve">                  </w:t>
            </w:r>
            <w:r w:rsidR="00475402" w:rsidRPr="006A0CB6">
              <w:rPr>
                <w:rFonts w:ascii="Arial" w:hAnsi="Arial" w:cs="Arial"/>
                <w:iCs/>
                <w:sz w:val="20"/>
                <w:szCs w:val="20"/>
              </w:rPr>
              <w:t xml:space="preserve">particulares </w:t>
            </w:r>
            <w:r w:rsidRPr="006A0CB6">
              <w:rPr>
                <w:rFonts w:ascii="Arial" w:hAnsi="Arial" w:cs="Arial"/>
                <w:iCs/>
                <w:sz w:val="20"/>
                <w:szCs w:val="20"/>
              </w:rPr>
              <w:t>22</w:t>
            </w:r>
          </w:p>
        </w:tc>
      </w:tr>
    </w:tbl>
    <w:p w:rsidR="00ED2CE6" w:rsidRPr="00B17998" w:rsidRDefault="00ED2CE6" w:rsidP="00197326">
      <w:pPr>
        <w:autoSpaceDE w:val="0"/>
        <w:autoSpaceDN w:val="0"/>
        <w:adjustRightInd w:val="0"/>
        <w:spacing w:after="0" w:line="240" w:lineRule="auto"/>
        <w:rPr>
          <w:rFonts w:ascii="Arial" w:hAnsi="Arial" w:cs="Arial"/>
          <w:b/>
          <w:sz w:val="20"/>
          <w:szCs w:val="20"/>
        </w:rPr>
      </w:pPr>
    </w:p>
    <w:p w:rsidR="00A97E97" w:rsidRPr="0074298F" w:rsidRDefault="00A97E97" w:rsidP="0074298F">
      <w:pPr>
        <w:spacing w:line="240" w:lineRule="auto"/>
        <w:ind w:firstLine="708"/>
        <w:jc w:val="both"/>
        <w:rPr>
          <w:rFonts w:ascii="Arial" w:hAnsi="Arial" w:cs="Arial"/>
          <w:sz w:val="20"/>
          <w:szCs w:val="20"/>
        </w:rPr>
      </w:pPr>
      <w:r w:rsidRPr="005476AD">
        <w:rPr>
          <w:rFonts w:ascii="Arial" w:hAnsi="Arial" w:cs="Arial"/>
          <w:b/>
          <w:sz w:val="20"/>
          <w:szCs w:val="20"/>
          <w:u w:val="single"/>
        </w:rPr>
        <w:t>Análise da meta 4:</w:t>
      </w:r>
      <w:r w:rsidRPr="00B17998">
        <w:rPr>
          <w:rFonts w:ascii="Arial" w:hAnsi="Arial" w:cs="Arial"/>
          <w:sz w:val="20"/>
          <w:szCs w:val="20"/>
        </w:rPr>
        <w:t xml:space="preserve"> Não é possível medir a taxa de matrícula uma vez que os dados do IBGE continuam sendo os do ano de 2010. </w:t>
      </w:r>
    </w:p>
    <w:p w:rsidR="0074298F" w:rsidRDefault="0074298F" w:rsidP="0074298F">
      <w:pPr>
        <w:pStyle w:val="PargrafodaLista"/>
        <w:autoSpaceDE w:val="0"/>
        <w:autoSpaceDN w:val="0"/>
        <w:adjustRightInd w:val="0"/>
        <w:spacing w:after="0" w:line="240" w:lineRule="auto"/>
        <w:ind w:left="360"/>
        <w:rPr>
          <w:rFonts w:ascii="Arial" w:hAnsi="Arial" w:cs="Arial"/>
          <w:b/>
          <w:sz w:val="20"/>
          <w:szCs w:val="20"/>
        </w:rPr>
      </w:pPr>
    </w:p>
    <w:p w:rsidR="00EE4688" w:rsidRDefault="00EE4688" w:rsidP="0074298F">
      <w:pPr>
        <w:pStyle w:val="PargrafodaLista"/>
        <w:autoSpaceDE w:val="0"/>
        <w:autoSpaceDN w:val="0"/>
        <w:adjustRightInd w:val="0"/>
        <w:spacing w:after="0" w:line="240" w:lineRule="auto"/>
        <w:ind w:left="360"/>
        <w:rPr>
          <w:rFonts w:ascii="Arial" w:hAnsi="Arial" w:cs="Arial"/>
          <w:b/>
          <w:sz w:val="20"/>
          <w:szCs w:val="20"/>
        </w:rPr>
      </w:pPr>
    </w:p>
    <w:p w:rsidR="00A36528" w:rsidRDefault="00A36528" w:rsidP="0074298F">
      <w:pPr>
        <w:pStyle w:val="PargrafodaLista"/>
        <w:autoSpaceDE w:val="0"/>
        <w:autoSpaceDN w:val="0"/>
        <w:adjustRightInd w:val="0"/>
        <w:spacing w:after="0" w:line="240" w:lineRule="auto"/>
        <w:ind w:left="360"/>
        <w:rPr>
          <w:rFonts w:ascii="Arial" w:hAnsi="Arial" w:cs="Arial"/>
          <w:b/>
          <w:sz w:val="20"/>
          <w:szCs w:val="20"/>
        </w:rPr>
      </w:pPr>
    </w:p>
    <w:p w:rsidR="00361A4C" w:rsidRPr="00483D0F" w:rsidRDefault="00EE50AB" w:rsidP="0074298F">
      <w:pPr>
        <w:pStyle w:val="PargrafodaLista"/>
        <w:autoSpaceDE w:val="0"/>
        <w:autoSpaceDN w:val="0"/>
        <w:adjustRightInd w:val="0"/>
        <w:spacing w:after="0" w:line="240" w:lineRule="auto"/>
        <w:ind w:left="360"/>
        <w:rPr>
          <w:rFonts w:ascii="Arial" w:hAnsi="Arial" w:cs="Arial"/>
          <w:b/>
          <w:sz w:val="24"/>
          <w:szCs w:val="24"/>
        </w:rPr>
      </w:pPr>
      <w:r w:rsidRPr="00483D0F">
        <w:rPr>
          <w:rFonts w:ascii="Arial" w:hAnsi="Arial" w:cs="Arial"/>
          <w:b/>
          <w:sz w:val="24"/>
          <w:szCs w:val="24"/>
        </w:rPr>
        <w:t xml:space="preserve">V. </w:t>
      </w:r>
      <w:r w:rsidR="00216EAD" w:rsidRPr="00483D0F">
        <w:rPr>
          <w:rFonts w:ascii="Arial" w:hAnsi="Arial" w:cs="Arial"/>
          <w:b/>
          <w:sz w:val="24"/>
          <w:szCs w:val="24"/>
        </w:rPr>
        <w:t>Meta sobre A</w:t>
      </w:r>
      <w:r w:rsidR="00F01C84" w:rsidRPr="00483D0F">
        <w:rPr>
          <w:rFonts w:ascii="Arial" w:hAnsi="Arial" w:cs="Arial"/>
          <w:b/>
          <w:sz w:val="24"/>
          <w:szCs w:val="24"/>
        </w:rPr>
        <w:t xml:space="preserve">lfabetização </w:t>
      </w:r>
    </w:p>
    <w:p w:rsidR="00202F4E" w:rsidRPr="0074298F" w:rsidRDefault="00202F4E" w:rsidP="0074298F">
      <w:pPr>
        <w:autoSpaceDE w:val="0"/>
        <w:autoSpaceDN w:val="0"/>
        <w:adjustRightInd w:val="0"/>
        <w:spacing w:after="0" w:line="240" w:lineRule="auto"/>
        <w:rPr>
          <w:rFonts w:ascii="Arial" w:hAnsi="Arial" w:cs="Arial"/>
          <w:b/>
          <w:sz w:val="20"/>
          <w:szCs w:val="20"/>
        </w:rPr>
      </w:pPr>
    </w:p>
    <w:p w:rsidR="00E5630C" w:rsidRPr="0074298F" w:rsidRDefault="00A158C9" w:rsidP="0074298F">
      <w:pPr>
        <w:spacing w:after="0" w:line="240" w:lineRule="auto"/>
        <w:ind w:firstLine="708"/>
        <w:jc w:val="both"/>
        <w:rPr>
          <w:rFonts w:ascii="Arial" w:hAnsi="Arial" w:cs="Arial"/>
          <w:sz w:val="20"/>
          <w:szCs w:val="20"/>
        </w:rPr>
      </w:pPr>
      <w:r w:rsidRPr="0074298F">
        <w:rPr>
          <w:rFonts w:ascii="Arial" w:hAnsi="Arial" w:cs="Arial"/>
          <w:sz w:val="20"/>
          <w:szCs w:val="20"/>
        </w:rPr>
        <w:t>Meta</w:t>
      </w:r>
      <w:r w:rsidR="007E7F2C" w:rsidRPr="0074298F">
        <w:rPr>
          <w:rFonts w:ascii="Arial" w:hAnsi="Arial" w:cs="Arial"/>
          <w:sz w:val="20"/>
          <w:szCs w:val="20"/>
        </w:rPr>
        <w:t xml:space="preserve"> 5 - Alfabetizar todas as crianças, no máximo, até o final do 3º (terceiro) ano do Ensino Fundamental.</w:t>
      </w:r>
    </w:p>
    <w:p w:rsidR="00ED2CE6" w:rsidRPr="0074298F" w:rsidRDefault="00ED2CE6" w:rsidP="0074298F">
      <w:pPr>
        <w:spacing w:after="0" w:line="240" w:lineRule="auto"/>
        <w:jc w:val="both"/>
        <w:rPr>
          <w:rFonts w:ascii="Arial" w:hAnsi="Arial" w:cs="Arial"/>
          <w:sz w:val="20"/>
          <w:szCs w:val="20"/>
        </w:rPr>
      </w:pPr>
    </w:p>
    <w:tbl>
      <w:tblPr>
        <w:tblStyle w:val="Tabelacomgrade"/>
        <w:tblW w:w="0" w:type="auto"/>
        <w:tblLook w:val="04A0"/>
      </w:tblPr>
      <w:tblGrid>
        <w:gridCol w:w="3818"/>
        <w:gridCol w:w="2996"/>
        <w:gridCol w:w="2936"/>
        <w:gridCol w:w="3902"/>
      </w:tblGrid>
      <w:tr w:rsidR="004D332F" w:rsidRPr="0074298F" w:rsidTr="005D0409">
        <w:tc>
          <w:tcPr>
            <w:tcW w:w="3877" w:type="dxa"/>
          </w:tcPr>
          <w:p w:rsidR="004D332F" w:rsidRPr="0074298F" w:rsidRDefault="004D332F" w:rsidP="0074298F">
            <w:pPr>
              <w:jc w:val="center"/>
              <w:rPr>
                <w:rFonts w:ascii="Arial" w:hAnsi="Arial" w:cs="Arial"/>
                <w:sz w:val="20"/>
                <w:szCs w:val="20"/>
              </w:rPr>
            </w:pPr>
            <w:r w:rsidRPr="0074298F">
              <w:rPr>
                <w:rFonts w:ascii="Arial" w:hAnsi="Arial" w:cs="Arial"/>
                <w:sz w:val="20"/>
                <w:szCs w:val="20"/>
              </w:rPr>
              <w:t xml:space="preserve">Indicador </w:t>
            </w:r>
            <w:r w:rsidR="00F0280A" w:rsidRPr="0074298F">
              <w:rPr>
                <w:rFonts w:ascii="Arial" w:hAnsi="Arial" w:cs="Arial"/>
                <w:sz w:val="20"/>
                <w:szCs w:val="20"/>
              </w:rPr>
              <w:t>5</w:t>
            </w:r>
            <w:r w:rsidR="00DD5550" w:rsidRPr="0074298F">
              <w:rPr>
                <w:rFonts w:ascii="Arial" w:hAnsi="Arial" w:cs="Arial"/>
                <w:sz w:val="20"/>
                <w:szCs w:val="20"/>
              </w:rPr>
              <w:t>.</w:t>
            </w:r>
            <w:r w:rsidR="003111A0">
              <w:rPr>
                <w:rFonts w:ascii="Arial" w:hAnsi="Arial" w:cs="Arial"/>
                <w:sz w:val="20"/>
                <w:szCs w:val="20"/>
              </w:rPr>
              <w:t xml:space="preserve"> </w:t>
            </w:r>
            <w:r w:rsidRPr="0074298F">
              <w:rPr>
                <w:rFonts w:ascii="Arial" w:hAnsi="Arial" w:cs="Arial"/>
                <w:sz w:val="20"/>
                <w:szCs w:val="20"/>
              </w:rPr>
              <w:t>A</w:t>
            </w:r>
          </w:p>
          <w:p w:rsidR="004D332F" w:rsidRPr="0074298F" w:rsidRDefault="004D332F" w:rsidP="0074298F">
            <w:pPr>
              <w:jc w:val="both"/>
              <w:rPr>
                <w:rFonts w:ascii="Arial" w:hAnsi="Arial" w:cs="Arial"/>
                <w:sz w:val="20"/>
                <w:szCs w:val="20"/>
              </w:rPr>
            </w:pPr>
          </w:p>
        </w:tc>
        <w:tc>
          <w:tcPr>
            <w:tcW w:w="9981" w:type="dxa"/>
            <w:gridSpan w:val="3"/>
          </w:tcPr>
          <w:p w:rsidR="004D332F" w:rsidRPr="0074298F" w:rsidRDefault="00F0280A" w:rsidP="0074298F">
            <w:pPr>
              <w:jc w:val="both"/>
              <w:rPr>
                <w:rFonts w:ascii="Arial" w:hAnsi="Arial" w:cs="Arial"/>
                <w:sz w:val="20"/>
                <w:szCs w:val="20"/>
              </w:rPr>
            </w:pPr>
            <w:r w:rsidRPr="0074298F">
              <w:rPr>
                <w:rFonts w:ascii="Arial" w:hAnsi="Arial" w:cs="Arial"/>
                <w:sz w:val="20"/>
                <w:szCs w:val="20"/>
              </w:rPr>
              <w:t>Estudantes com proficiência insuficiente em Leitura (nível 1 da escala de proficiência)</w:t>
            </w:r>
            <w:r w:rsidR="004D332F" w:rsidRPr="0074298F">
              <w:rPr>
                <w:rFonts w:ascii="Arial" w:hAnsi="Arial" w:cs="Arial"/>
                <w:sz w:val="20"/>
                <w:szCs w:val="20"/>
              </w:rPr>
              <w:t>.</w:t>
            </w:r>
          </w:p>
        </w:tc>
      </w:tr>
      <w:tr w:rsidR="004D332F" w:rsidRPr="0074298F" w:rsidTr="005D0409">
        <w:tc>
          <w:tcPr>
            <w:tcW w:w="3877" w:type="dxa"/>
          </w:tcPr>
          <w:p w:rsidR="004D332F" w:rsidRPr="0074298F" w:rsidRDefault="004D332F" w:rsidP="0074298F">
            <w:pPr>
              <w:jc w:val="both"/>
              <w:rPr>
                <w:rFonts w:ascii="Arial" w:hAnsi="Arial" w:cs="Arial"/>
                <w:sz w:val="20"/>
                <w:szCs w:val="20"/>
              </w:rPr>
            </w:pPr>
            <w:r w:rsidRPr="0074298F">
              <w:rPr>
                <w:rFonts w:ascii="Arial" w:hAnsi="Arial" w:cs="Arial"/>
                <w:sz w:val="20"/>
                <w:szCs w:val="20"/>
              </w:rPr>
              <w:t>META PREVISTA PARA O PERÍODO</w:t>
            </w:r>
          </w:p>
        </w:tc>
        <w:tc>
          <w:tcPr>
            <w:tcW w:w="6020" w:type="dxa"/>
            <w:gridSpan w:val="2"/>
          </w:tcPr>
          <w:p w:rsidR="004D332F" w:rsidRPr="0074298F" w:rsidRDefault="004D332F" w:rsidP="0074298F">
            <w:pPr>
              <w:jc w:val="both"/>
              <w:rPr>
                <w:rFonts w:ascii="Arial" w:hAnsi="Arial" w:cs="Arial"/>
                <w:sz w:val="20"/>
                <w:szCs w:val="20"/>
              </w:rPr>
            </w:pPr>
            <w:r w:rsidRPr="0074298F">
              <w:rPr>
                <w:rFonts w:ascii="Arial" w:hAnsi="Arial" w:cs="Arial"/>
                <w:sz w:val="20"/>
                <w:szCs w:val="20"/>
              </w:rPr>
              <w:t>META ALCANÇADA NO PERÍODO</w:t>
            </w:r>
          </w:p>
        </w:tc>
        <w:tc>
          <w:tcPr>
            <w:tcW w:w="3961" w:type="dxa"/>
          </w:tcPr>
          <w:p w:rsidR="004D332F" w:rsidRPr="0074298F" w:rsidRDefault="004D332F" w:rsidP="0074298F">
            <w:pPr>
              <w:jc w:val="both"/>
              <w:rPr>
                <w:rFonts w:ascii="Arial" w:hAnsi="Arial" w:cs="Arial"/>
                <w:sz w:val="20"/>
                <w:szCs w:val="20"/>
              </w:rPr>
            </w:pPr>
            <w:r w:rsidRPr="0074298F">
              <w:rPr>
                <w:rFonts w:ascii="Arial" w:hAnsi="Arial" w:cs="Arial"/>
                <w:sz w:val="20"/>
                <w:szCs w:val="20"/>
              </w:rPr>
              <w:t>FONTE DO INDICADOR</w:t>
            </w:r>
          </w:p>
        </w:tc>
      </w:tr>
      <w:tr w:rsidR="004D332F" w:rsidRPr="0074298F" w:rsidTr="005D0409">
        <w:tc>
          <w:tcPr>
            <w:tcW w:w="3877" w:type="dxa"/>
            <w:vMerge w:val="restart"/>
          </w:tcPr>
          <w:p w:rsidR="004D332F" w:rsidRPr="0074298F" w:rsidRDefault="004D332F" w:rsidP="0074298F">
            <w:pPr>
              <w:jc w:val="both"/>
              <w:rPr>
                <w:rFonts w:ascii="Arial" w:hAnsi="Arial" w:cs="Arial"/>
                <w:sz w:val="20"/>
                <w:szCs w:val="20"/>
              </w:rPr>
            </w:pPr>
            <w:r w:rsidRPr="0074298F">
              <w:rPr>
                <w:rFonts w:ascii="Arial" w:hAnsi="Arial" w:cs="Arial"/>
                <w:sz w:val="20"/>
                <w:szCs w:val="20"/>
              </w:rPr>
              <w:t>0%</w:t>
            </w:r>
          </w:p>
        </w:tc>
        <w:tc>
          <w:tcPr>
            <w:tcW w:w="3035" w:type="dxa"/>
          </w:tcPr>
          <w:p w:rsidR="00000306" w:rsidRPr="0074298F" w:rsidRDefault="004D332F" w:rsidP="0074298F">
            <w:pPr>
              <w:jc w:val="both"/>
              <w:rPr>
                <w:rFonts w:ascii="Arial" w:hAnsi="Arial" w:cs="Arial"/>
                <w:sz w:val="20"/>
                <w:szCs w:val="20"/>
              </w:rPr>
            </w:pPr>
            <w:r w:rsidRPr="0074298F">
              <w:rPr>
                <w:rFonts w:ascii="Arial" w:hAnsi="Arial" w:cs="Arial"/>
                <w:sz w:val="20"/>
                <w:szCs w:val="20"/>
              </w:rPr>
              <w:t xml:space="preserve">DADO OFICIAL </w:t>
            </w:r>
          </w:p>
        </w:tc>
        <w:tc>
          <w:tcPr>
            <w:tcW w:w="2985" w:type="dxa"/>
          </w:tcPr>
          <w:p w:rsidR="004D332F" w:rsidRPr="0074298F" w:rsidRDefault="00000306" w:rsidP="0074298F">
            <w:pPr>
              <w:jc w:val="both"/>
              <w:rPr>
                <w:rFonts w:ascii="Arial" w:hAnsi="Arial" w:cs="Arial"/>
                <w:sz w:val="20"/>
                <w:szCs w:val="20"/>
              </w:rPr>
            </w:pPr>
            <w:r w:rsidRPr="0074298F">
              <w:rPr>
                <w:rFonts w:ascii="Arial" w:hAnsi="Arial" w:cs="Arial"/>
                <w:sz w:val="20"/>
                <w:szCs w:val="20"/>
              </w:rPr>
              <w:t>6,19</w:t>
            </w:r>
            <w:r w:rsidR="004D332F" w:rsidRPr="0074298F">
              <w:rPr>
                <w:rFonts w:ascii="Arial" w:hAnsi="Arial" w:cs="Arial"/>
                <w:sz w:val="20"/>
                <w:szCs w:val="20"/>
              </w:rPr>
              <w:t>%</w:t>
            </w:r>
          </w:p>
        </w:tc>
        <w:tc>
          <w:tcPr>
            <w:tcW w:w="3961" w:type="dxa"/>
          </w:tcPr>
          <w:p w:rsidR="004D332F" w:rsidRPr="0074298F" w:rsidRDefault="00F0280A" w:rsidP="0074298F">
            <w:pPr>
              <w:jc w:val="both"/>
              <w:rPr>
                <w:rFonts w:ascii="Arial" w:hAnsi="Arial" w:cs="Arial"/>
                <w:sz w:val="20"/>
                <w:szCs w:val="20"/>
              </w:rPr>
            </w:pPr>
            <w:r w:rsidRPr="0074298F">
              <w:rPr>
                <w:rFonts w:ascii="Arial" w:hAnsi="Arial" w:cs="Arial"/>
                <w:sz w:val="20"/>
                <w:szCs w:val="20"/>
              </w:rPr>
              <w:t>ANA 201</w:t>
            </w:r>
            <w:r w:rsidR="00000306" w:rsidRPr="0074298F">
              <w:rPr>
                <w:rFonts w:ascii="Arial" w:hAnsi="Arial" w:cs="Arial"/>
                <w:sz w:val="20"/>
                <w:szCs w:val="20"/>
              </w:rPr>
              <w:t>6</w:t>
            </w:r>
          </w:p>
        </w:tc>
      </w:tr>
      <w:tr w:rsidR="004D332F" w:rsidRPr="0074298F" w:rsidTr="005D0409">
        <w:tc>
          <w:tcPr>
            <w:tcW w:w="3877" w:type="dxa"/>
            <w:vMerge/>
          </w:tcPr>
          <w:p w:rsidR="004D332F" w:rsidRPr="0074298F" w:rsidRDefault="004D332F" w:rsidP="0074298F">
            <w:pPr>
              <w:jc w:val="both"/>
              <w:rPr>
                <w:rFonts w:ascii="Arial" w:hAnsi="Arial" w:cs="Arial"/>
                <w:sz w:val="20"/>
                <w:szCs w:val="20"/>
              </w:rPr>
            </w:pPr>
          </w:p>
        </w:tc>
        <w:tc>
          <w:tcPr>
            <w:tcW w:w="3035" w:type="dxa"/>
          </w:tcPr>
          <w:p w:rsidR="00000306" w:rsidRPr="0074298F" w:rsidRDefault="00000306" w:rsidP="0074298F">
            <w:pPr>
              <w:rPr>
                <w:rFonts w:ascii="Arial" w:hAnsi="Arial" w:cs="Arial"/>
                <w:sz w:val="20"/>
                <w:szCs w:val="20"/>
              </w:rPr>
            </w:pPr>
            <w:r w:rsidRPr="0074298F">
              <w:rPr>
                <w:rFonts w:ascii="Arial" w:hAnsi="Arial" w:cs="Arial"/>
                <w:sz w:val="20"/>
                <w:szCs w:val="20"/>
              </w:rPr>
              <w:t>DADO MUNICI</w:t>
            </w:r>
            <w:r w:rsidR="004D332F" w:rsidRPr="0074298F">
              <w:rPr>
                <w:rFonts w:ascii="Arial" w:hAnsi="Arial" w:cs="Arial"/>
                <w:sz w:val="20"/>
                <w:szCs w:val="20"/>
              </w:rPr>
              <w:t>PAL</w:t>
            </w:r>
          </w:p>
        </w:tc>
        <w:tc>
          <w:tcPr>
            <w:tcW w:w="2985" w:type="dxa"/>
          </w:tcPr>
          <w:p w:rsidR="004D332F" w:rsidRPr="0074298F" w:rsidRDefault="0021431C" w:rsidP="0074298F">
            <w:pPr>
              <w:jc w:val="both"/>
              <w:rPr>
                <w:rFonts w:ascii="Arial" w:hAnsi="Arial" w:cs="Arial"/>
                <w:sz w:val="20"/>
                <w:szCs w:val="20"/>
              </w:rPr>
            </w:pPr>
            <w:r w:rsidRPr="0074298F">
              <w:rPr>
                <w:rFonts w:ascii="Arial" w:hAnsi="Arial" w:cs="Arial"/>
                <w:sz w:val="20"/>
                <w:szCs w:val="20"/>
              </w:rPr>
              <w:t>Sem dados</w:t>
            </w:r>
          </w:p>
        </w:tc>
        <w:tc>
          <w:tcPr>
            <w:tcW w:w="3961" w:type="dxa"/>
          </w:tcPr>
          <w:p w:rsidR="004D332F" w:rsidRPr="0074298F" w:rsidRDefault="0021431C" w:rsidP="0074298F">
            <w:pPr>
              <w:jc w:val="both"/>
              <w:rPr>
                <w:rFonts w:ascii="Arial" w:hAnsi="Arial" w:cs="Arial"/>
                <w:sz w:val="20"/>
                <w:szCs w:val="20"/>
              </w:rPr>
            </w:pPr>
            <w:r w:rsidRPr="0074298F">
              <w:rPr>
                <w:rFonts w:ascii="Arial" w:hAnsi="Arial" w:cs="Arial"/>
                <w:sz w:val="20"/>
                <w:szCs w:val="20"/>
              </w:rPr>
              <w:t>Sem fonte</w:t>
            </w:r>
          </w:p>
        </w:tc>
      </w:tr>
    </w:tbl>
    <w:p w:rsidR="00ED2CE6" w:rsidRPr="0074298F" w:rsidRDefault="00ED2CE6" w:rsidP="0074298F">
      <w:pPr>
        <w:spacing w:after="0" w:line="240" w:lineRule="auto"/>
        <w:jc w:val="both"/>
        <w:rPr>
          <w:rFonts w:ascii="Arial" w:hAnsi="Arial" w:cs="Arial"/>
          <w:sz w:val="20"/>
          <w:szCs w:val="20"/>
        </w:rPr>
      </w:pPr>
    </w:p>
    <w:tbl>
      <w:tblPr>
        <w:tblStyle w:val="Tabelacomgrade"/>
        <w:tblW w:w="0" w:type="auto"/>
        <w:tblLook w:val="04A0"/>
      </w:tblPr>
      <w:tblGrid>
        <w:gridCol w:w="3874"/>
        <w:gridCol w:w="2938"/>
        <w:gridCol w:w="2930"/>
        <w:gridCol w:w="3910"/>
      </w:tblGrid>
      <w:tr w:rsidR="004D332F" w:rsidRPr="0074298F" w:rsidTr="005D0409">
        <w:tc>
          <w:tcPr>
            <w:tcW w:w="3936" w:type="dxa"/>
          </w:tcPr>
          <w:p w:rsidR="004D332F" w:rsidRPr="0074298F" w:rsidRDefault="004D332F" w:rsidP="0074298F">
            <w:pPr>
              <w:jc w:val="center"/>
              <w:rPr>
                <w:rFonts w:ascii="Arial" w:hAnsi="Arial" w:cs="Arial"/>
                <w:sz w:val="20"/>
                <w:szCs w:val="20"/>
              </w:rPr>
            </w:pPr>
            <w:r w:rsidRPr="0074298F">
              <w:rPr>
                <w:rFonts w:ascii="Arial" w:hAnsi="Arial" w:cs="Arial"/>
                <w:sz w:val="20"/>
                <w:szCs w:val="20"/>
              </w:rPr>
              <w:t xml:space="preserve">Indicador </w:t>
            </w:r>
            <w:r w:rsidR="00F0280A" w:rsidRPr="0074298F">
              <w:rPr>
                <w:rFonts w:ascii="Arial" w:hAnsi="Arial" w:cs="Arial"/>
                <w:sz w:val="20"/>
                <w:szCs w:val="20"/>
              </w:rPr>
              <w:t>5</w:t>
            </w:r>
            <w:r w:rsidR="00DD5550" w:rsidRPr="0074298F">
              <w:rPr>
                <w:rFonts w:ascii="Arial" w:hAnsi="Arial" w:cs="Arial"/>
                <w:sz w:val="20"/>
                <w:szCs w:val="20"/>
              </w:rPr>
              <w:t>.</w:t>
            </w:r>
            <w:r w:rsidR="003111A0">
              <w:rPr>
                <w:rFonts w:ascii="Arial" w:hAnsi="Arial" w:cs="Arial"/>
                <w:sz w:val="20"/>
                <w:szCs w:val="20"/>
              </w:rPr>
              <w:t xml:space="preserve"> </w:t>
            </w:r>
            <w:r w:rsidR="00F0280A" w:rsidRPr="0074298F">
              <w:rPr>
                <w:rFonts w:ascii="Arial" w:hAnsi="Arial" w:cs="Arial"/>
                <w:sz w:val="20"/>
                <w:szCs w:val="20"/>
              </w:rPr>
              <w:t>B</w:t>
            </w:r>
          </w:p>
          <w:p w:rsidR="004D332F" w:rsidRPr="0074298F" w:rsidRDefault="004D332F" w:rsidP="0074298F">
            <w:pPr>
              <w:jc w:val="both"/>
              <w:rPr>
                <w:rFonts w:ascii="Arial" w:hAnsi="Arial" w:cs="Arial"/>
                <w:sz w:val="20"/>
                <w:szCs w:val="20"/>
              </w:rPr>
            </w:pPr>
          </w:p>
        </w:tc>
        <w:tc>
          <w:tcPr>
            <w:tcW w:w="9922" w:type="dxa"/>
            <w:gridSpan w:val="3"/>
          </w:tcPr>
          <w:p w:rsidR="004D332F" w:rsidRPr="0074298F" w:rsidRDefault="00680D52" w:rsidP="0074298F">
            <w:pPr>
              <w:jc w:val="both"/>
              <w:rPr>
                <w:rFonts w:ascii="Arial" w:hAnsi="Arial" w:cs="Arial"/>
                <w:sz w:val="20"/>
                <w:szCs w:val="20"/>
              </w:rPr>
            </w:pPr>
            <w:r w:rsidRPr="0074298F">
              <w:rPr>
                <w:rFonts w:ascii="Arial" w:hAnsi="Arial" w:cs="Arial"/>
                <w:sz w:val="20"/>
                <w:szCs w:val="20"/>
              </w:rPr>
              <w:t>Estudantes com proficiência insuficiente em Escrita (níveis 1, 2 e 3 da escala de proficiência).</w:t>
            </w:r>
          </w:p>
        </w:tc>
      </w:tr>
      <w:tr w:rsidR="004D332F" w:rsidRPr="0074298F" w:rsidTr="005D0409">
        <w:tc>
          <w:tcPr>
            <w:tcW w:w="3936" w:type="dxa"/>
          </w:tcPr>
          <w:p w:rsidR="004D332F" w:rsidRPr="0074298F" w:rsidRDefault="004D332F" w:rsidP="0074298F">
            <w:pPr>
              <w:jc w:val="both"/>
              <w:rPr>
                <w:rFonts w:ascii="Arial" w:hAnsi="Arial" w:cs="Arial"/>
                <w:sz w:val="20"/>
                <w:szCs w:val="20"/>
              </w:rPr>
            </w:pPr>
            <w:r w:rsidRPr="0074298F">
              <w:rPr>
                <w:rFonts w:ascii="Arial" w:hAnsi="Arial" w:cs="Arial"/>
                <w:sz w:val="20"/>
                <w:szCs w:val="20"/>
              </w:rPr>
              <w:t>META PREVISTA PARA O PERÍODO</w:t>
            </w:r>
          </w:p>
        </w:tc>
        <w:tc>
          <w:tcPr>
            <w:tcW w:w="5953" w:type="dxa"/>
            <w:gridSpan w:val="2"/>
          </w:tcPr>
          <w:p w:rsidR="004D332F" w:rsidRPr="0074298F" w:rsidRDefault="004D332F" w:rsidP="0074298F">
            <w:pPr>
              <w:jc w:val="both"/>
              <w:rPr>
                <w:rFonts w:ascii="Arial" w:hAnsi="Arial" w:cs="Arial"/>
                <w:sz w:val="20"/>
                <w:szCs w:val="20"/>
              </w:rPr>
            </w:pPr>
            <w:r w:rsidRPr="0074298F">
              <w:rPr>
                <w:rFonts w:ascii="Arial" w:hAnsi="Arial" w:cs="Arial"/>
                <w:sz w:val="20"/>
                <w:szCs w:val="20"/>
              </w:rPr>
              <w:t>META ALCANÇADA NO PERÍODO</w:t>
            </w:r>
          </w:p>
        </w:tc>
        <w:tc>
          <w:tcPr>
            <w:tcW w:w="3969" w:type="dxa"/>
          </w:tcPr>
          <w:p w:rsidR="004D332F" w:rsidRPr="0074298F" w:rsidRDefault="004D332F" w:rsidP="0074298F">
            <w:pPr>
              <w:jc w:val="both"/>
              <w:rPr>
                <w:rFonts w:ascii="Arial" w:hAnsi="Arial" w:cs="Arial"/>
                <w:sz w:val="20"/>
                <w:szCs w:val="20"/>
              </w:rPr>
            </w:pPr>
            <w:r w:rsidRPr="0074298F">
              <w:rPr>
                <w:rFonts w:ascii="Arial" w:hAnsi="Arial" w:cs="Arial"/>
                <w:sz w:val="20"/>
                <w:szCs w:val="20"/>
              </w:rPr>
              <w:t>FONTE DO INDICADOR</w:t>
            </w:r>
          </w:p>
        </w:tc>
      </w:tr>
      <w:tr w:rsidR="004D332F" w:rsidRPr="0074298F" w:rsidTr="005D0409">
        <w:tc>
          <w:tcPr>
            <w:tcW w:w="3936" w:type="dxa"/>
            <w:vMerge w:val="restart"/>
          </w:tcPr>
          <w:p w:rsidR="004D332F" w:rsidRPr="0074298F" w:rsidRDefault="004D332F" w:rsidP="0074298F">
            <w:pPr>
              <w:jc w:val="both"/>
              <w:rPr>
                <w:rFonts w:ascii="Arial" w:hAnsi="Arial" w:cs="Arial"/>
                <w:sz w:val="20"/>
                <w:szCs w:val="20"/>
              </w:rPr>
            </w:pPr>
            <w:r w:rsidRPr="0074298F">
              <w:rPr>
                <w:rFonts w:ascii="Arial" w:hAnsi="Arial" w:cs="Arial"/>
                <w:sz w:val="20"/>
                <w:szCs w:val="20"/>
              </w:rPr>
              <w:t>0%</w:t>
            </w:r>
          </w:p>
        </w:tc>
        <w:tc>
          <w:tcPr>
            <w:tcW w:w="2976" w:type="dxa"/>
          </w:tcPr>
          <w:p w:rsidR="004D332F" w:rsidRPr="0074298F" w:rsidRDefault="004D332F" w:rsidP="0074298F">
            <w:pPr>
              <w:jc w:val="both"/>
              <w:rPr>
                <w:rFonts w:ascii="Arial" w:hAnsi="Arial" w:cs="Arial"/>
                <w:sz w:val="20"/>
                <w:szCs w:val="20"/>
              </w:rPr>
            </w:pPr>
            <w:r w:rsidRPr="0074298F">
              <w:rPr>
                <w:rFonts w:ascii="Arial" w:hAnsi="Arial" w:cs="Arial"/>
                <w:sz w:val="20"/>
                <w:szCs w:val="20"/>
              </w:rPr>
              <w:t xml:space="preserve">DADO OFICIAL </w:t>
            </w:r>
          </w:p>
        </w:tc>
        <w:tc>
          <w:tcPr>
            <w:tcW w:w="2977" w:type="dxa"/>
          </w:tcPr>
          <w:p w:rsidR="004D332F" w:rsidRPr="0074298F" w:rsidRDefault="00000306" w:rsidP="0074298F">
            <w:pPr>
              <w:jc w:val="both"/>
              <w:rPr>
                <w:rFonts w:ascii="Arial" w:hAnsi="Arial" w:cs="Arial"/>
                <w:sz w:val="20"/>
                <w:szCs w:val="20"/>
              </w:rPr>
            </w:pPr>
            <w:r w:rsidRPr="0074298F">
              <w:rPr>
                <w:rFonts w:ascii="Arial" w:hAnsi="Arial" w:cs="Arial"/>
                <w:sz w:val="20"/>
                <w:szCs w:val="20"/>
              </w:rPr>
              <w:t>20,89</w:t>
            </w:r>
            <w:r w:rsidR="004D332F" w:rsidRPr="0074298F">
              <w:rPr>
                <w:rFonts w:ascii="Arial" w:hAnsi="Arial" w:cs="Arial"/>
                <w:sz w:val="20"/>
                <w:szCs w:val="20"/>
              </w:rPr>
              <w:t>%</w:t>
            </w:r>
          </w:p>
        </w:tc>
        <w:tc>
          <w:tcPr>
            <w:tcW w:w="3969" w:type="dxa"/>
          </w:tcPr>
          <w:p w:rsidR="00000306" w:rsidRPr="0074298F" w:rsidRDefault="00000306" w:rsidP="0074298F">
            <w:pPr>
              <w:jc w:val="both"/>
              <w:rPr>
                <w:rFonts w:ascii="Arial" w:hAnsi="Arial" w:cs="Arial"/>
                <w:sz w:val="20"/>
                <w:szCs w:val="20"/>
              </w:rPr>
            </w:pPr>
            <w:r w:rsidRPr="0074298F">
              <w:rPr>
                <w:rFonts w:ascii="Arial" w:hAnsi="Arial" w:cs="Arial"/>
                <w:sz w:val="20"/>
                <w:szCs w:val="20"/>
              </w:rPr>
              <w:t>ANA 2016</w:t>
            </w:r>
          </w:p>
        </w:tc>
      </w:tr>
      <w:tr w:rsidR="004D332F" w:rsidRPr="0074298F" w:rsidTr="005D0409">
        <w:tc>
          <w:tcPr>
            <w:tcW w:w="3936" w:type="dxa"/>
            <w:vMerge/>
          </w:tcPr>
          <w:p w:rsidR="004D332F" w:rsidRPr="0074298F" w:rsidRDefault="004D332F" w:rsidP="0074298F">
            <w:pPr>
              <w:jc w:val="both"/>
              <w:rPr>
                <w:rFonts w:ascii="Arial" w:hAnsi="Arial" w:cs="Arial"/>
                <w:sz w:val="20"/>
                <w:szCs w:val="20"/>
              </w:rPr>
            </w:pPr>
          </w:p>
        </w:tc>
        <w:tc>
          <w:tcPr>
            <w:tcW w:w="2976" w:type="dxa"/>
          </w:tcPr>
          <w:p w:rsidR="00000306" w:rsidRPr="0074298F" w:rsidRDefault="00000306" w:rsidP="0074298F">
            <w:pPr>
              <w:rPr>
                <w:rFonts w:ascii="Arial" w:hAnsi="Arial" w:cs="Arial"/>
                <w:sz w:val="20"/>
                <w:szCs w:val="20"/>
              </w:rPr>
            </w:pPr>
            <w:r w:rsidRPr="0074298F">
              <w:rPr>
                <w:rFonts w:ascii="Arial" w:hAnsi="Arial" w:cs="Arial"/>
                <w:sz w:val="20"/>
                <w:szCs w:val="20"/>
              </w:rPr>
              <w:t>DADO MUNICI</w:t>
            </w:r>
            <w:r w:rsidR="004D332F" w:rsidRPr="0074298F">
              <w:rPr>
                <w:rFonts w:ascii="Arial" w:hAnsi="Arial" w:cs="Arial"/>
                <w:sz w:val="20"/>
                <w:szCs w:val="20"/>
              </w:rPr>
              <w:t>PAL</w:t>
            </w:r>
          </w:p>
        </w:tc>
        <w:tc>
          <w:tcPr>
            <w:tcW w:w="2977" w:type="dxa"/>
          </w:tcPr>
          <w:p w:rsidR="004D332F" w:rsidRPr="0074298F" w:rsidRDefault="0021431C" w:rsidP="0074298F">
            <w:pPr>
              <w:jc w:val="both"/>
              <w:rPr>
                <w:rFonts w:ascii="Arial" w:hAnsi="Arial" w:cs="Arial"/>
                <w:sz w:val="20"/>
                <w:szCs w:val="20"/>
              </w:rPr>
            </w:pPr>
            <w:r w:rsidRPr="0074298F">
              <w:rPr>
                <w:rFonts w:ascii="Arial" w:hAnsi="Arial" w:cs="Arial"/>
                <w:sz w:val="20"/>
                <w:szCs w:val="20"/>
              </w:rPr>
              <w:t>Sem dados</w:t>
            </w:r>
          </w:p>
        </w:tc>
        <w:tc>
          <w:tcPr>
            <w:tcW w:w="3969" w:type="dxa"/>
          </w:tcPr>
          <w:p w:rsidR="004D332F" w:rsidRPr="0074298F" w:rsidRDefault="0021431C" w:rsidP="0074298F">
            <w:pPr>
              <w:jc w:val="both"/>
              <w:rPr>
                <w:rFonts w:ascii="Arial" w:hAnsi="Arial" w:cs="Arial"/>
                <w:sz w:val="20"/>
                <w:szCs w:val="20"/>
              </w:rPr>
            </w:pPr>
            <w:r w:rsidRPr="0074298F">
              <w:rPr>
                <w:rFonts w:ascii="Arial" w:hAnsi="Arial" w:cs="Arial"/>
                <w:sz w:val="20"/>
                <w:szCs w:val="20"/>
              </w:rPr>
              <w:t>Sem fonte</w:t>
            </w:r>
          </w:p>
        </w:tc>
      </w:tr>
    </w:tbl>
    <w:p w:rsidR="00B47823" w:rsidRPr="0074298F" w:rsidRDefault="00B47823" w:rsidP="0074298F">
      <w:pPr>
        <w:spacing w:after="0" w:line="240" w:lineRule="auto"/>
        <w:jc w:val="both"/>
        <w:rPr>
          <w:rFonts w:ascii="Arial" w:hAnsi="Arial" w:cs="Arial"/>
          <w:sz w:val="20"/>
          <w:szCs w:val="20"/>
        </w:rPr>
      </w:pPr>
    </w:p>
    <w:tbl>
      <w:tblPr>
        <w:tblStyle w:val="Tabelacomgrade"/>
        <w:tblW w:w="0" w:type="auto"/>
        <w:tblLook w:val="04A0"/>
      </w:tblPr>
      <w:tblGrid>
        <w:gridCol w:w="3874"/>
        <w:gridCol w:w="2938"/>
        <w:gridCol w:w="2930"/>
        <w:gridCol w:w="3910"/>
      </w:tblGrid>
      <w:tr w:rsidR="00F0280A" w:rsidRPr="0074298F" w:rsidTr="005D0409">
        <w:tc>
          <w:tcPr>
            <w:tcW w:w="3936" w:type="dxa"/>
          </w:tcPr>
          <w:p w:rsidR="00F0280A" w:rsidRPr="0074298F" w:rsidRDefault="00F0280A" w:rsidP="0074298F">
            <w:pPr>
              <w:jc w:val="center"/>
              <w:rPr>
                <w:rFonts w:ascii="Arial" w:hAnsi="Arial" w:cs="Arial"/>
                <w:sz w:val="20"/>
                <w:szCs w:val="20"/>
              </w:rPr>
            </w:pPr>
            <w:r w:rsidRPr="0074298F">
              <w:rPr>
                <w:rFonts w:ascii="Arial" w:hAnsi="Arial" w:cs="Arial"/>
                <w:sz w:val="20"/>
                <w:szCs w:val="20"/>
              </w:rPr>
              <w:t xml:space="preserve">Indicador </w:t>
            </w:r>
            <w:r w:rsidR="00DD5550" w:rsidRPr="0074298F">
              <w:rPr>
                <w:rFonts w:ascii="Arial" w:hAnsi="Arial" w:cs="Arial"/>
                <w:sz w:val="20"/>
                <w:szCs w:val="20"/>
              </w:rPr>
              <w:t>5.</w:t>
            </w:r>
            <w:r w:rsidR="003111A0">
              <w:rPr>
                <w:rFonts w:ascii="Arial" w:hAnsi="Arial" w:cs="Arial"/>
                <w:sz w:val="20"/>
                <w:szCs w:val="20"/>
              </w:rPr>
              <w:t xml:space="preserve"> </w:t>
            </w:r>
            <w:r w:rsidRPr="0074298F">
              <w:rPr>
                <w:rFonts w:ascii="Arial" w:hAnsi="Arial" w:cs="Arial"/>
                <w:sz w:val="20"/>
                <w:szCs w:val="20"/>
              </w:rPr>
              <w:t>C</w:t>
            </w:r>
          </w:p>
          <w:p w:rsidR="00F0280A" w:rsidRPr="0074298F" w:rsidRDefault="00F0280A" w:rsidP="0074298F">
            <w:pPr>
              <w:jc w:val="both"/>
              <w:rPr>
                <w:rFonts w:ascii="Arial" w:hAnsi="Arial" w:cs="Arial"/>
                <w:sz w:val="20"/>
                <w:szCs w:val="20"/>
              </w:rPr>
            </w:pPr>
          </w:p>
        </w:tc>
        <w:tc>
          <w:tcPr>
            <w:tcW w:w="9922" w:type="dxa"/>
            <w:gridSpan w:val="3"/>
          </w:tcPr>
          <w:p w:rsidR="00F0280A" w:rsidRPr="0074298F" w:rsidRDefault="00680D52" w:rsidP="0074298F">
            <w:pPr>
              <w:jc w:val="both"/>
              <w:rPr>
                <w:rFonts w:ascii="Arial" w:hAnsi="Arial" w:cs="Arial"/>
                <w:sz w:val="20"/>
                <w:szCs w:val="20"/>
              </w:rPr>
            </w:pPr>
            <w:r w:rsidRPr="0074298F">
              <w:rPr>
                <w:rFonts w:ascii="Arial" w:hAnsi="Arial" w:cs="Arial"/>
                <w:sz w:val="20"/>
                <w:szCs w:val="20"/>
              </w:rPr>
              <w:t>Estudantes com proficiência insuficiente em Matemática (níveis 1 e 2 da escala de proficiência).</w:t>
            </w:r>
          </w:p>
        </w:tc>
      </w:tr>
      <w:tr w:rsidR="00F0280A" w:rsidRPr="0074298F" w:rsidTr="005D0409">
        <w:tc>
          <w:tcPr>
            <w:tcW w:w="3936" w:type="dxa"/>
          </w:tcPr>
          <w:p w:rsidR="00F0280A" w:rsidRPr="0074298F" w:rsidRDefault="00F0280A" w:rsidP="0074298F">
            <w:pPr>
              <w:jc w:val="both"/>
              <w:rPr>
                <w:rFonts w:ascii="Arial" w:hAnsi="Arial" w:cs="Arial"/>
                <w:sz w:val="20"/>
                <w:szCs w:val="20"/>
              </w:rPr>
            </w:pPr>
            <w:r w:rsidRPr="0074298F">
              <w:rPr>
                <w:rFonts w:ascii="Arial" w:hAnsi="Arial" w:cs="Arial"/>
                <w:sz w:val="20"/>
                <w:szCs w:val="20"/>
              </w:rPr>
              <w:t>META PREVISTA PARA O PERÍODO</w:t>
            </w:r>
          </w:p>
        </w:tc>
        <w:tc>
          <w:tcPr>
            <w:tcW w:w="5953" w:type="dxa"/>
            <w:gridSpan w:val="2"/>
          </w:tcPr>
          <w:p w:rsidR="00F0280A" w:rsidRPr="0074298F" w:rsidRDefault="00F0280A" w:rsidP="0074298F">
            <w:pPr>
              <w:jc w:val="both"/>
              <w:rPr>
                <w:rFonts w:ascii="Arial" w:hAnsi="Arial" w:cs="Arial"/>
                <w:sz w:val="20"/>
                <w:szCs w:val="20"/>
              </w:rPr>
            </w:pPr>
            <w:r w:rsidRPr="0074298F">
              <w:rPr>
                <w:rFonts w:ascii="Arial" w:hAnsi="Arial" w:cs="Arial"/>
                <w:sz w:val="20"/>
                <w:szCs w:val="20"/>
              </w:rPr>
              <w:t>META ALCANÇADA NO PERÍODO</w:t>
            </w:r>
          </w:p>
        </w:tc>
        <w:tc>
          <w:tcPr>
            <w:tcW w:w="3969" w:type="dxa"/>
          </w:tcPr>
          <w:p w:rsidR="00F0280A" w:rsidRPr="0074298F" w:rsidRDefault="00F0280A" w:rsidP="0074298F">
            <w:pPr>
              <w:jc w:val="both"/>
              <w:rPr>
                <w:rFonts w:ascii="Arial" w:hAnsi="Arial" w:cs="Arial"/>
                <w:sz w:val="20"/>
                <w:szCs w:val="20"/>
              </w:rPr>
            </w:pPr>
            <w:r w:rsidRPr="0074298F">
              <w:rPr>
                <w:rFonts w:ascii="Arial" w:hAnsi="Arial" w:cs="Arial"/>
                <w:sz w:val="20"/>
                <w:szCs w:val="20"/>
              </w:rPr>
              <w:t>FONTE DO INDICADOR</w:t>
            </w:r>
          </w:p>
        </w:tc>
      </w:tr>
      <w:tr w:rsidR="00F0280A" w:rsidRPr="0074298F" w:rsidTr="005D0409">
        <w:tc>
          <w:tcPr>
            <w:tcW w:w="3936" w:type="dxa"/>
            <w:vMerge w:val="restart"/>
          </w:tcPr>
          <w:p w:rsidR="00F0280A" w:rsidRPr="0074298F" w:rsidRDefault="00F0280A" w:rsidP="0074298F">
            <w:pPr>
              <w:jc w:val="both"/>
              <w:rPr>
                <w:rFonts w:ascii="Arial" w:hAnsi="Arial" w:cs="Arial"/>
                <w:sz w:val="20"/>
                <w:szCs w:val="20"/>
              </w:rPr>
            </w:pPr>
            <w:r w:rsidRPr="0074298F">
              <w:rPr>
                <w:rFonts w:ascii="Arial" w:hAnsi="Arial" w:cs="Arial"/>
                <w:sz w:val="20"/>
                <w:szCs w:val="20"/>
              </w:rPr>
              <w:t>0%</w:t>
            </w:r>
          </w:p>
        </w:tc>
        <w:tc>
          <w:tcPr>
            <w:tcW w:w="2976" w:type="dxa"/>
          </w:tcPr>
          <w:p w:rsidR="00000306" w:rsidRPr="0074298F" w:rsidRDefault="00F0280A" w:rsidP="0074298F">
            <w:pPr>
              <w:jc w:val="both"/>
              <w:rPr>
                <w:rFonts w:ascii="Arial" w:hAnsi="Arial" w:cs="Arial"/>
                <w:sz w:val="20"/>
                <w:szCs w:val="20"/>
              </w:rPr>
            </w:pPr>
            <w:r w:rsidRPr="0074298F">
              <w:rPr>
                <w:rFonts w:ascii="Arial" w:hAnsi="Arial" w:cs="Arial"/>
                <w:sz w:val="20"/>
                <w:szCs w:val="20"/>
              </w:rPr>
              <w:t xml:space="preserve">DADO OFICIAL </w:t>
            </w:r>
          </w:p>
        </w:tc>
        <w:tc>
          <w:tcPr>
            <w:tcW w:w="2977" w:type="dxa"/>
          </w:tcPr>
          <w:p w:rsidR="00F0280A" w:rsidRPr="0074298F" w:rsidRDefault="00000306" w:rsidP="0074298F">
            <w:pPr>
              <w:jc w:val="both"/>
              <w:rPr>
                <w:rFonts w:ascii="Arial" w:hAnsi="Arial" w:cs="Arial"/>
                <w:sz w:val="20"/>
                <w:szCs w:val="20"/>
              </w:rPr>
            </w:pPr>
            <w:r w:rsidRPr="0074298F">
              <w:rPr>
                <w:rFonts w:ascii="Arial" w:hAnsi="Arial" w:cs="Arial"/>
                <w:sz w:val="20"/>
                <w:szCs w:val="20"/>
              </w:rPr>
              <w:t>30,98</w:t>
            </w:r>
            <w:r w:rsidR="00F0280A" w:rsidRPr="0074298F">
              <w:rPr>
                <w:rFonts w:ascii="Arial" w:hAnsi="Arial" w:cs="Arial"/>
                <w:sz w:val="20"/>
                <w:szCs w:val="20"/>
              </w:rPr>
              <w:t>%</w:t>
            </w:r>
          </w:p>
        </w:tc>
        <w:tc>
          <w:tcPr>
            <w:tcW w:w="3969" w:type="dxa"/>
          </w:tcPr>
          <w:p w:rsidR="00F0280A" w:rsidRPr="0074298F" w:rsidRDefault="00680D52" w:rsidP="0074298F">
            <w:pPr>
              <w:jc w:val="both"/>
              <w:rPr>
                <w:rFonts w:ascii="Arial" w:hAnsi="Arial" w:cs="Arial"/>
                <w:sz w:val="20"/>
                <w:szCs w:val="20"/>
              </w:rPr>
            </w:pPr>
            <w:r w:rsidRPr="0074298F">
              <w:rPr>
                <w:rFonts w:ascii="Arial" w:hAnsi="Arial" w:cs="Arial"/>
                <w:sz w:val="20"/>
                <w:szCs w:val="20"/>
              </w:rPr>
              <w:t>ANA 201</w:t>
            </w:r>
            <w:r w:rsidR="00000306" w:rsidRPr="0074298F">
              <w:rPr>
                <w:rFonts w:ascii="Arial" w:hAnsi="Arial" w:cs="Arial"/>
                <w:sz w:val="20"/>
                <w:szCs w:val="20"/>
              </w:rPr>
              <w:t>6</w:t>
            </w:r>
          </w:p>
        </w:tc>
      </w:tr>
      <w:tr w:rsidR="00F0280A" w:rsidRPr="0074298F" w:rsidTr="005D0409">
        <w:tc>
          <w:tcPr>
            <w:tcW w:w="3936" w:type="dxa"/>
            <w:vMerge/>
          </w:tcPr>
          <w:p w:rsidR="00F0280A" w:rsidRPr="0074298F" w:rsidRDefault="00F0280A" w:rsidP="0074298F">
            <w:pPr>
              <w:jc w:val="both"/>
              <w:rPr>
                <w:rFonts w:ascii="Arial" w:hAnsi="Arial" w:cs="Arial"/>
                <w:sz w:val="20"/>
                <w:szCs w:val="20"/>
              </w:rPr>
            </w:pPr>
          </w:p>
        </w:tc>
        <w:tc>
          <w:tcPr>
            <w:tcW w:w="2976" w:type="dxa"/>
          </w:tcPr>
          <w:p w:rsidR="00000306" w:rsidRPr="0074298F" w:rsidRDefault="00000306" w:rsidP="0074298F">
            <w:pPr>
              <w:rPr>
                <w:rFonts w:ascii="Arial" w:hAnsi="Arial" w:cs="Arial"/>
                <w:sz w:val="20"/>
                <w:szCs w:val="20"/>
              </w:rPr>
            </w:pPr>
            <w:r w:rsidRPr="0074298F">
              <w:rPr>
                <w:rFonts w:ascii="Arial" w:hAnsi="Arial" w:cs="Arial"/>
                <w:sz w:val="20"/>
                <w:szCs w:val="20"/>
              </w:rPr>
              <w:t>DADO MUNICI</w:t>
            </w:r>
            <w:r w:rsidR="00F0280A" w:rsidRPr="0074298F">
              <w:rPr>
                <w:rFonts w:ascii="Arial" w:hAnsi="Arial" w:cs="Arial"/>
                <w:sz w:val="20"/>
                <w:szCs w:val="20"/>
              </w:rPr>
              <w:t>PAL</w:t>
            </w:r>
          </w:p>
        </w:tc>
        <w:tc>
          <w:tcPr>
            <w:tcW w:w="2977" w:type="dxa"/>
          </w:tcPr>
          <w:p w:rsidR="00F0280A" w:rsidRPr="0074298F" w:rsidRDefault="0021431C" w:rsidP="0074298F">
            <w:pPr>
              <w:jc w:val="both"/>
              <w:rPr>
                <w:rFonts w:ascii="Arial" w:hAnsi="Arial" w:cs="Arial"/>
                <w:sz w:val="20"/>
                <w:szCs w:val="20"/>
              </w:rPr>
            </w:pPr>
            <w:r w:rsidRPr="0074298F">
              <w:rPr>
                <w:rFonts w:ascii="Arial" w:hAnsi="Arial" w:cs="Arial"/>
                <w:sz w:val="20"/>
                <w:szCs w:val="20"/>
              </w:rPr>
              <w:t>Sem dados</w:t>
            </w:r>
          </w:p>
        </w:tc>
        <w:tc>
          <w:tcPr>
            <w:tcW w:w="3969" w:type="dxa"/>
          </w:tcPr>
          <w:p w:rsidR="00F0280A" w:rsidRPr="0074298F" w:rsidRDefault="0021431C" w:rsidP="0074298F">
            <w:pPr>
              <w:jc w:val="both"/>
              <w:rPr>
                <w:rFonts w:ascii="Arial" w:hAnsi="Arial" w:cs="Arial"/>
                <w:sz w:val="20"/>
                <w:szCs w:val="20"/>
              </w:rPr>
            </w:pPr>
            <w:r w:rsidRPr="0074298F">
              <w:rPr>
                <w:rFonts w:ascii="Arial" w:hAnsi="Arial" w:cs="Arial"/>
                <w:sz w:val="20"/>
                <w:szCs w:val="20"/>
              </w:rPr>
              <w:t>Sem fonte</w:t>
            </w:r>
          </w:p>
        </w:tc>
      </w:tr>
    </w:tbl>
    <w:p w:rsidR="00B47823" w:rsidRPr="0074298F" w:rsidRDefault="00B47823" w:rsidP="0074298F">
      <w:pPr>
        <w:pStyle w:val="PargrafodaLista"/>
        <w:spacing w:after="0" w:line="240" w:lineRule="auto"/>
        <w:ind w:left="360"/>
        <w:rPr>
          <w:rFonts w:ascii="Arial" w:hAnsi="Arial" w:cs="Arial"/>
          <w:b/>
          <w:color w:val="FF0000"/>
          <w:sz w:val="20"/>
          <w:szCs w:val="20"/>
        </w:rPr>
      </w:pPr>
    </w:p>
    <w:p w:rsidR="00EE50AB" w:rsidRPr="0074298F" w:rsidRDefault="00EE50AB" w:rsidP="0074298F">
      <w:pPr>
        <w:pStyle w:val="PargrafodaLista"/>
        <w:spacing w:after="0" w:line="240" w:lineRule="auto"/>
        <w:ind w:left="360"/>
        <w:rPr>
          <w:rFonts w:ascii="Arial" w:hAnsi="Arial" w:cs="Arial"/>
          <w:b/>
          <w:color w:val="FF0000"/>
          <w:sz w:val="20"/>
          <w:szCs w:val="20"/>
        </w:rPr>
      </w:pPr>
    </w:p>
    <w:tbl>
      <w:tblPr>
        <w:tblStyle w:val="Tabelacomgrade"/>
        <w:tblW w:w="0" w:type="auto"/>
        <w:tblLook w:val="04A0"/>
      </w:tblPr>
      <w:tblGrid>
        <w:gridCol w:w="9889"/>
        <w:gridCol w:w="3763"/>
      </w:tblGrid>
      <w:tr w:rsidR="00A97E97" w:rsidRPr="0074298F" w:rsidTr="0074298F">
        <w:trPr>
          <w:trHeight w:val="268"/>
        </w:trPr>
        <w:tc>
          <w:tcPr>
            <w:tcW w:w="9889" w:type="dxa"/>
          </w:tcPr>
          <w:p w:rsidR="00A97E97" w:rsidRPr="0074298F" w:rsidRDefault="00A97E97" w:rsidP="0074298F">
            <w:pPr>
              <w:rPr>
                <w:rFonts w:ascii="Arial" w:hAnsi="Arial" w:cs="Arial"/>
                <w:sz w:val="20"/>
                <w:szCs w:val="20"/>
              </w:rPr>
            </w:pPr>
            <w:r w:rsidRPr="0074298F">
              <w:rPr>
                <w:rFonts w:ascii="Arial" w:hAnsi="Arial" w:cs="Arial"/>
                <w:sz w:val="20"/>
                <w:szCs w:val="20"/>
              </w:rPr>
              <w:t>Questionamentos:</w:t>
            </w:r>
          </w:p>
          <w:p w:rsidR="00A97E97" w:rsidRPr="0074298F" w:rsidRDefault="00A97E97" w:rsidP="0074298F">
            <w:pPr>
              <w:pStyle w:val="PargrafodaLista"/>
              <w:ind w:left="0"/>
              <w:rPr>
                <w:rFonts w:ascii="Arial" w:hAnsi="Arial" w:cs="Arial"/>
                <w:color w:val="FF0000"/>
                <w:sz w:val="20"/>
                <w:szCs w:val="20"/>
              </w:rPr>
            </w:pPr>
            <w:r w:rsidRPr="0074298F">
              <w:rPr>
                <w:rFonts w:ascii="Arial" w:hAnsi="Arial" w:cs="Arial"/>
                <w:color w:val="FF0000"/>
                <w:sz w:val="20"/>
                <w:szCs w:val="20"/>
              </w:rPr>
              <w:t xml:space="preserve">  </w:t>
            </w:r>
          </w:p>
        </w:tc>
        <w:tc>
          <w:tcPr>
            <w:tcW w:w="3763" w:type="dxa"/>
          </w:tcPr>
          <w:p w:rsidR="00A97E97" w:rsidRPr="0074298F" w:rsidRDefault="00A97E97" w:rsidP="0074298F">
            <w:pPr>
              <w:rPr>
                <w:rFonts w:ascii="Arial" w:hAnsi="Arial" w:cs="Arial"/>
                <w:sz w:val="20"/>
                <w:szCs w:val="20"/>
              </w:rPr>
            </w:pPr>
            <w:r w:rsidRPr="0074298F">
              <w:rPr>
                <w:rFonts w:ascii="Arial" w:hAnsi="Arial" w:cs="Arial"/>
                <w:sz w:val="20"/>
                <w:szCs w:val="20"/>
              </w:rPr>
              <w:t>Respostas:</w:t>
            </w:r>
          </w:p>
        </w:tc>
      </w:tr>
      <w:tr w:rsidR="00A97E97" w:rsidRPr="0074298F" w:rsidTr="0074298F">
        <w:tc>
          <w:tcPr>
            <w:tcW w:w="9889" w:type="dxa"/>
          </w:tcPr>
          <w:p w:rsidR="00A97E97" w:rsidRPr="0074298F" w:rsidRDefault="00A97E97" w:rsidP="0074298F">
            <w:pPr>
              <w:pStyle w:val="PargrafodaLista"/>
              <w:ind w:left="0"/>
              <w:rPr>
                <w:rFonts w:ascii="Arial" w:hAnsi="Arial" w:cs="Arial"/>
                <w:color w:val="FF0000"/>
                <w:sz w:val="20"/>
                <w:szCs w:val="20"/>
              </w:rPr>
            </w:pPr>
            <w:r w:rsidRPr="0074298F">
              <w:rPr>
                <w:rFonts w:ascii="Arial" w:hAnsi="Arial" w:cs="Arial"/>
                <w:sz w:val="20"/>
                <w:szCs w:val="20"/>
              </w:rPr>
              <w:t>1- Qual o número de alunos matriculados no terceiro ano do ciclo de alfabetização em 2018?</w:t>
            </w:r>
            <w:r w:rsidRPr="0074298F">
              <w:rPr>
                <w:rFonts w:ascii="Arial" w:hAnsi="Arial" w:cs="Arial"/>
                <w:color w:val="FF0000"/>
                <w:sz w:val="20"/>
                <w:szCs w:val="20"/>
              </w:rPr>
              <w:t xml:space="preserve"> </w:t>
            </w:r>
          </w:p>
        </w:tc>
        <w:tc>
          <w:tcPr>
            <w:tcW w:w="3763" w:type="dxa"/>
          </w:tcPr>
          <w:p w:rsidR="00A97E97" w:rsidRPr="004062C0" w:rsidRDefault="00A97E97" w:rsidP="0074298F">
            <w:pPr>
              <w:pStyle w:val="PargrafodaLista"/>
              <w:ind w:left="0"/>
              <w:rPr>
                <w:rFonts w:ascii="Arial" w:hAnsi="Arial" w:cs="Arial"/>
                <w:sz w:val="20"/>
                <w:szCs w:val="20"/>
              </w:rPr>
            </w:pPr>
            <w:r w:rsidRPr="0074298F">
              <w:rPr>
                <w:rFonts w:ascii="Arial" w:hAnsi="Arial" w:cs="Arial"/>
                <w:sz w:val="20"/>
                <w:szCs w:val="20"/>
              </w:rPr>
              <w:t xml:space="preserve">SMED – </w:t>
            </w:r>
            <w:r w:rsidRPr="004062C0">
              <w:rPr>
                <w:rFonts w:ascii="Arial" w:hAnsi="Arial" w:cs="Arial"/>
                <w:bCs/>
                <w:iCs/>
                <w:sz w:val="20"/>
                <w:szCs w:val="20"/>
              </w:rPr>
              <w:t>713</w:t>
            </w:r>
            <w:r w:rsidR="004062C0" w:rsidRPr="004062C0">
              <w:rPr>
                <w:rFonts w:ascii="Arial" w:hAnsi="Arial" w:cs="Arial"/>
                <w:bCs/>
                <w:iCs/>
                <w:sz w:val="20"/>
                <w:szCs w:val="20"/>
              </w:rPr>
              <w:t xml:space="preserve"> alunos</w:t>
            </w:r>
          </w:p>
          <w:p w:rsidR="004062C0" w:rsidRPr="004062C0" w:rsidRDefault="00A97E97" w:rsidP="0074298F">
            <w:pPr>
              <w:pStyle w:val="PargrafodaLista"/>
              <w:ind w:left="0"/>
              <w:rPr>
                <w:rFonts w:ascii="Arial" w:hAnsi="Arial" w:cs="Arial"/>
                <w:iCs/>
                <w:sz w:val="20"/>
                <w:szCs w:val="20"/>
              </w:rPr>
            </w:pPr>
            <w:r w:rsidRPr="004062C0">
              <w:rPr>
                <w:rFonts w:ascii="Arial" w:hAnsi="Arial" w:cs="Arial"/>
                <w:sz w:val="20"/>
                <w:szCs w:val="20"/>
              </w:rPr>
              <w:t xml:space="preserve">16ª CRE – </w:t>
            </w:r>
            <w:r w:rsidR="004062C0" w:rsidRPr="004062C0">
              <w:rPr>
                <w:rFonts w:ascii="Arial" w:hAnsi="Arial" w:cs="Arial"/>
                <w:iCs/>
                <w:sz w:val="20"/>
                <w:szCs w:val="20"/>
              </w:rPr>
              <w:t>estaduais 36</w:t>
            </w:r>
            <w:r w:rsidRPr="004062C0">
              <w:rPr>
                <w:rFonts w:ascii="Arial" w:hAnsi="Arial" w:cs="Arial"/>
                <w:iCs/>
                <w:sz w:val="20"/>
                <w:szCs w:val="20"/>
              </w:rPr>
              <w:t xml:space="preserve"> </w:t>
            </w:r>
            <w:r w:rsidR="004062C0" w:rsidRPr="004062C0">
              <w:rPr>
                <w:rFonts w:ascii="Arial" w:hAnsi="Arial" w:cs="Arial"/>
                <w:iCs/>
                <w:sz w:val="20"/>
                <w:szCs w:val="20"/>
              </w:rPr>
              <w:t>alunos</w:t>
            </w:r>
          </w:p>
          <w:p w:rsidR="00A97E97" w:rsidRPr="0074298F" w:rsidRDefault="004062C0" w:rsidP="0074298F">
            <w:pPr>
              <w:pStyle w:val="PargrafodaLista"/>
              <w:ind w:left="0"/>
              <w:rPr>
                <w:rFonts w:ascii="Arial" w:hAnsi="Arial" w:cs="Arial"/>
                <w:sz w:val="20"/>
                <w:szCs w:val="20"/>
              </w:rPr>
            </w:pPr>
            <w:r w:rsidRPr="004062C0">
              <w:rPr>
                <w:rFonts w:ascii="Arial" w:hAnsi="Arial" w:cs="Arial"/>
                <w:iCs/>
                <w:sz w:val="20"/>
                <w:szCs w:val="20"/>
              </w:rPr>
              <w:t xml:space="preserve">                  </w:t>
            </w:r>
            <w:r w:rsidR="00A97E97" w:rsidRPr="004062C0">
              <w:rPr>
                <w:rFonts w:ascii="Arial" w:hAnsi="Arial" w:cs="Arial"/>
                <w:iCs/>
                <w:sz w:val="20"/>
                <w:szCs w:val="20"/>
              </w:rPr>
              <w:t>particulares 20</w:t>
            </w:r>
            <w:r w:rsidRPr="004062C0">
              <w:rPr>
                <w:rFonts w:ascii="Arial" w:hAnsi="Arial" w:cs="Arial"/>
                <w:iCs/>
                <w:sz w:val="20"/>
                <w:szCs w:val="20"/>
              </w:rPr>
              <w:t>1</w:t>
            </w:r>
            <w:r w:rsidRPr="004062C0">
              <w:rPr>
                <w:rFonts w:ascii="Arial" w:hAnsi="Arial" w:cs="Arial"/>
                <w:sz w:val="20"/>
                <w:szCs w:val="20"/>
              </w:rPr>
              <w:t xml:space="preserve">  alunos</w:t>
            </w:r>
            <w:r w:rsidR="00A97E97" w:rsidRPr="0074298F">
              <w:rPr>
                <w:rFonts w:ascii="Arial" w:hAnsi="Arial" w:cs="Arial"/>
                <w:sz w:val="20"/>
                <w:szCs w:val="20"/>
              </w:rPr>
              <w:t xml:space="preserve">   </w:t>
            </w:r>
          </w:p>
        </w:tc>
      </w:tr>
      <w:tr w:rsidR="00A97E97" w:rsidRPr="0074298F" w:rsidTr="0074298F">
        <w:tc>
          <w:tcPr>
            <w:tcW w:w="9889" w:type="dxa"/>
          </w:tcPr>
          <w:p w:rsidR="00A97E97" w:rsidRPr="0074298F" w:rsidRDefault="00A97E97" w:rsidP="0074298F">
            <w:pPr>
              <w:rPr>
                <w:rFonts w:ascii="Arial" w:hAnsi="Arial" w:cs="Arial"/>
                <w:sz w:val="20"/>
                <w:szCs w:val="20"/>
              </w:rPr>
            </w:pPr>
            <w:r w:rsidRPr="0074298F">
              <w:rPr>
                <w:rFonts w:ascii="Arial" w:hAnsi="Arial" w:cs="Arial"/>
                <w:sz w:val="20"/>
                <w:szCs w:val="20"/>
              </w:rPr>
              <w:t xml:space="preserve">2- Qual o percentual de alunos alfabetizados no terceiro ano até o final de 2018? </w:t>
            </w:r>
          </w:p>
          <w:p w:rsidR="00A97E97" w:rsidRPr="0074298F" w:rsidRDefault="00A97E97" w:rsidP="0074298F">
            <w:pPr>
              <w:rPr>
                <w:rFonts w:ascii="Arial" w:hAnsi="Arial" w:cs="Arial"/>
                <w:sz w:val="20"/>
                <w:szCs w:val="20"/>
              </w:rPr>
            </w:pPr>
          </w:p>
        </w:tc>
        <w:tc>
          <w:tcPr>
            <w:tcW w:w="3763" w:type="dxa"/>
          </w:tcPr>
          <w:p w:rsidR="00A97E97" w:rsidRPr="0074298F" w:rsidRDefault="00A97E97" w:rsidP="0074298F">
            <w:pPr>
              <w:pStyle w:val="PargrafodaLista"/>
              <w:ind w:left="0"/>
              <w:rPr>
                <w:rFonts w:ascii="Arial" w:hAnsi="Arial" w:cs="Arial"/>
                <w:sz w:val="20"/>
                <w:szCs w:val="20"/>
              </w:rPr>
            </w:pPr>
            <w:r w:rsidRPr="0074298F">
              <w:rPr>
                <w:rFonts w:ascii="Arial" w:hAnsi="Arial" w:cs="Arial"/>
                <w:sz w:val="20"/>
                <w:szCs w:val="20"/>
              </w:rPr>
              <w:t xml:space="preserve">SMED – </w:t>
            </w:r>
            <w:r w:rsidRPr="0074298F">
              <w:rPr>
                <w:rFonts w:ascii="Arial" w:hAnsi="Arial" w:cs="Arial"/>
                <w:bCs/>
                <w:iCs/>
                <w:sz w:val="20"/>
                <w:szCs w:val="20"/>
              </w:rPr>
              <w:t>90%</w:t>
            </w:r>
          </w:p>
          <w:p w:rsidR="0074298F" w:rsidRPr="0074298F" w:rsidRDefault="00A97E97" w:rsidP="0074298F">
            <w:pPr>
              <w:pStyle w:val="PargrafodaLista"/>
              <w:ind w:left="0"/>
              <w:rPr>
                <w:rFonts w:ascii="Arial" w:hAnsi="Arial" w:cs="Arial"/>
                <w:iCs/>
                <w:sz w:val="20"/>
                <w:szCs w:val="20"/>
              </w:rPr>
            </w:pPr>
            <w:r w:rsidRPr="0074298F">
              <w:rPr>
                <w:rFonts w:ascii="Arial" w:hAnsi="Arial" w:cs="Arial"/>
                <w:sz w:val="20"/>
                <w:szCs w:val="20"/>
              </w:rPr>
              <w:t xml:space="preserve">16ª CRE – </w:t>
            </w:r>
            <w:r w:rsidR="004E4078" w:rsidRPr="0074298F">
              <w:rPr>
                <w:rFonts w:ascii="Arial" w:hAnsi="Arial" w:cs="Arial"/>
                <w:iCs/>
                <w:sz w:val="20"/>
                <w:szCs w:val="20"/>
              </w:rPr>
              <w:t>estaduais 6</w:t>
            </w:r>
            <w:r w:rsidR="0074298F" w:rsidRPr="0074298F">
              <w:rPr>
                <w:rFonts w:ascii="Arial" w:hAnsi="Arial" w:cs="Arial"/>
                <w:iCs/>
                <w:sz w:val="20"/>
                <w:szCs w:val="20"/>
              </w:rPr>
              <w:t xml:space="preserve">4% </w:t>
            </w:r>
          </w:p>
          <w:p w:rsidR="00A97E97" w:rsidRPr="0074298F" w:rsidRDefault="0074298F" w:rsidP="0074298F">
            <w:pPr>
              <w:pStyle w:val="PargrafodaLista"/>
              <w:ind w:left="0"/>
              <w:rPr>
                <w:rFonts w:ascii="Arial" w:hAnsi="Arial" w:cs="Arial"/>
                <w:sz w:val="20"/>
                <w:szCs w:val="20"/>
              </w:rPr>
            </w:pPr>
            <w:r w:rsidRPr="0074298F">
              <w:rPr>
                <w:rFonts w:ascii="Arial" w:hAnsi="Arial" w:cs="Arial"/>
                <w:iCs/>
                <w:sz w:val="20"/>
                <w:szCs w:val="20"/>
              </w:rPr>
              <w:t xml:space="preserve">                 </w:t>
            </w:r>
            <w:r w:rsidR="004E4078" w:rsidRPr="0074298F">
              <w:rPr>
                <w:rFonts w:ascii="Arial" w:hAnsi="Arial" w:cs="Arial"/>
                <w:iCs/>
                <w:sz w:val="20"/>
                <w:szCs w:val="20"/>
              </w:rPr>
              <w:t xml:space="preserve"> particulares 9</w:t>
            </w:r>
            <w:r w:rsidR="00A97E97" w:rsidRPr="0074298F">
              <w:rPr>
                <w:rFonts w:ascii="Arial" w:hAnsi="Arial" w:cs="Arial"/>
                <w:iCs/>
                <w:sz w:val="20"/>
                <w:szCs w:val="20"/>
              </w:rPr>
              <w:t xml:space="preserve">6%      </w:t>
            </w:r>
          </w:p>
        </w:tc>
      </w:tr>
    </w:tbl>
    <w:p w:rsidR="00032F08" w:rsidRPr="0074298F" w:rsidRDefault="00032F08" w:rsidP="0074298F">
      <w:pPr>
        <w:spacing w:after="0" w:line="240" w:lineRule="auto"/>
        <w:ind w:firstLine="708"/>
        <w:jc w:val="both"/>
        <w:rPr>
          <w:rFonts w:ascii="Arial" w:hAnsi="Arial" w:cs="Arial"/>
          <w:sz w:val="20"/>
          <w:szCs w:val="20"/>
        </w:rPr>
      </w:pPr>
    </w:p>
    <w:p w:rsidR="00A97E97" w:rsidRPr="0074298F" w:rsidRDefault="00A97E97" w:rsidP="0074298F">
      <w:pPr>
        <w:spacing w:after="0" w:line="240" w:lineRule="auto"/>
        <w:ind w:firstLine="708"/>
        <w:jc w:val="both"/>
        <w:rPr>
          <w:rFonts w:ascii="Arial" w:hAnsi="Arial" w:cs="Arial"/>
          <w:sz w:val="20"/>
          <w:szCs w:val="20"/>
        </w:rPr>
      </w:pPr>
      <w:r w:rsidRPr="0074298F">
        <w:rPr>
          <w:rFonts w:ascii="Arial" w:hAnsi="Arial" w:cs="Arial"/>
          <w:b/>
          <w:sz w:val="20"/>
          <w:szCs w:val="20"/>
          <w:u w:val="single"/>
        </w:rPr>
        <w:t>Análise da meta 5:</w:t>
      </w:r>
      <w:r w:rsidRPr="0074298F">
        <w:rPr>
          <w:rFonts w:ascii="Arial" w:hAnsi="Arial" w:cs="Arial"/>
          <w:sz w:val="20"/>
          <w:szCs w:val="20"/>
        </w:rPr>
        <w:t xml:space="preserve"> </w:t>
      </w:r>
      <w:r w:rsidR="00745BFE" w:rsidRPr="0074298F">
        <w:rPr>
          <w:rFonts w:ascii="Arial" w:hAnsi="Arial" w:cs="Arial"/>
          <w:sz w:val="20"/>
          <w:szCs w:val="20"/>
        </w:rPr>
        <w:t>A partir</w:t>
      </w:r>
      <w:r w:rsidR="00032F08" w:rsidRPr="0074298F">
        <w:rPr>
          <w:rFonts w:ascii="Arial" w:hAnsi="Arial" w:cs="Arial"/>
          <w:sz w:val="20"/>
          <w:szCs w:val="20"/>
        </w:rPr>
        <w:t xml:space="preserve"> dos</w:t>
      </w:r>
      <w:r w:rsidR="00745BFE" w:rsidRPr="0074298F">
        <w:rPr>
          <w:rFonts w:ascii="Arial" w:hAnsi="Arial" w:cs="Arial"/>
          <w:sz w:val="20"/>
          <w:szCs w:val="20"/>
        </w:rPr>
        <w:t xml:space="preserve"> dados apresentados, ainda não foi alcançada a meta</w:t>
      </w:r>
      <w:r w:rsidR="00EE50AB" w:rsidRPr="0074298F">
        <w:rPr>
          <w:rFonts w:ascii="Arial" w:hAnsi="Arial" w:cs="Arial"/>
          <w:sz w:val="20"/>
          <w:szCs w:val="20"/>
        </w:rPr>
        <w:t>.</w:t>
      </w:r>
    </w:p>
    <w:p w:rsidR="0074298F" w:rsidRDefault="0074298F" w:rsidP="00EE50AB">
      <w:pPr>
        <w:pStyle w:val="PargrafodaLista"/>
        <w:ind w:left="360"/>
        <w:rPr>
          <w:rFonts w:ascii="Times New Roman" w:hAnsi="Times New Roman" w:cs="Times New Roman"/>
          <w:b/>
          <w:sz w:val="28"/>
          <w:szCs w:val="28"/>
        </w:rPr>
      </w:pPr>
    </w:p>
    <w:p w:rsidR="00EE4688" w:rsidRDefault="00EE4688" w:rsidP="00EE50AB">
      <w:pPr>
        <w:pStyle w:val="PargrafodaLista"/>
        <w:ind w:left="360"/>
        <w:rPr>
          <w:rFonts w:ascii="Times New Roman" w:hAnsi="Times New Roman" w:cs="Times New Roman"/>
          <w:b/>
          <w:sz w:val="28"/>
          <w:szCs w:val="28"/>
        </w:rPr>
      </w:pPr>
    </w:p>
    <w:p w:rsidR="00D36CA2" w:rsidRPr="00483D0F" w:rsidRDefault="00EE50AB" w:rsidP="006F2455">
      <w:pPr>
        <w:pStyle w:val="PargrafodaLista"/>
        <w:spacing w:after="0" w:line="240" w:lineRule="auto"/>
        <w:ind w:left="360"/>
        <w:rPr>
          <w:rFonts w:ascii="Arial" w:hAnsi="Arial" w:cs="Arial"/>
          <w:b/>
          <w:sz w:val="24"/>
          <w:szCs w:val="24"/>
        </w:rPr>
      </w:pPr>
      <w:r w:rsidRPr="00483D0F">
        <w:rPr>
          <w:rFonts w:ascii="Arial" w:hAnsi="Arial" w:cs="Arial"/>
          <w:b/>
          <w:sz w:val="24"/>
          <w:szCs w:val="24"/>
        </w:rPr>
        <w:t xml:space="preserve">VI. </w:t>
      </w:r>
      <w:r w:rsidR="00F01C84" w:rsidRPr="00483D0F">
        <w:rPr>
          <w:rFonts w:ascii="Arial" w:hAnsi="Arial" w:cs="Arial"/>
          <w:b/>
          <w:sz w:val="24"/>
          <w:szCs w:val="24"/>
        </w:rPr>
        <w:t>Meta sobre Educação Integral</w:t>
      </w:r>
    </w:p>
    <w:p w:rsidR="006F2455" w:rsidRPr="006F2455" w:rsidRDefault="006F2455" w:rsidP="006F2455">
      <w:pPr>
        <w:pStyle w:val="PargrafodaLista"/>
        <w:spacing w:after="0" w:line="240" w:lineRule="auto"/>
        <w:ind w:left="360"/>
        <w:rPr>
          <w:rFonts w:ascii="Arial" w:hAnsi="Arial" w:cs="Arial"/>
          <w:b/>
          <w:color w:val="FF0000"/>
          <w:sz w:val="20"/>
          <w:szCs w:val="20"/>
        </w:rPr>
      </w:pPr>
    </w:p>
    <w:p w:rsidR="007E7F2C" w:rsidRPr="006F2455" w:rsidRDefault="00A158C9" w:rsidP="006F2455">
      <w:pPr>
        <w:spacing w:after="0" w:line="240" w:lineRule="auto"/>
        <w:ind w:firstLine="708"/>
        <w:jc w:val="both"/>
        <w:rPr>
          <w:rFonts w:ascii="Arial" w:hAnsi="Arial" w:cs="Arial"/>
          <w:sz w:val="20"/>
          <w:szCs w:val="20"/>
        </w:rPr>
      </w:pPr>
      <w:r w:rsidRPr="006F2455">
        <w:rPr>
          <w:rFonts w:ascii="Arial" w:hAnsi="Arial" w:cs="Arial"/>
          <w:sz w:val="20"/>
          <w:szCs w:val="20"/>
        </w:rPr>
        <w:t>Meta</w:t>
      </w:r>
      <w:r w:rsidR="007E7F2C" w:rsidRPr="006F2455">
        <w:rPr>
          <w:rFonts w:ascii="Arial" w:hAnsi="Arial" w:cs="Arial"/>
          <w:sz w:val="20"/>
          <w:szCs w:val="20"/>
        </w:rPr>
        <w:t xml:space="preserve"> 6 - Oferecer educação em tempo integral em, no mínimo, 50% (cinquenta por cento) das escolas públicas no Município, de forma a atender, pelo menos, 25% (vinte e cinco por cento) dos (as) alunos (as) da educação básica. </w:t>
      </w:r>
    </w:p>
    <w:p w:rsidR="00E5630C" w:rsidRPr="006F2455" w:rsidRDefault="00E5630C" w:rsidP="006F2455">
      <w:pPr>
        <w:spacing w:after="0" w:line="240" w:lineRule="auto"/>
        <w:jc w:val="both"/>
        <w:rPr>
          <w:rFonts w:ascii="Arial" w:hAnsi="Arial" w:cs="Arial"/>
          <w:color w:val="FF0000"/>
          <w:sz w:val="20"/>
          <w:szCs w:val="20"/>
        </w:rPr>
      </w:pPr>
    </w:p>
    <w:tbl>
      <w:tblPr>
        <w:tblStyle w:val="Tabelacomgrade"/>
        <w:tblW w:w="0" w:type="auto"/>
        <w:tblLook w:val="04A0"/>
      </w:tblPr>
      <w:tblGrid>
        <w:gridCol w:w="3875"/>
        <w:gridCol w:w="2939"/>
        <w:gridCol w:w="2928"/>
        <w:gridCol w:w="3910"/>
      </w:tblGrid>
      <w:tr w:rsidR="004D332F" w:rsidRPr="006F2455" w:rsidTr="005D0409">
        <w:tc>
          <w:tcPr>
            <w:tcW w:w="3936" w:type="dxa"/>
          </w:tcPr>
          <w:p w:rsidR="004D332F" w:rsidRPr="006F2455" w:rsidRDefault="004D332F" w:rsidP="006F2455">
            <w:pPr>
              <w:jc w:val="center"/>
              <w:rPr>
                <w:rFonts w:ascii="Arial" w:hAnsi="Arial" w:cs="Arial"/>
                <w:sz w:val="20"/>
                <w:szCs w:val="20"/>
              </w:rPr>
            </w:pPr>
            <w:r w:rsidRPr="006F2455">
              <w:rPr>
                <w:rFonts w:ascii="Arial" w:hAnsi="Arial" w:cs="Arial"/>
                <w:sz w:val="20"/>
                <w:szCs w:val="20"/>
              </w:rPr>
              <w:t xml:space="preserve">Indicador </w:t>
            </w:r>
            <w:r w:rsidR="00D5479C" w:rsidRPr="006F2455">
              <w:rPr>
                <w:rFonts w:ascii="Arial" w:hAnsi="Arial" w:cs="Arial"/>
                <w:sz w:val="20"/>
                <w:szCs w:val="20"/>
              </w:rPr>
              <w:t>6</w:t>
            </w:r>
            <w:r w:rsidR="00DD5550" w:rsidRPr="006F2455">
              <w:rPr>
                <w:rFonts w:ascii="Arial" w:hAnsi="Arial" w:cs="Arial"/>
                <w:sz w:val="20"/>
                <w:szCs w:val="20"/>
              </w:rPr>
              <w:t>.</w:t>
            </w:r>
            <w:r w:rsidR="003111A0">
              <w:rPr>
                <w:rFonts w:ascii="Arial" w:hAnsi="Arial" w:cs="Arial"/>
                <w:sz w:val="20"/>
                <w:szCs w:val="20"/>
              </w:rPr>
              <w:t xml:space="preserve"> </w:t>
            </w:r>
            <w:r w:rsidRPr="006F2455">
              <w:rPr>
                <w:rFonts w:ascii="Arial" w:hAnsi="Arial" w:cs="Arial"/>
                <w:sz w:val="20"/>
                <w:szCs w:val="20"/>
              </w:rPr>
              <w:t>A</w:t>
            </w:r>
          </w:p>
          <w:p w:rsidR="004D332F" w:rsidRPr="006F2455" w:rsidRDefault="004D332F" w:rsidP="006F2455">
            <w:pPr>
              <w:jc w:val="both"/>
              <w:rPr>
                <w:rFonts w:ascii="Arial" w:hAnsi="Arial" w:cs="Arial"/>
                <w:sz w:val="20"/>
                <w:szCs w:val="20"/>
              </w:rPr>
            </w:pPr>
          </w:p>
        </w:tc>
        <w:tc>
          <w:tcPr>
            <w:tcW w:w="9922" w:type="dxa"/>
            <w:gridSpan w:val="3"/>
          </w:tcPr>
          <w:p w:rsidR="004D332F" w:rsidRPr="006F2455" w:rsidRDefault="004D332F" w:rsidP="006F2455">
            <w:pPr>
              <w:jc w:val="both"/>
              <w:rPr>
                <w:rFonts w:ascii="Arial" w:hAnsi="Arial" w:cs="Arial"/>
                <w:sz w:val="20"/>
                <w:szCs w:val="20"/>
              </w:rPr>
            </w:pPr>
            <w:r w:rsidRPr="006F2455">
              <w:rPr>
                <w:rFonts w:ascii="Arial" w:hAnsi="Arial" w:cs="Arial"/>
                <w:sz w:val="20"/>
                <w:szCs w:val="20"/>
              </w:rPr>
              <w:t xml:space="preserve">Percentual de </w:t>
            </w:r>
            <w:r w:rsidR="00D5479C" w:rsidRPr="006F2455">
              <w:rPr>
                <w:rFonts w:ascii="Arial" w:hAnsi="Arial" w:cs="Arial"/>
                <w:sz w:val="20"/>
                <w:szCs w:val="20"/>
              </w:rPr>
              <w:t>alunos da educação básica pública em tempo integral</w:t>
            </w:r>
            <w:r w:rsidRPr="006F2455">
              <w:rPr>
                <w:rFonts w:ascii="Arial" w:hAnsi="Arial" w:cs="Arial"/>
                <w:sz w:val="20"/>
                <w:szCs w:val="20"/>
              </w:rPr>
              <w:t>.</w:t>
            </w:r>
          </w:p>
        </w:tc>
      </w:tr>
      <w:tr w:rsidR="004D332F" w:rsidRPr="006F2455" w:rsidTr="005D0409">
        <w:tc>
          <w:tcPr>
            <w:tcW w:w="3936" w:type="dxa"/>
          </w:tcPr>
          <w:p w:rsidR="004D332F" w:rsidRPr="006F2455" w:rsidRDefault="004D332F" w:rsidP="006F2455">
            <w:pPr>
              <w:jc w:val="both"/>
              <w:rPr>
                <w:rFonts w:ascii="Arial" w:hAnsi="Arial" w:cs="Arial"/>
                <w:sz w:val="20"/>
                <w:szCs w:val="20"/>
              </w:rPr>
            </w:pPr>
            <w:r w:rsidRPr="006F2455">
              <w:rPr>
                <w:rFonts w:ascii="Arial" w:hAnsi="Arial" w:cs="Arial"/>
                <w:sz w:val="20"/>
                <w:szCs w:val="20"/>
              </w:rPr>
              <w:t>META PREVISTA PARA O PERÍODO</w:t>
            </w:r>
          </w:p>
        </w:tc>
        <w:tc>
          <w:tcPr>
            <w:tcW w:w="5953" w:type="dxa"/>
            <w:gridSpan w:val="2"/>
          </w:tcPr>
          <w:p w:rsidR="004D332F" w:rsidRPr="006F2455" w:rsidRDefault="004D332F" w:rsidP="006F2455">
            <w:pPr>
              <w:jc w:val="both"/>
              <w:rPr>
                <w:rFonts w:ascii="Arial" w:hAnsi="Arial" w:cs="Arial"/>
                <w:sz w:val="20"/>
                <w:szCs w:val="20"/>
              </w:rPr>
            </w:pPr>
            <w:r w:rsidRPr="006F2455">
              <w:rPr>
                <w:rFonts w:ascii="Arial" w:hAnsi="Arial" w:cs="Arial"/>
                <w:sz w:val="20"/>
                <w:szCs w:val="20"/>
              </w:rPr>
              <w:t>META ALCANÇADA NO PERÍODO</w:t>
            </w:r>
          </w:p>
        </w:tc>
        <w:tc>
          <w:tcPr>
            <w:tcW w:w="3969" w:type="dxa"/>
          </w:tcPr>
          <w:p w:rsidR="004D332F" w:rsidRPr="006F2455" w:rsidRDefault="004D332F" w:rsidP="006F2455">
            <w:pPr>
              <w:jc w:val="both"/>
              <w:rPr>
                <w:rFonts w:ascii="Arial" w:hAnsi="Arial" w:cs="Arial"/>
                <w:sz w:val="20"/>
                <w:szCs w:val="20"/>
              </w:rPr>
            </w:pPr>
            <w:r w:rsidRPr="006F2455">
              <w:rPr>
                <w:rFonts w:ascii="Arial" w:hAnsi="Arial" w:cs="Arial"/>
                <w:sz w:val="20"/>
                <w:szCs w:val="20"/>
              </w:rPr>
              <w:t>FONTE DO INDICADOR</w:t>
            </w:r>
          </w:p>
        </w:tc>
      </w:tr>
      <w:tr w:rsidR="004D332F" w:rsidRPr="006F2455" w:rsidTr="005D0409">
        <w:tc>
          <w:tcPr>
            <w:tcW w:w="3936" w:type="dxa"/>
            <w:vMerge w:val="restart"/>
          </w:tcPr>
          <w:p w:rsidR="004D332F" w:rsidRPr="006F2455" w:rsidRDefault="00D5479C" w:rsidP="006F2455">
            <w:pPr>
              <w:jc w:val="both"/>
              <w:rPr>
                <w:rFonts w:ascii="Arial" w:hAnsi="Arial" w:cs="Arial"/>
                <w:sz w:val="20"/>
                <w:szCs w:val="20"/>
              </w:rPr>
            </w:pPr>
            <w:r w:rsidRPr="006F2455">
              <w:rPr>
                <w:rFonts w:ascii="Arial" w:hAnsi="Arial" w:cs="Arial"/>
                <w:sz w:val="20"/>
                <w:szCs w:val="20"/>
              </w:rPr>
              <w:t>25</w:t>
            </w:r>
            <w:r w:rsidR="004D332F" w:rsidRPr="006F2455">
              <w:rPr>
                <w:rFonts w:ascii="Arial" w:hAnsi="Arial" w:cs="Arial"/>
                <w:sz w:val="20"/>
                <w:szCs w:val="20"/>
              </w:rPr>
              <w:t>%</w:t>
            </w:r>
          </w:p>
        </w:tc>
        <w:tc>
          <w:tcPr>
            <w:tcW w:w="2976" w:type="dxa"/>
          </w:tcPr>
          <w:p w:rsidR="004D332F" w:rsidRPr="006F2455" w:rsidRDefault="004D332F" w:rsidP="006F2455">
            <w:pPr>
              <w:jc w:val="both"/>
              <w:rPr>
                <w:rFonts w:ascii="Arial" w:hAnsi="Arial" w:cs="Arial"/>
                <w:sz w:val="20"/>
                <w:szCs w:val="20"/>
              </w:rPr>
            </w:pPr>
            <w:r w:rsidRPr="006F2455">
              <w:rPr>
                <w:rFonts w:ascii="Arial" w:hAnsi="Arial" w:cs="Arial"/>
                <w:sz w:val="20"/>
                <w:szCs w:val="20"/>
              </w:rPr>
              <w:t xml:space="preserve">DADO OFICIAL </w:t>
            </w:r>
          </w:p>
        </w:tc>
        <w:tc>
          <w:tcPr>
            <w:tcW w:w="2977" w:type="dxa"/>
          </w:tcPr>
          <w:p w:rsidR="004D332F" w:rsidRPr="006F2455" w:rsidRDefault="0021431C" w:rsidP="006F2455">
            <w:pPr>
              <w:jc w:val="both"/>
              <w:rPr>
                <w:rFonts w:ascii="Arial" w:hAnsi="Arial" w:cs="Arial"/>
                <w:sz w:val="20"/>
                <w:szCs w:val="20"/>
              </w:rPr>
            </w:pPr>
            <w:r w:rsidRPr="006F2455">
              <w:rPr>
                <w:rFonts w:ascii="Arial" w:hAnsi="Arial" w:cs="Arial"/>
                <w:sz w:val="20"/>
                <w:szCs w:val="20"/>
              </w:rPr>
              <w:t>15,2</w:t>
            </w:r>
            <w:r w:rsidR="004D332F" w:rsidRPr="006F2455">
              <w:rPr>
                <w:rFonts w:ascii="Arial" w:hAnsi="Arial" w:cs="Arial"/>
                <w:sz w:val="20"/>
                <w:szCs w:val="20"/>
              </w:rPr>
              <w:t>%</w:t>
            </w:r>
          </w:p>
        </w:tc>
        <w:tc>
          <w:tcPr>
            <w:tcW w:w="3969" w:type="dxa"/>
          </w:tcPr>
          <w:p w:rsidR="004D332F" w:rsidRPr="006F2455" w:rsidRDefault="00D5479C" w:rsidP="006F2455">
            <w:pPr>
              <w:jc w:val="both"/>
              <w:rPr>
                <w:rFonts w:ascii="Arial" w:hAnsi="Arial" w:cs="Arial"/>
                <w:sz w:val="20"/>
                <w:szCs w:val="20"/>
              </w:rPr>
            </w:pPr>
            <w:r w:rsidRPr="006F2455">
              <w:rPr>
                <w:rFonts w:ascii="Arial" w:hAnsi="Arial" w:cs="Arial"/>
                <w:sz w:val="20"/>
                <w:szCs w:val="20"/>
              </w:rPr>
              <w:t>INEP Censo Educacional</w:t>
            </w:r>
            <w:r w:rsidR="004D332F" w:rsidRPr="006F2455">
              <w:rPr>
                <w:rFonts w:ascii="Arial" w:hAnsi="Arial" w:cs="Arial"/>
                <w:sz w:val="20"/>
                <w:szCs w:val="20"/>
              </w:rPr>
              <w:t xml:space="preserve"> 201</w:t>
            </w:r>
            <w:r w:rsidR="0021431C" w:rsidRPr="006F2455">
              <w:rPr>
                <w:rFonts w:ascii="Arial" w:hAnsi="Arial" w:cs="Arial"/>
                <w:sz w:val="20"/>
                <w:szCs w:val="20"/>
              </w:rPr>
              <w:t>5</w:t>
            </w:r>
          </w:p>
        </w:tc>
      </w:tr>
      <w:tr w:rsidR="004D332F" w:rsidRPr="006F2455" w:rsidTr="005D0409">
        <w:tc>
          <w:tcPr>
            <w:tcW w:w="3936" w:type="dxa"/>
            <w:vMerge/>
          </w:tcPr>
          <w:p w:rsidR="004D332F" w:rsidRPr="006F2455" w:rsidRDefault="004D332F" w:rsidP="006F2455">
            <w:pPr>
              <w:jc w:val="both"/>
              <w:rPr>
                <w:rFonts w:ascii="Arial" w:hAnsi="Arial" w:cs="Arial"/>
                <w:sz w:val="20"/>
                <w:szCs w:val="20"/>
              </w:rPr>
            </w:pPr>
          </w:p>
        </w:tc>
        <w:tc>
          <w:tcPr>
            <w:tcW w:w="2976" w:type="dxa"/>
          </w:tcPr>
          <w:p w:rsidR="004D332F" w:rsidRPr="006F2455" w:rsidRDefault="00027389" w:rsidP="006F2455">
            <w:pPr>
              <w:rPr>
                <w:rFonts w:ascii="Arial" w:hAnsi="Arial" w:cs="Arial"/>
                <w:sz w:val="20"/>
                <w:szCs w:val="20"/>
              </w:rPr>
            </w:pPr>
            <w:r w:rsidRPr="006F2455">
              <w:rPr>
                <w:rFonts w:ascii="Arial" w:hAnsi="Arial" w:cs="Arial"/>
                <w:sz w:val="20"/>
                <w:szCs w:val="20"/>
              </w:rPr>
              <w:t>DADO MUNICI</w:t>
            </w:r>
            <w:r w:rsidR="004D332F" w:rsidRPr="006F2455">
              <w:rPr>
                <w:rFonts w:ascii="Arial" w:hAnsi="Arial" w:cs="Arial"/>
                <w:sz w:val="20"/>
                <w:szCs w:val="20"/>
              </w:rPr>
              <w:t>PAL</w:t>
            </w:r>
          </w:p>
        </w:tc>
        <w:tc>
          <w:tcPr>
            <w:tcW w:w="2977" w:type="dxa"/>
          </w:tcPr>
          <w:p w:rsidR="004D332F" w:rsidRPr="006F2455" w:rsidRDefault="0021431C" w:rsidP="006F2455">
            <w:pPr>
              <w:jc w:val="both"/>
              <w:rPr>
                <w:rFonts w:ascii="Arial" w:hAnsi="Arial" w:cs="Arial"/>
                <w:sz w:val="20"/>
                <w:szCs w:val="20"/>
              </w:rPr>
            </w:pPr>
            <w:r w:rsidRPr="006F2455">
              <w:rPr>
                <w:rFonts w:ascii="Arial" w:hAnsi="Arial" w:cs="Arial"/>
                <w:sz w:val="20"/>
                <w:szCs w:val="20"/>
              </w:rPr>
              <w:t>Sem dados</w:t>
            </w:r>
          </w:p>
        </w:tc>
        <w:tc>
          <w:tcPr>
            <w:tcW w:w="3969" w:type="dxa"/>
          </w:tcPr>
          <w:p w:rsidR="004D332F" w:rsidRPr="006F2455" w:rsidRDefault="0021431C" w:rsidP="006F2455">
            <w:pPr>
              <w:jc w:val="both"/>
              <w:rPr>
                <w:rFonts w:ascii="Arial" w:hAnsi="Arial" w:cs="Arial"/>
                <w:sz w:val="20"/>
                <w:szCs w:val="20"/>
              </w:rPr>
            </w:pPr>
            <w:r w:rsidRPr="006F2455">
              <w:rPr>
                <w:rFonts w:ascii="Arial" w:hAnsi="Arial" w:cs="Arial"/>
                <w:sz w:val="20"/>
                <w:szCs w:val="20"/>
              </w:rPr>
              <w:t>Sem fonte</w:t>
            </w:r>
          </w:p>
        </w:tc>
      </w:tr>
    </w:tbl>
    <w:p w:rsidR="00325638" w:rsidRPr="006F2455" w:rsidRDefault="00325638" w:rsidP="006F2455">
      <w:pPr>
        <w:spacing w:after="0" w:line="240" w:lineRule="auto"/>
        <w:rPr>
          <w:rFonts w:ascii="Arial" w:hAnsi="Arial" w:cs="Arial"/>
          <w:color w:val="FF0000"/>
          <w:sz w:val="20"/>
          <w:szCs w:val="20"/>
        </w:rPr>
      </w:pPr>
    </w:p>
    <w:tbl>
      <w:tblPr>
        <w:tblStyle w:val="Tabelacomgrade"/>
        <w:tblW w:w="0" w:type="auto"/>
        <w:tblLook w:val="04A0"/>
      </w:tblPr>
      <w:tblGrid>
        <w:gridCol w:w="3875"/>
        <w:gridCol w:w="2939"/>
        <w:gridCol w:w="2928"/>
        <w:gridCol w:w="3910"/>
      </w:tblGrid>
      <w:tr w:rsidR="004D332F" w:rsidRPr="006F2455" w:rsidTr="005D0409">
        <w:tc>
          <w:tcPr>
            <w:tcW w:w="3936" w:type="dxa"/>
          </w:tcPr>
          <w:p w:rsidR="004D332F" w:rsidRPr="006F2455" w:rsidRDefault="004D332F" w:rsidP="006F2455">
            <w:pPr>
              <w:jc w:val="center"/>
              <w:rPr>
                <w:rFonts w:ascii="Arial" w:hAnsi="Arial" w:cs="Arial"/>
                <w:sz w:val="20"/>
                <w:szCs w:val="20"/>
              </w:rPr>
            </w:pPr>
            <w:r w:rsidRPr="006F2455">
              <w:rPr>
                <w:rFonts w:ascii="Arial" w:hAnsi="Arial" w:cs="Arial"/>
                <w:sz w:val="20"/>
                <w:szCs w:val="20"/>
              </w:rPr>
              <w:t xml:space="preserve">Indicador </w:t>
            </w:r>
            <w:r w:rsidR="00660923" w:rsidRPr="006F2455">
              <w:rPr>
                <w:rFonts w:ascii="Arial" w:hAnsi="Arial" w:cs="Arial"/>
                <w:sz w:val="20"/>
                <w:szCs w:val="20"/>
              </w:rPr>
              <w:t>6</w:t>
            </w:r>
            <w:r w:rsidR="00DD5550" w:rsidRPr="006F2455">
              <w:rPr>
                <w:rFonts w:ascii="Arial" w:hAnsi="Arial" w:cs="Arial"/>
                <w:sz w:val="20"/>
                <w:szCs w:val="20"/>
              </w:rPr>
              <w:t>.</w:t>
            </w:r>
            <w:r w:rsidR="003111A0">
              <w:rPr>
                <w:rFonts w:ascii="Arial" w:hAnsi="Arial" w:cs="Arial"/>
                <w:sz w:val="20"/>
                <w:szCs w:val="20"/>
              </w:rPr>
              <w:t xml:space="preserve"> </w:t>
            </w:r>
            <w:r w:rsidR="00660923" w:rsidRPr="006F2455">
              <w:rPr>
                <w:rFonts w:ascii="Arial" w:hAnsi="Arial" w:cs="Arial"/>
                <w:sz w:val="20"/>
                <w:szCs w:val="20"/>
              </w:rPr>
              <w:t>B</w:t>
            </w:r>
          </w:p>
          <w:p w:rsidR="004D332F" w:rsidRPr="006F2455" w:rsidRDefault="004D332F" w:rsidP="006F2455">
            <w:pPr>
              <w:jc w:val="both"/>
              <w:rPr>
                <w:rFonts w:ascii="Arial" w:hAnsi="Arial" w:cs="Arial"/>
                <w:sz w:val="20"/>
                <w:szCs w:val="20"/>
              </w:rPr>
            </w:pPr>
          </w:p>
        </w:tc>
        <w:tc>
          <w:tcPr>
            <w:tcW w:w="9922" w:type="dxa"/>
            <w:gridSpan w:val="3"/>
          </w:tcPr>
          <w:p w:rsidR="004D332F" w:rsidRPr="006F2455" w:rsidRDefault="004D332F" w:rsidP="006F2455">
            <w:pPr>
              <w:jc w:val="both"/>
              <w:rPr>
                <w:rFonts w:ascii="Arial" w:hAnsi="Arial" w:cs="Arial"/>
                <w:sz w:val="20"/>
                <w:szCs w:val="20"/>
              </w:rPr>
            </w:pPr>
            <w:r w:rsidRPr="006F2455">
              <w:rPr>
                <w:rFonts w:ascii="Arial" w:hAnsi="Arial" w:cs="Arial"/>
                <w:sz w:val="20"/>
                <w:szCs w:val="20"/>
              </w:rPr>
              <w:t xml:space="preserve">Percentual de </w:t>
            </w:r>
            <w:r w:rsidR="00660923" w:rsidRPr="006F2455">
              <w:rPr>
                <w:rFonts w:ascii="Arial" w:hAnsi="Arial" w:cs="Arial"/>
                <w:sz w:val="20"/>
                <w:szCs w:val="20"/>
              </w:rPr>
              <w:t>escolas públicas com ao menos um aluno que permanece no mínimo 7 horas diárias em atividades escolares</w:t>
            </w:r>
            <w:r w:rsidRPr="006F2455">
              <w:rPr>
                <w:rFonts w:ascii="Arial" w:hAnsi="Arial" w:cs="Arial"/>
                <w:sz w:val="20"/>
                <w:szCs w:val="20"/>
              </w:rPr>
              <w:t>.</w:t>
            </w:r>
          </w:p>
        </w:tc>
      </w:tr>
      <w:tr w:rsidR="004D332F" w:rsidRPr="006F2455" w:rsidTr="005D0409">
        <w:tc>
          <w:tcPr>
            <w:tcW w:w="3936" w:type="dxa"/>
          </w:tcPr>
          <w:p w:rsidR="004D332F" w:rsidRPr="006F2455" w:rsidRDefault="004D332F" w:rsidP="006F2455">
            <w:pPr>
              <w:jc w:val="both"/>
              <w:rPr>
                <w:rFonts w:ascii="Arial" w:hAnsi="Arial" w:cs="Arial"/>
                <w:sz w:val="20"/>
                <w:szCs w:val="20"/>
              </w:rPr>
            </w:pPr>
            <w:r w:rsidRPr="006F2455">
              <w:rPr>
                <w:rFonts w:ascii="Arial" w:hAnsi="Arial" w:cs="Arial"/>
                <w:sz w:val="20"/>
                <w:szCs w:val="20"/>
              </w:rPr>
              <w:t>META PREVISTA PARA O PERÍODO</w:t>
            </w:r>
          </w:p>
        </w:tc>
        <w:tc>
          <w:tcPr>
            <w:tcW w:w="5953" w:type="dxa"/>
            <w:gridSpan w:val="2"/>
          </w:tcPr>
          <w:p w:rsidR="004D332F" w:rsidRPr="006F2455" w:rsidRDefault="004D332F" w:rsidP="006F2455">
            <w:pPr>
              <w:jc w:val="both"/>
              <w:rPr>
                <w:rFonts w:ascii="Arial" w:hAnsi="Arial" w:cs="Arial"/>
                <w:sz w:val="20"/>
                <w:szCs w:val="20"/>
              </w:rPr>
            </w:pPr>
            <w:r w:rsidRPr="006F2455">
              <w:rPr>
                <w:rFonts w:ascii="Arial" w:hAnsi="Arial" w:cs="Arial"/>
                <w:sz w:val="20"/>
                <w:szCs w:val="20"/>
              </w:rPr>
              <w:t>META ALCANÇADA NO PERÍODO</w:t>
            </w:r>
          </w:p>
        </w:tc>
        <w:tc>
          <w:tcPr>
            <w:tcW w:w="3969" w:type="dxa"/>
          </w:tcPr>
          <w:p w:rsidR="004D332F" w:rsidRPr="006F2455" w:rsidRDefault="004D332F" w:rsidP="006F2455">
            <w:pPr>
              <w:jc w:val="both"/>
              <w:rPr>
                <w:rFonts w:ascii="Arial" w:hAnsi="Arial" w:cs="Arial"/>
                <w:sz w:val="20"/>
                <w:szCs w:val="20"/>
              </w:rPr>
            </w:pPr>
            <w:r w:rsidRPr="006F2455">
              <w:rPr>
                <w:rFonts w:ascii="Arial" w:hAnsi="Arial" w:cs="Arial"/>
                <w:sz w:val="20"/>
                <w:szCs w:val="20"/>
              </w:rPr>
              <w:t>FONTE DO INDICADOR</w:t>
            </w:r>
          </w:p>
        </w:tc>
      </w:tr>
      <w:tr w:rsidR="004D332F" w:rsidRPr="006F2455" w:rsidTr="005D0409">
        <w:tc>
          <w:tcPr>
            <w:tcW w:w="3936" w:type="dxa"/>
            <w:vMerge w:val="restart"/>
          </w:tcPr>
          <w:p w:rsidR="004D332F" w:rsidRPr="006F2455" w:rsidRDefault="00D5479C" w:rsidP="006F2455">
            <w:pPr>
              <w:jc w:val="both"/>
              <w:rPr>
                <w:rFonts w:ascii="Arial" w:hAnsi="Arial" w:cs="Arial"/>
                <w:sz w:val="20"/>
                <w:szCs w:val="20"/>
              </w:rPr>
            </w:pPr>
            <w:r w:rsidRPr="006F2455">
              <w:rPr>
                <w:rFonts w:ascii="Arial" w:hAnsi="Arial" w:cs="Arial"/>
                <w:sz w:val="20"/>
                <w:szCs w:val="20"/>
              </w:rPr>
              <w:t>5</w:t>
            </w:r>
            <w:r w:rsidR="004D332F" w:rsidRPr="006F2455">
              <w:rPr>
                <w:rFonts w:ascii="Arial" w:hAnsi="Arial" w:cs="Arial"/>
                <w:sz w:val="20"/>
                <w:szCs w:val="20"/>
              </w:rPr>
              <w:t>0%</w:t>
            </w:r>
          </w:p>
        </w:tc>
        <w:tc>
          <w:tcPr>
            <w:tcW w:w="2976" w:type="dxa"/>
          </w:tcPr>
          <w:p w:rsidR="004D332F" w:rsidRPr="006F2455" w:rsidRDefault="004D332F" w:rsidP="006F2455">
            <w:pPr>
              <w:jc w:val="both"/>
              <w:rPr>
                <w:rFonts w:ascii="Arial" w:hAnsi="Arial" w:cs="Arial"/>
                <w:sz w:val="20"/>
                <w:szCs w:val="20"/>
              </w:rPr>
            </w:pPr>
            <w:r w:rsidRPr="006F2455">
              <w:rPr>
                <w:rFonts w:ascii="Arial" w:hAnsi="Arial" w:cs="Arial"/>
                <w:sz w:val="20"/>
                <w:szCs w:val="20"/>
              </w:rPr>
              <w:t xml:space="preserve">DADO OFICIAL </w:t>
            </w:r>
          </w:p>
        </w:tc>
        <w:tc>
          <w:tcPr>
            <w:tcW w:w="2977" w:type="dxa"/>
          </w:tcPr>
          <w:p w:rsidR="004D332F" w:rsidRPr="006F2455" w:rsidRDefault="004F788F" w:rsidP="006F2455">
            <w:pPr>
              <w:jc w:val="both"/>
              <w:rPr>
                <w:rFonts w:ascii="Arial" w:hAnsi="Arial" w:cs="Arial"/>
                <w:sz w:val="20"/>
                <w:szCs w:val="20"/>
              </w:rPr>
            </w:pPr>
            <w:r w:rsidRPr="006F2455">
              <w:rPr>
                <w:rFonts w:ascii="Arial" w:hAnsi="Arial" w:cs="Arial"/>
                <w:sz w:val="20"/>
                <w:szCs w:val="20"/>
              </w:rPr>
              <w:t>43,5</w:t>
            </w:r>
            <w:r w:rsidR="004D332F" w:rsidRPr="006F2455">
              <w:rPr>
                <w:rFonts w:ascii="Arial" w:hAnsi="Arial" w:cs="Arial"/>
                <w:sz w:val="20"/>
                <w:szCs w:val="20"/>
              </w:rPr>
              <w:t>%</w:t>
            </w:r>
          </w:p>
        </w:tc>
        <w:tc>
          <w:tcPr>
            <w:tcW w:w="3969" w:type="dxa"/>
          </w:tcPr>
          <w:p w:rsidR="004D332F" w:rsidRPr="006F2455" w:rsidRDefault="00D5479C" w:rsidP="006F2455">
            <w:pPr>
              <w:jc w:val="both"/>
              <w:rPr>
                <w:rFonts w:ascii="Arial" w:hAnsi="Arial" w:cs="Arial"/>
                <w:sz w:val="20"/>
                <w:szCs w:val="20"/>
              </w:rPr>
            </w:pPr>
            <w:r w:rsidRPr="006F2455">
              <w:rPr>
                <w:rFonts w:ascii="Arial" w:hAnsi="Arial" w:cs="Arial"/>
                <w:sz w:val="20"/>
                <w:szCs w:val="20"/>
              </w:rPr>
              <w:t>INEP Censo Educacional 201</w:t>
            </w:r>
            <w:r w:rsidR="004F788F" w:rsidRPr="006F2455">
              <w:rPr>
                <w:rFonts w:ascii="Arial" w:hAnsi="Arial" w:cs="Arial"/>
                <w:sz w:val="20"/>
                <w:szCs w:val="20"/>
              </w:rPr>
              <w:t>5</w:t>
            </w:r>
          </w:p>
        </w:tc>
      </w:tr>
      <w:tr w:rsidR="004D332F" w:rsidRPr="006F2455" w:rsidTr="005D0409">
        <w:tc>
          <w:tcPr>
            <w:tcW w:w="3936" w:type="dxa"/>
            <w:vMerge/>
          </w:tcPr>
          <w:p w:rsidR="004D332F" w:rsidRPr="006F2455" w:rsidRDefault="004D332F" w:rsidP="006F2455">
            <w:pPr>
              <w:jc w:val="both"/>
              <w:rPr>
                <w:rFonts w:ascii="Arial" w:hAnsi="Arial" w:cs="Arial"/>
                <w:sz w:val="20"/>
                <w:szCs w:val="20"/>
              </w:rPr>
            </w:pPr>
          </w:p>
        </w:tc>
        <w:tc>
          <w:tcPr>
            <w:tcW w:w="2976" w:type="dxa"/>
          </w:tcPr>
          <w:p w:rsidR="00027389" w:rsidRPr="006F2455" w:rsidRDefault="00027389" w:rsidP="006F2455">
            <w:pPr>
              <w:rPr>
                <w:rFonts w:ascii="Arial" w:hAnsi="Arial" w:cs="Arial"/>
                <w:sz w:val="20"/>
                <w:szCs w:val="20"/>
              </w:rPr>
            </w:pPr>
            <w:r w:rsidRPr="006F2455">
              <w:rPr>
                <w:rFonts w:ascii="Arial" w:hAnsi="Arial" w:cs="Arial"/>
                <w:sz w:val="20"/>
                <w:szCs w:val="20"/>
              </w:rPr>
              <w:t>DADO MUNICI</w:t>
            </w:r>
            <w:r w:rsidR="004D332F" w:rsidRPr="006F2455">
              <w:rPr>
                <w:rFonts w:ascii="Arial" w:hAnsi="Arial" w:cs="Arial"/>
                <w:sz w:val="20"/>
                <w:szCs w:val="20"/>
              </w:rPr>
              <w:t>PAL</w:t>
            </w:r>
          </w:p>
        </w:tc>
        <w:tc>
          <w:tcPr>
            <w:tcW w:w="2977" w:type="dxa"/>
          </w:tcPr>
          <w:p w:rsidR="004D332F" w:rsidRPr="006F2455" w:rsidRDefault="0021431C" w:rsidP="006F2455">
            <w:pPr>
              <w:jc w:val="both"/>
              <w:rPr>
                <w:rFonts w:ascii="Arial" w:hAnsi="Arial" w:cs="Arial"/>
                <w:sz w:val="20"/>
                <w:szCs w:val="20"/>
              </w:rPr>
            </w:pPr>
            <w:r w:rsidRPr="006F2455">
              <w:rPr>
                <w:rFonts w:ascii="Arial" w:hAnsi="Arial" w:cs="Arial"/>
                <w:sz w:val="20"/>
                <w:szCs w:val="20"/>
              </w:rPr>
              <w:t>Sem dados</w:t>
            </w:r>
          </w:p>
        </w:tc>
        <w:tc>
          <w:tcPr>
            <w:tcW w:w="3969" w:type="dxa"/>
          </w:tcPr>
          <w:p w:rsidR="004D332F" w:rsidRPr="006F2455" w:rsidRDefault="0021431C" w:rsidP="006F2455">
            <w:pPr>
              <w:jc w:val="both"/>
              <w:rPr>
                <w:rFonts w:ascii="Arial" w:hAnsi="Arial" w:cs="Arial"/>
                <w:sz w:val="20"/>
                <w:szCs w:val="20"/>
              </w:rPr>
            </w:pPr>
            <w:r w:rsidRPr="006F2455">
              <w:rPr>
                <w:rFonts w:ascii="Arial" w:hAnsi="Arial" w:cs="Arial"/>
                <w:sz w:val="20"/>
                <w:szCs w:val="20"/>
              </w:rPr>
              <w:t>Sem fonte</w:t>
            </w:r>
          </w:p>
        </w:tc>
      </w:tr>
    </w:tbl>
    <w:p w:rsidR="00EE50AB" w:rsidRPr="006F2455" w:rsidRDefault="00EE50AB" w:rsidP="006F2455">
      <w:pPr>
        <w:spacing w:after="0" w:line="240" w:lineRule="auto"/>
        <w:rPr>
          <w:rFonts w:ascii="Arial" w:hAnsi="Arial" w:cs="Arial"/>
          <w:b/>
          <w:sz w:val="20"/>
          <w:szCs w:val="20"/>
        </w:rPr>
      </w:pPr>
    </w:p>
    <w:tbl>
      <w:tblPr>
        <w:tblStyle w:val="Tabelacomgrade"/>
        <w:tblW w:w="0" w:type="auto"/>
        <w:tblLook w:val="04A0"/>
      </w:tblPr>
      <w:tblGrid>
        <w:gridCol w:w="9889"/>
        <w:gridCol w:w="3763"/>
      </w:tblGrid>
      <w:tr w:rsidR="00E52925" w:rsidRPr="006F2455" w:rsidTr="006F2455">
        <w:trPr>
          <w:trHeight w:val="263"/>
        </w:trPr>
        <w:tc>
          <w:tcPr>
            <w:tcW w:w="9889" w:type="dxa"/>
          </w:tcPr>
          <w:p w:rsidR="00E52925" w:rsidRPr="006F2455" w:rsidRDefault="00E52925" w:rsidP="006F2455">
            <w:pPr>
              <w:rPr>
                <w:rFonts w:ascii="Arial" w:hAnsi="Arial" w:cs="Arial"/>
                <w:sz w:val="20"/>
                <w:szCs w:val="20"/>
              </w:rPr>
            </w:pPr>
            <w:r w:rsidRPr="006F2455">
              <w:rPr>
                <w:rFonts w:ascii="Arial" w:hAnsi="Arial" w:cs="Arial"/>
                <w:sz w:val="20"/>
                <w:szCs w:val="20"/>
              </w:rPr>
              <w:t>Questionamento:</w:t>
            </w:r>
          </w:p>
        </w:tc>
        <w:tc>
          <w:tcPr>
            <w:tcW w:w="3763" w:type="dxa"/>
          </w:tcPr>
          <w:p w:rsidR="00E52925" w:rsidRPr="006F2455" w:rsidRDefault="00E52925" w:rsidP="006F2455">
            <w:pPr>
              <w:rPr>
                <w:rFonts w:ascii="Arial" w:hAnsi="Arial" w:cs="Arial"/>
                <w:sz w:val="20"/>
                <w:szCs w:val="20"/>
              </w:rPr>
            </w:pPr>
            <w:r w:rsidRPr="006F2455">
              <w:rPr>
                <w:rFonts w:ascii="Arial" w:hAnsi="Arial" w:cs="Arial"/>
                <w:sz w:val="20"/>
                <w:szCs w:val="20"/>
              </w:rPr>
              <w:t>Respostas:</w:t>
            </w:r>
          </w:p>
        </w:tc>
      </w:tr>
      <w:tr w:rsidR="00E52925" w:rsidRPr="006F2455" w:rsidTr="006F2455">
        <w:tc>
          <w:tcPr>
            <w:tcW w:w="9889" w:type="dxa"/>
          </w:tcPr>
          <w:p w:rsidR="00E52925" w:rsidRPr="006F2455" w:rsidRDefault="00E52925" w:rsidP="006F2455">
            <w:pPr>
              <w:pStyle w:val="PargrafodaLista"/>
              <w:ind w:left="0"/>
              <w:rPr>
                <w:rFonts w:ascii="Arial" w:hAnsi="Arial" w:cs="Arial"/>
                <w:sz w:val="20"/>
                <w:szCs w:val="20"/>
              </w:rPr>
            </w:pPr>
            <w:r w:rsidRPr="006F2455">
              <w:rPr>
                <w:rFonts w:ascii="Arial" w:hAnsi="Arial" w:cs="Arial"/>
                <w:sz w:val="20"/>
                <w:szCs w:val="20"/>
              </w:rPr>
              <w:t xml:space="preserve">1- Qual o número de escolas públicas de educação básica no município? </w:t>
            </w:r>
          </w:p>
          <w:p w:rsidR="00E52925" w:rsidRPr="006F2455" w:rsidRDefault="00E52925" w:rsidP="006F2455">
            <w:pPr>
              <w:rPr>
                <w:rFonts w:ascii="Arial" w:hAnsi="Arial" w:cs="Arial"/>
                <w:sz w:val="20"/>
                <w:szCs w:val="20"/>
              </w:rPr>
            </w:pPr>
          </w:p>
        </w:tc>
        <w:tc>
          <w:tcPr>
            <w:tcW w:w="3763" w:type="dxa"/>
          </w:tcPr>
          <w:p w:rsidR="00E52925" w:rsidRPr="006F2455" w:rsidRDefault="00E52925" w:rsidP="006F2455">
            <w:pPr>
              <w:pStyle w:val="PargrafodaLista"/>
              <w:ind w:left="0"/>
              <w:rPr>
                <w:rFonts w:ascii="Arial" w:hAnsi="Arial" w:cs="Arial"/>
                <w:iCs/>
                <w:sz w:val="20"/>
                <w:szCs w:val="20"/>
              </w:rPr>
            </w:pPr>
            <w:r w:rsidRPr="006F2455">
              <w:rPr>
                <w:rFonts w:ascii="Arial" w:hAnsi="Arial" w:cs="Arial"/>
                <w:sz w:val="20"/>
                <w:szCs w:val="20"/>
              </w:rPr>
              <w:t>SMED - 4</w:t>
            </w:r>
            <w:r w:rsidR="006F2455" w:rsidRPr="006F2455">
              <w:rPr>
                <w:rFonts w:ascii="Arial" w:hAnsi="Arial" w:cs="Arial"/>
                <w:iCs/>
                <w:sz w:val="20"/>
                <w:szCs w:val="20"/>
              </w:rPr>
              <w:t xml:space="preserve">3 escolas </w:t>
            </w:r>
          </w:p>
          <w:p w:rsidR="00E52925" w:rsidRPr="006F2455" w:rsidRDefault="00E52925" w:rsidP="006F2455">
            <w:pPr>
              <w:pStyle w:val="PargrafodaLista"/>
              <w:ind w:left="0"/>
              <w:rPr>
                <w:rFonts w:ascii="Arial" w:hAnsi="Arial" w:cs="Arial"/>
                <w:sz w:val="20"/>
                <w:szCs w:val="20"/>
              </w:rPr>
            </w:pPr>
            <w:r w:rsidRPr="006F2455">
              <w:rPr>
                <w:rFonts w:ascii="Arial" w:hAnsi="Arial" w:cs="Arial"/>
                <w:sz w:val="20"/>
                <w:szCs w:val="20"/>
              </w:rPr>
              <w:t xml:space="preserve">16ª CRE – </w:t>
            </w:r>
            <w:r w:rsidRPr="006F2455">
              <w:rPr>
                <w:rFonts w:ascii="Arial" w:hAnsi="Arial" w:cs="Arial"/>
                <w:iCs/>
                <w:sz w:val="20"/>
                <w:szCs w:val="20"/>
              </w:rPr>
              <w:t>21 escolas</w:t>
            </w:r>
          </w:p>
          <w:p w:rsidR="00E52925" w:rsidRPr="006F2455" w:rsidRDefault="00E52925" w:rsidP="006F2455">
            <w:pPr>
              <w:rPr>
                <w:rFonts w:ascii="Arial" w:hAnsi="Arial" w:cs="Arial"/>
                <w:sz w:val="20"/>
                <w:szCs w:val="20"/>
              </w:rPr>
            </w:pPr>
            <w:r w:rsidRPr="006F2455">
              <w:rPr>
                <w:rFonts w:ascii="Arial" w:hAnsi="Arial" w:cs="Arial"/>
                <w:sz w:val="20"/>
                <w:szCs w:val="20"/>
              </w:rPr>
              <w:t xml:space="preserve">IFRS – </w:t>
            </w:r>
            <w:r w:rsidR="006F2455" w:rsidRPr="006F2455">
              <w:rPr>
                <w:rFonts w:ascii="Arial" w:hAnsi="Arial" w:cs="Arial"/>
                <w:iCs/>
                <w:sz w:val="20"/>
                <w:szCs w:val="20"/>
              </w:rPr>
              <w:t>sem dados</w:t>
            </w:r>
          </w:p>
        </w:tc>
      </w:tr>
      <w:tr w:rsidR="00E52925" w:rsidRPr="006F2455" w:rsidTr="006F2455">
        <w:tc>
          <w:tcPr>
            <w:tcW w:w="9889" w:type="dxa"/>
          </w:tcPr>
          <w:p w:rsidR="00E52925" w:rsidRPr="006F2455" w:rsidRDefault="00E52925" w:rsidP="006F2455">
            <w:pPr>
              <w:rPr>
                <w:rFonts w:ascii="Arial" w:hAnsi="Arial" w:cs="Arial"/>
                <w:sz w:val="20"/>
                <w:szCs w:val="20"/>
              </w:rPr>
            </w:pPr>
            <w:r w:rsidRPr="006F2455">
              <w:rPr>
                <w:rFonts w:ascii="Arial" w:hAnsi="Arial" w:cs="Arial"/>
                <w:i/>
                <w:iCs/>
                <w:color w:val="000000"/>
                <w:sz w:val="20"/>
                <w:szCs w:val="20"/>
              </w:rPr>
              <w:t xml:space="preserve">2- </w:t>
            </w:r>
            <w:r w:rsidRPr="006F2455">
              <w:rPr>
                <w:rFonts w:ascii="Arial" w:hAnsi="Arial" w:cs="Arial"/>
                <w:sz w:val="20"/>
                <w:szCs w:val="20"/>
              </w:rPr>
              <w:t>Qual o número de escolas públicas que ofertam tempo integral?</w:t>
            </w:r>
          </w:p>
          <w:p w:rsidR="00E52925" w:rsidRPr="006F2455" w:rsidRDefault="00E52925" w:rsidP="006F2455">
            <w:pPr>
              <w:rPr>
                <w:rFonts w:ascii="Arial" w:hAnsi="Arial" w:cs="Arial"/>
                <w:sz w:val="20"/>
                <w:szCs w:val="20"/>
              </w:rPr>
            </w:pPr>
          </w:p>
        </w:tc>
        <w:tc>
          <w:tcPr>
            <w:tcW w:w="3763" w:type="dxa"/>
          </w:tcPr>
          <w:p w:rsidR="00E52925" w:rsidRPr="006F2455" w:rsidRDefault="00E52925" w:rsidP="006F2455">
            <w:pPr>
              <w:rPr>
                <w:rFonts w:ascii="Arial" w:hAnsi="Arial" w:cs="Arial"/>
                <w:sz w:val="20"/>
                <w:szCs w:val="20"/>
              </w:rPr>
            </w:pPr>
            <w:r w:rsidRPr="006F2455">
              <w:rPr>
                <w:rFonts w:ascii="Arial" w:hAnsi="Arial" w:cs="Arial"/>
                <w:sz w:val="20"/>
                <w:szCs w:val="20"/>
              </w:rPr>
              <w:t xml:space="preserve">SMED - </w:t>
            </w:r>
            <w:r w:rsidR="006F2455" w:rsidRPr="006F2455">
              <w:rPr>
                <w:rFonts w:ascii="Arial" w:hAnsi="Arial" w:cs="Arial"/>
                <w:sz w:val="20"/>
                <w:szCs w:val="20"/>
              </w:rPr>
              <w:t>22 escolas</w:t>
            </w:r>
          </w:p>
          <w:p w:rsidR="00E52925" w:rsidRPr="006F2455" w:rsidRDefault="00BD7087" w:rsidP="006F2455">
            <w:pPr>
              <w:rPr>
                <w:rFonts w:ascii="Arial" w:hAnsi="Arial" w:cs="Arial"/>
                <w:sz w:val="20"/>
                <w:szCs w:val="20"/>
              </w:rPr>
            </w:pPr>
            <w:r>
              <w:rPr>
                <w:rFonts w:ascii="Arial" w:hAnsi="Arial" w:cs="Arial"/>
                <w:sz w:val="20"/>
                <w:szCs w:val="20"/>
              </w:rPr>
              <w:t>16ª CRE –</w:t>
            </w:r>
            <w:r w:rsidR="00E52925" w:rsidRPr="006F2455">
              <w:rPr>
                <w:rFonts w:ascii="Arial" w:hAnsi="Arial" w:cs="Arial"/>
                <w:iCs/>
                <w:sz w:val="20"/>
                <w:szCs w:val="20"/>
              </w:rPr>
              <w:t xml:space="preserve"> 1</w:t>
            </w:r>
            <w:r>
              <w:rPr>
                <w:rFonts w:ascii="Arial" w:hAnsi="Arial" w:cs="Arial"/>
                <w:iCs/>
                <w:sz w:val="20"/>
                <w:szCs w:val="20"/>
              </w:rPr>
              <w:t>escola</w:t>
            </w:r>
            <w:r w:rsidR="00E52925" w:rsidRPr="006F2455">
              <w:rPr>
                <w:rFonts w:ascii="Arial" w:hAnsi="Arial" w:cs="Arial"/>
                <w:iCs/>
                <w:sz w:val="20"/>
                <w:szCs w:val="20"/>
              </w:rPr>
              <w:t xml:space="preserve"> </w:t>
            </w:r>
          </w:p>
          <w:p w:rsidR="00E52925" w:rsidRPr="006F2455" w:rsidRDefault="00E52925" w:rsidP="006F2455">
            <w:pPr>
              <w:rPr>
                <w:rFonts w:ascii="Arial" w:hAnsi="Arial" w:cs="Arial"/>
                <w:sz w:val="20"/>
                <w:szCs w:val="20"/>
              </w:rPr>
            </w:pPr>
            <w:r w:rsidRPr="006F2455">
              <w:rPr>
                <w:rFonts w:ascii="Arial" w:hAnsi="Arial" w:cs="Arial"/>
                <w:sz w:val="20"/>
                <w:szCs w:val="20"/>
              </w:rPr>
              <w:t xml:space="preserve">IFRS – </w:t>
            </w:r>
            <w:r w:rsidR="006F2455" w:rsidRPr="006F2455">
              <w:rPr>
                <w:rFonts w:ascii="Arial" w:hAnsi="Arial" w:cs="Arial"/>
                <w:iCs/>
                <w:sz w:val="20"/>
                <w:szCs w:val="20"/>
              </w:rPr>
              <w:t>sem dados</w:t>
            </w:r>
            <w:r w:rsidRPr="006F2455">
              <w:rPr>
                <w:rFonts w:ascii="Arial" w:hAnsi="Arial" w:cs="Arial"/>
                <w:iCs/>
                <w:sz w:val="20"/>
                <w:szCs w:val="20"/>
              </w:rPr>
              <w:t xml:space="preserve"> </w:t>
            </w:r>
            <w:r w:rsidRPr="006F2455">
              <w:rPr>
                <w:rFonts w:ascii="Arial" w:hAnsi="Arial" w:cs="Arial"/>
                <w:sz w:val="20"/>
                <w:szCs w:val="20"/>
              </w:rPr>
              <w:t xml:space="preserve">                              </w:t>
            </w:r>
          </w:p>
        </w:tc>
      </w:tr>
      <w:tr w:rsidR="00E52925" w:rsidRPr="006F2455" w:rsidTr="006F2455">
        <w:tc>
          <w:tcPr>
            <w:tcW w:w="9889" w:type="dxa"/>
          </w:tcPr>
          <w:p w:rsidR="00E52925" w:rsidRPr="006F2455" w:rsidRDefault="00E52925" w:rsidP="006F2455">
            <w:pPr>
              <w:rPr>
                <w:rFonts w:ascii="Arial" w:hAnsi="Arial" w:cs="Arial"/>
                <w:color w:val="FF0000"/>
                <w:sz w:val="20"/>
                <w:szCs w:val="20"/>
              </w:rPr>
            </w:pPr>
            <w:r w:rsidRPr="006F2455">
              <w:rPr>
                <w:rFonts w:ascii="Arial" w:hAnsi="Arial" w:cs="Arial"/>
                <w:sz w:val="20"/>
                <w:szCs w:val="20"/>
              </w:rPr>
              <w:t xml:space="preserve">3– Qual o número de alunos da educação básica na rede pública de ensino? </w:t>
            </w:r>
          </w:p>
          <w:p w:rsidR="00E52925" w:rsidRPr="006F2455" w:rsidRDefault="00E52925" w:rsidP="006F2455">
            <w:pPr>
              <w:rPr>
                <w:rFonts w:ascii="Arial" w:hAnsi="Arial" w:cs="Arial"/>
                <w:sz w:val="20"/>
                <w:szCs w:val="20"/>
              </w:rPr>
            </w:pPr>
          </w:p>
        </w:tc>
        <w:tc>
          <w:tcPr>
            <w:tcW w:w="3763" w:type="dxa"/>
          </w:tcPr>
          <w:p w:rsidR="00E52925" w:rsidRPr="006F2455" w:rsidRDefault="00E52925" w:rsidP="006F2455">
            <w:pPr>
              <w:rPr>
                <w:rFonts w:ascii="Arial" w:hAnsi="Arial" w:cs="Arial"/>
                <w:sz w:val="20"/>
                <w:szCs w:val="20"/>
              </w:rPr>
            </w:pPr>
            <w:r w:rsidRPr="006F2455">
              <w:rPr>
                <w:rFonts w:ascii="Arial" w:hAnsi="Arial" w:cs="Arial"/>
                <w:sz w:val="20"/>
                <w:szCs w:val="20"/>
              </w:rPr>
              <w:t>SMED - 10.513 alunos</w:t>
            </w:r>
          </w:p>
          <w:p w:rsidR="00BD7087" w:rsidRDefault="00E52925" w:rsidP="00BD7087">
            <w:pPr>
              <w:rPr>
                <w:rFonts w:ascii="Arial" w:hAnsi="Arial" w:cs="Arial"/>
                <w:iCs/>
                <w:sz w:val="20"/>
                <w:szCs w:val="20"/>
              </w:rPr>
            </w:pPr>
            <w:r w:rsidRPr="006F2455">
              <w:rPr>
                <w:rFonts w:ascii="Arial" w:hAnsi="Arial" w:cs="Arial"/>
                <w:sz w:val="20"/>
                <w:szCs w:val="20"/>
              </w:rPr>
              <w:t>16ª CRE -</w:t>
            </w:r>
            <w:r w:rsidRPr="006F2455">
              <w:rPr>
                <w:rFonts w:ascii="Arial" w:hAnsi="Arial" w:cs="Arial"/>
                <w:iCs/>
                <w:sz w:val="20"/>
                <w:szCs w:val="20"/>
              </w:rPr>
              <w:t xml:space="preserve"> 5.961</w:t>
            </w:r>
            <w:r w:rsidR="00BD7087">
              <w:rPr>
                <w:rFonts w:ascii="Arial" w:hAnsi="Arial" w:cs="Arial"/>
                <w:iCs/>
                <w:sz w:val="20"/>
                <w:szCs w:val="20"/>
              </w:rPr>
              <w:t>alunos</w:t>
            </w:r>
          </w:p>
          <w:p w:rsidR="00E52925" w:rsidRPr="006F2455" w:rsidRDefault="00E52925" w:rsidP="00BD7087">
            <w:pPr>
              <w:rPr>
                <w:rFonts w:ascii="Arial" w:hAnsi="Arial" w:cs="Arial"/>
                <w:sz w:val="20"/>
                <w:szCs w:val="20"/>
              </w:rPr>
            </w:pPr>
            <w:r w:rsidRPr="006F2455">
              <w:rPr>
                <w:rFonts w:ascii="Arial" w:hAnsi="Arial" w:cs="Arial"/>
                <w:sz w:val="20"/>
                <w:szCs w:val="20"/>
              </w:rPr>
              <w:t xml:space="preserve">IFRS – </w:t>
            </w:r>
            <w:r w:rsidR="006F2455" w:rsidRPr="006F2455">
              <w:rPr>
                <w:rFonts w:ascii="Arial" w:hAnsi="Arial" w:cs="Arial"/>
                <w:iCs/>
                <w:sz w:val="20"/>
                <w:szCs w:val="20"/>
              </w:rPr>
              <w:t xml:space="preserve">sem dados </w:t>
            </w:r>
          </w:p>
        </w:tc>
      </w:tr>
      <w:tr w:rsidR="00E52925" w:rsidRPr="006F2455" w:rsidTr="006F2455">
        <w:tc>
          <w:tcPr>
            <w:tcW w:w="9889" w:type="dxa"/>
          </w:tcPr>
          <w:p w:rsidR="00E52925" w:rsidRPr="006F2455" w:rsidRDefault="00E52925" w:rsidP="006F2455">
            <w:pPr>
              <w:pStyle w:val="PargrafodaLista"/>
              <w:ind w:left="0"/>
              <w:rPr>
                <w:rFonts w:ascii="Arial" w:hAnsi="Arial" w:cs="Arial"/>
                <w:color w:val="FF0000"/>
                <w:sz w:val="20"/>
                <w:szCs w:val="20"/>
              </w:rPr>
            </w:pPr>
            <w:r w:rsidRPr="006F2455">
              <w:rPr>
                <w:rFonts w:ascii="Arial" w:hAnsi="Arial" w:cs="Arial"/>
                <w:sz w:val="20"/>
                <w:szCs w:val="20"/>
              </w:rPr>
              <w:t xml:space="preserve">4- Qual o número de alunos matriculados nas escolas de tempo integral? </w:t>
            </w:r>
            <w:r w:rsidRPr="006F2455">
              <w:rPr>
                <w:rFonts w:ascii="Arial" w:hAnsi="Arial" w:cs="Arial"/>
                <w:color w:val="FF0000"/>
                <w:sz w:val="20"/>
                <w:szCs w:val="20"/>
              </w:rPr>
              <w:t xml:space="preserve"> </w:t>
            </w:r>
          </w:p>
          <w:p w:rsidR="00E52925" w:rsidRPr="006F2455" w:rsidRDefault="00E52925" w:rsidP="006F2455">
            <w:pPr>
              <w:rPr>
                <w:rFonts w:ascii="Arial" w:hAnsi="Arial" w:cs="Arial"/>
                <w:sz w:val="20"/>
                <w:szCs w:val="20"/>
              </w:rPr>
            </w:pPr>
          </w:p>
          <w:p w:rsidR="00E52925" w:rsidRPr="006F2455" w:rsidRDefault="00E52925" w:rsidP="006F2455">
            <w:pPr>
              <w:rPr>
                <w:rFonts w:ascii="Arial" w:hAnsi="Arial" w:cs="Arial"/>
                <w:sz w:val="20"/>
                <w:szCs w:val="20"/>
              </w:rPr>
            </w:pPr>
          </w:p>
        </w:tc>
        <w:tc>
          <w:tcPr>
            <w:tcW w:w="3763" w:type="dxa"/>
          </w:tcPr>
          <w:p w:rsidR="00E52925" w:rsidRPr="006F2455" w:rsidRDefault="00E52925" w:rsidP="006F2455">
            <w:pPr>
              <w:pStyle w:val="PargrafodaLista"/>
              <w:ind w:left="0"/>
              <w:rPr>
                <w:rFonts w:ascii="Arial" w:hAnsi="Arial" w:cs="Arial"/>
                <w:sz w:val="20"/>
                <w:szCs w:val="20"/>
              </w:rPr>
            </w:pPr>
            <w:r w:rsidRPr="006F2455">
              <w:rPr>
                <w:rFonts w:ascii="Arial" w:hAnsi="Arial" w:cs="Arial"/>
                <w:sz w:val="20"/>
                <w:szCs w:val="20"/>
              </w:rPr>
              <w:t>SMED - 1.938 alunos</w:t>
            </w:r>
          </w:p>
          <w:p w:rsidR="00E52925" w:rsidRPr="004062C0" w:rsidRDefault="00E52925" w:rsidP="006F2455">
            <w:pPr>
              <w:pStyle w:val="PargrafodaLista"/>
              <w:ind w:left="0"/>
              <w:rPr>
                <w:rFonts w:ascii="Arial" w:hAnsi="Arial" w:cs="Arial"/>
                <w:iCs/>
                <w:sz w:val="20"/>
                <w:szCs w:val="20"/>
              </w:rPr>
            </w:pPr>
            <w:r w:rsidRPr="006F2455">
              <w:rPr>
                <w:rFonts w:ascii="Arial" w:hAnsi="Arial" w:cs="Arial"/>
                <w:sz w:val="20"/>
                <w:szCs w:val="20"/>
              </w:rPr>
              <w:t>16ª CRE –</w:t>
            </w:r>
            <w:r w:rsidR="00BD7087">
              <w:rPr>
                <w:rFonts w:ascii="Arial" w:hAnsi="Arial" w:cs="Arial"/>
                <w:sz w:val="20"/>
                <w:szCs w:val="20"/>
              </w:rPr>
              <w:t xml:space="preserve"> estaduais </w:t>
            </w:r>
            <w:r w:rsidRPr="006F2455">
              <w:rPr>
                <w:rFonts w:ascii="Arial" w:hAnsi="Arial" w:cs="Arial"/>
                <w:iCs/>
                <w:sz w:val="20"/>
                <w:szCs w:val="20"/>
              </w:rPr>
              <w:t xml:space="preserve">169 </w:t>
            </w:r>
            <w:r w:rsidR="00BD7087">
              <w:rPr>
                <w:rFonts w:ascii="Arial" w:hAnsi="Arial" w:cs="Arial"/>
                <w:iCs/>
                <w:sz w:val="20"/>
                <w:szCs w:val="20"/>
              </w:rPr>
              <w:t>alunos</w:t>
            </w:r>
          </w:p>
          <w:p w:rsidR="00E52925" w:rsidRPr="006F2455" w:rsidRDefault="00E52925" w:rsidP="006F2455">
            <w:pPr>
              <w:pStyle w:val="PargrafodaLista"/>
              <w:ind w:left="0"/>
              <w:rPr>
                <w:rFonts w:ascii="Arial" w:hAnsi="Arial" w:cs="Arial"/>
                <w:sz w:val="20"/>
                <w:szCs w:val="20"/>
              </w:rPr>
            </w:pPr>
            <w:r w:rsidRPr="006F2455">
              <w:rPr>
                <w:rFonts w:ascii="Arial" w:hAnsi="Arial" w:cs="Arial"/>
                <w:sz w:val="20"/>
                <w:szCs w:val="20"/>
              </w:rPr>
              <w:t xml:space="preserve">IFRS – </w:t>
            </w:r>
            <w:r w:rsidR="006F2455" w:rsidRPr="006F2455">
              <w:rPr>
                <w:rFonts w:ascii="Arial" w:hAnsi="Arial" w:cs="Arial"/>
                <w:iCs/>
                <w:sz w:val="20"/>
                <w:szCs w:val="20"/>
              </w:rPr>
              <w:t>sem dados</w:t>
            </w:r>
          </w:p>
        </w:tc>
      </w:tr>
    </w:tbl>
    <w:p w:rsidR="004062C0" w:rsidRDefault="004062C0" w:rsidP="00483D0F">
      <w:pPr>
        <w:spacing w:after="0" w:line="240" w:lineRule="auto"/>
        <w:ind w:firstLine="708"/>
        <w:jc w:val="both"/>
        <w:rPr>
          <w:rFonts w:ascii="Arial" w:hAnsi="Arial" w:cs="Arial"/>
          <w:b/>
          <w:sz w:val="20"/>
          <w:szCs w:val="20"/>
          <w:u w:val="single"/>
        </w:rPr>
      </w:pPr>
    </w:p>
    <w:p w:rsidR="00E52925" w:rsidRDefault="00E52925" w:rsidP="00483D0F">
      <w:pPr>
        <w:spacing w:after="0" w:line="240" w:lineRule="auto"/>
        <w:ind w:firstLine="708"/>
        <w:jc w:val="both"/>
        <w:rPr>
          <w:rFonts w:ascii="Arial" w:hAnsi="Arial" w:cs="Arial"/>
          <w:sz w:val="20"/>
          <w:szCs w:val="20"/>
        </w:rPr>
      </w:pPr>
      <w:r w:rsidRPr="006F2455">
        <w:rPr>
          <w:rFonts w:ascii="Arial" w:hAnsi="Arial" w:cs="Arial"/>
          <w:b/>
          <w:sz w:val="20"/>
          <w:szCs w:val="20"/>
          <w:u w:val="single"/>
        </w:rPr>
        <w:t>Análise da meta 6:</w:t>
      </w:r>
      <w:r w:rsidRPr="006F2455">
        <w:rPr>
          <w:rFonts w:ascii="Arial" w:hAnsi="Arial" w:cs="Arial"/>
          <w:sz w:val="20"/>
          <w:szCs w:val="20"/>
        </w:rPr>
        <w:t xml:space="preserve"> </w:t>
      </w:r>
      <w:r w:rsidR="006E54C5" w:rsidRPr="006F2455">
        <w:rPr>
          <w:rFonts w:ascii="Arial" w:hAnsi="Arial" w:cs="Arial"/>
          <w:sz w:val="20"/>
          <w:szCs w:val="20"/>
        </w:rPr>
        <w:t>Das</w:t>
      </w:r>
      <w:r w:rsidRPr="006F2455">
        <w:rPr>
          <w:rFonts w:ascii="Arial" w:hAnsi="Arial" w:cs="Arial"/>
          <w:sz w:val="20"/>
          <w:szCs w:val="20"/>
        </w:rPr>
        <w:t xml:space="preserve"> </w:t>
      </w:r>
      <w:r w:rsidR="006E54C5" w:rsidRPr="006F2455">
        <w:rPr>
          <w:rFonts w:ascii="Arial" w:hAnsi="Arial" w:cs="Arial"/>
          <w:sz w:val="20"/>
          <w:szCs w:val="20"/>
        </w:rPr>
        <w:t>64</w:t>
      </w:r>
      <w:r w:rsidRPr="006F2455">
        <w:rPr>
          <w:rFonts w:ascii="Arial" w:hAnsi="Arial" w:cs="Arial"/>
          <w:sz w:val="20"/>
          <w:szCs w:val="20"/>
        </w:rPr>
        <w:t xml:space="preserve"> escolas existente</w:t>
      </w:r>
      <w:r w:rsidR="006E54C5" w:rsidRPr="006F2455">
        <w:rPr>
          <w:rFonts w:ascii="Arial" w:hAnsi="Arial" w:cs="Arial"/>
          <w:sz w:val="20"/>
          <w:szCs w:val="20"/>
        </w:rPr>
        <w:t>s</w:t>
      </w:r>
      <w:r w:rsidRPr="006F2455">
        <w:rPr>
          <w:rFonts w:ascii="Arial" w:hAnsi="Arial" w:cs="Arial"/>
          <w:sz w:val="20"/>
          <w:szCs w:val="20"/>
        </w:rPr>
        <w:t xml:space="preserve"> na municipalidade, 23 </w:t>
      </w:r>
      <w:r w:rsidR="004E4078" w:rsidRPr="006F2455">
        <w:rPr>
          <w:rFonts w:ascii="Arial" w:hAnsi="Arial" w:cs="Arial"/>
          <w:sz w:val="20"/>
          <w:szCs w:val="20"/>
        </w:rPr>
        <w:t xml:space="preserve">são de tempo integral, </w:t>
      </w:r>
      <w:r w:rsidR="006E54C5" w:rsidRPr="006F2455">
        <w:rPr>
          <w:rFonts w:ascii="Arial" w:hAnsi="Arial" w:cs="Arial"/>
          <w:sz w:val="20"/>
          <w:szCs w:val="20"/>
        </w:rPr>
        <w:t>representando 35,94% dos 50%</w:t>
      </w:r>
      <w:r w:rsidR="004E4078" w:rsidRPr="006F2455">
        <w:rPr>
          <w:rFonts w:ascii="Arial" w:hAnsi="Arial" w:cs="Arial"/>
          <w:sz w:val="20"/>
          <w:szCs w:val="20"/>
        </w:rPr>
        <w:t xml:space="preserve"> definidos na meta</w:t>
      </w:r>
      <w:r w:rsidRPr="006F2455">
        <w:rPr>
          <w:rFonts w:ascii="Arial" w:hAnsi="Arial" w:cs="Arial"/>
          <w:sz w:val="20"/>
          <w:szCs w:val="20"/>
        </w:rPr>
        <w:t>.</w:t>
      </w:r>
      <w:r w:rsidR="006E54C5" w:rsidRPr="006F2455">
        <w:rPr>
          <w:rFonts w:ascii="Arial" w:hAnsi="Arial" w:cs="Arial"/>
          <w:sz w:val="20"/>
          <w:szCs w:val="20"/>
        </w:rPr>
        <w:t xml:space="preserve"> Quanto aos alunos, </w:t>
      </w:r>
      <w:r w:rsidR="00B126BB" w:rsidRPr="006F2455">
        <w:rPr>
          <w:rFonts w:ascii="Arial" w:hAnsi="Arial" w:cs="Arial"/>
          <w:sz w:val="20"/>
          <w:szCs w:val="20"/>
        </w:rPr>
        <w:t xml:space="preserve">do total de 18.164 matriculados, 2.218 estão estudando em tempo integral, o que representa 12% </w:t>
      </w:r>
      <w:r w:rsidR="006E54C5" w:rsidRPr="006F2455">
        <w:rPr>
          <w:rFonts w:ascii="Arial" w:hAnsi="Arial" w:cs="Arial"/>
          <w:sz w:val="20"/>
          <w:szCs w:val="20"/>
        </w:rPr>
        <w:t xml:space="preserve">de um total mínimo para o período de vigência do PME </w:t>
      </w:r>
      <w:r w:rsidR="00B126BB" w:rsidRPr="006F2455">
        <w:rPr>
          <w:rFonts w:ascii="Arial" w:hAnsi="Arial" w:cs="Arial"/>
          <w:sz w:val="20"/>
          <w:szCs w:val="20"/>
        </w:rPr>
        <w:t xml:space="preserve">que é </w:t>
      </w:r>
      <w:r w:rsidR="006E54C5" w:rsidRPr="006F2455">
        <w:rPr>
          <w:rFonts w:ascii="Arial" w:hAnsi="Arial" w:cs="Arial"/>
          <w:sz w:val="20"/>
          <w:szCs w:val="20"/>
        </w:rPr>
        <w:t>de 25</w:t>
      </w:r>
      <w:r w:rsidR="00B126BB" w:rsidRPr="006F2455">
        <w:rPr>
          <w:rFonts w:ascii="Arial" w:hAnsi="Arial" w:cs="Arial"/>
          <w:sz w:val="20"/>
          <w:szCs w:val="20"/>
        </w:rPr>
        <w:t>%.</w:t>
      </w:r>
    </w:p>
    <w:p w:rsidR="00EE4688" w:rsidRDefault="00EE4688" w:rsidP="00483D0F">
      <w:pPr>
        <w:spacing w:after="0" w:line="240" w:lineRule="auto"/>
        <w:ind w:firstLine="708"/>
        <w:jc w:val="both"/>
        <w:rPr>
          <w:rFonts w:ascii="Arial" w:hAnsi="Arial" w:cs="Arial"/>
          <w:sz w:val="20"/>
          <w:szCs w:val="20"/>
        </w:rPr>
      </w:pPr>
    </w:p>
    <w:p w:rsidR="00A36528" w:rsidRDefault="00A36528" w:rsidP="00483D0F">
      <w:pPr>
        <w:spacing w:after="0" w:line="240" w:lineRule="auto"/>
        <w:ind w:firstLine="708"/>
        <w:jc w:val="both"/>
        <w:rPr>
          <w:rFonts w:ascii="Arial" w:hAnsi="Arial" w:cs="Arial"/>
          <w:sz w:val="20"/>
          <w:szCs w:val="20"/>
        </w:rPr>
      </w:pPr>
    </w:p>
    <w:p w:rsidR="00EE4688" w:rsidRPr="00483D0F" w:rsidRDefault="00EE4688" w:rsidP="00483D0F">
      <w:pPr>
        <w:spacing w:after="0" w:line="240" w:lineRule="auto"/>
        <w:ind w:firstLine="708"/>
        <w:jc w:val="both"/>
        <w:rPr>
          <w:rFonts w:ascii="Arial" w:hAnsi="Arial" w:cs="Arial"/>
          <w:sz w:val="20"/>
          <w:szCs w:val="20"/>
        </w:rPr>
      </w:pPr>
    </w:p>
    <w:p w:rsidR="00EE50AB" w:rsidRDefault="00EE50AB" w:rsidP="00483D0F">
      <w:pPr>
        <w:spacing w:after="0" w:line="240" w:lineRule="auto"/>
        <w:rPr>
          <w:rFonts w:ascii="Arial" w:hAnsi="Arial" w:cs="Arial"/>
          <w:b/>
          <w:sz w:val="24"/>
          <w:szCs w:val="24"/>
        </w:rPr>
      </w:pPr>
      <w:r w:rsidRPr="00483D0F">
        <w:rPr>
          <w:rFonts w:ascii="Arial" w:hAnsi="Arial" w:cs="Arial"/>
          <w:b/>
          <w:sz w:val="24"/>
          <w:szCs w:val="24"/>
        </w:rPr>
        <w:t xml:space="preserve"> VII. </w:t>
      </w:r>
      <w:r w:rsidR="00F01C84" w:rsidRPr="00483D0F">
        <w:rPr>
          <w:rFonts w:ascii="Arial" w:hAnsi="Arial" w:cs="Arial"/>
          <w:b/>
          <w:sz w:val="24"/>
          <w:szCs w:val="24"/>
        </w:rPr>
        <w:t xml:space="preserve">Meta sobre </w:t>
      </w:r>
      <w:r w:rsidR="00216EAD" w:rsidRPr="00483D0F">
        <w:rPr>
          <w:rFonts w:ascii="Arial" w:hAnsi="Arial" w:cs="Arial"/>
          <w:b/>
          <w:sz w:val="24"/>
          <w:szCs w:val="24"/>
        </w:rPr>
        <w:t>Aprendizado Adequado na Idade Certa</w:t>
      </w:r>
    </w:p>
    <w:p w:rsidR="00483D0F" w:rsidRPr="00483D0F" w:rsidRDefault="00483D0F" w:rsidP="00483D0F">
      <w:pPr>
        <w:spacing w:after="0" w:line="240" w:lineRule="auto"/>
        <w:rPr>
          <w:rFonts w:ascii="Arial" w:hAnsi="Arial" w:cs="Arial"/>
          <w:b/>
          <w:sz w:val="24"/>
          <w:szCs w:val="24"/>
        </w:rPr>
      </w:pPr>
    </w:p>
    <w:p w:rsidR="007E7F2C" w:rsidRPr="00483D0F" w:rsidRDefault="00A158C9" w:rsidP="004461DD">
      <w:pPr>
        <w:spacing w:after="0" w:line="240" w:lineRule="auto"/>
        <w:ind w:firstLine="708"/>
        <w:jc w:val="both"/>
        <w:rPr>
          <w:rFonts w:ascii="Arial" w:hAnsi="Arial" w:cs="Arial"/>
          <w:sz w:val="20"/>
          <w:szCs w:val="20"/>
        </w:rPr>
      </w:pPr>
      <w:r w:rsidRPr="00483D0F">
        <w:rPr>
          <w:rFonts w:ascii="Arial" w:hAnsi="Arial" w:cs="Arial"/>
          <w:sz w:val="20"/>
          <w:szCs w:val="20"/>
        </w:rPr>
        <w:t>Meta</w:t>
      </w:r>
      <w:r w:rsidR="007E7F2C" w:rsidRPr="00483D0F">
        <w:rPr>
          <w:rFonts w:ascii="Arial" w:hAnsi="Arial" w:cs="Arial"/>
          <w:sz w:val="20"/>
          <w:szCs w:val="20"/>
        </w:rPr>
        <w:t xml:space="preserve"> 7 - Fomentar a qualidade da educação básica em todas as etapas e modalidades, com melhoria do fluxo escolar e da aprendizagem de modo a atingir as seguintes médias para o IDEB: </w:t>
      </w:r>
    </w:p>
    <w:p w:rsidR="002F5A9E" w:rsidRPr="00483D0F" w:rsidRDefault="002F5A9E" w:rsidP="00957A80">
      <w:pPr>
        <w:spacing w:after="0" w:line="240" w:lineRule="auto"/>
        <w:jc w:val="both"/>
        <w:rPr>
          <w:rFonts w:ascii="Arial" w:hAnsi="Arial" w:cs="Arial"/>
          <w:sz w:val="20"/>
          <w:szCs w:val="20"/>
        </w:rPr>
      </w:pPr>
    </w:p>
    <w:tbl>
      <w:tblPr>
        <w:tblpPr w:leftFromText="141" w:rightFromText="141" w:vertAnchor="text" w:horzAnchor="margin" w:tblpXSpec="center" w:tblpY="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21"/>
        <w:gridCol w:w="1337"/>
        <w:gridCol w:w="1337"/>
        <w:gridCol w:w="1256"/>
        <w:gridCol w:w="1256"/>
      </w:tblGrid>
      <w:tr w:rsidR="007E7F2C" w:rsidRPr="00483D0F" w:rsidTr="00B04D9A">
        <w:tc>
          <w:tcPr>
            <w:tcW w:w="3221" w:type="dxa"/>
          </w:tcPr>
          <w:p w:rsidR="007E7F2C" w:rsidRPr="00483D0F" w:rsidRDefault="007E7F2C" w:rsidP="00B614F7">
            <w:pPr>
              <w:spacing w:line="240" w:lineRule="auto"/>
              <w:jc w:val="center"/>
              <w:rPr>
                <w:rFonts w:ascii="Arial" w:hAnsi="Arial" w:cs="Arial"/>
                <w:sz w:val="20"/>
                <w:szCs w:val="20"/>
              </w:rPr>
            </w:pPr>
            <w:r w:rsidRPr="00483D0F">
              <w:rPr>
                <w:rFonts w:ascii="Arial" w:hAnsi="Arial" w:cs="Arial"/>
                <w:sz w:val="20"/>
                <w:szCs w:val="20"/>
              </w:rPr>
              <w:t>IDEB</w:t>
            </w:r>
          </w:p>
        </w:tc>
        <w:tc>
          <w:tcPr>
            <w:tcW w:w="1337" w:type="dxa"/>
          </w:tcPr>
          <w:p w:rsidR="007E7F2C" w:rsidRPr="00483D0F" w:rsidRDefault="007E7F2C" w:rsidP="00B614F7">
            <w:pPr>
              <w:spacing w:line="240" w:lineRule="auto"/>
              <w:jc w:val="center"/>
              <w:rPr>
                <w:rFonts w:ascii="Arial" w:hAnsi="Arial" w:cs="Arial"/>
                <w:sz w:val="20"/>
                <w:szCs w:val="20"/>
              </w:rPr>
            </w:pPr>
            <w:r w:rsidRPr="00483D0F">
              <w:rPr>
                <w:rFonts w:ascii="Arial" w:hAnsi="Arial" w:cs="Arial"/>
                <w:sz w:val="20"/>
                <w:szCs w:val="20"/>
              </w:rPr>
              <w:t>2015</w:t>
            </w:r>
          </w:p>
        </w:tc>
        <w:tc>
          <w:tcPr>
            <w:tcW w:w="1337" w:type="dxa"/>
          </w:tcPr>
          <w:p w:rsidR="007E7F2C" w:rsidRPr="00483D0F" w:rsidRDefault="007E7F2C" w:rsidP="00B614F7">
            <w:pPr>
              <w:spacing w:line="240" w:lineRule="auto"/>
              <w:jc w:val="center"/>
              <w:rPr>
                <w:rFonts w:ascii="Arial" w:hAnsi="Arial" w:cs="Arial"/>
                <w:sz w:val="20"/>
                <w:szCs w:val="20"/>
              </w:rPr>
            </w:pPr>
            <w:r w:rsidRPr="00483D0F">
              <w:rPr>
                <w:rFonts w:ascii="Arial" w:hAnsi="Arial" w:cs="Arial"/>
                <w:sz w:val="20"/>
                <w:szCs w:val="20"/>
              </w:rPr>
              <w:t>2017</w:t>
            </w:r>
          </w:p>
        </w:tc>
        <w:tc>
          <w:tcPr>
            <w:tcW w:w="1256" w:type="dxa"/>
          </w:tcPr>
          <w:p w:rsidR="007E7F2C" w:rsidRPr="00483D0F" w:rsidRDefault="007E7F2C" w:rsidP="00B614F7">
            <w:pPr>
              <w:spacing w:line="240" w:lineRule="auto"/>
              <w:jc w:val="center"/>
              <w:rPr>
                <w:rFonts w:ascii="Arial" w:hAnsi="Arial" w:cs="Arial"/>
                <w:sz w:val="20"/>
                <w:szCs w:val="20"/>
              </w:rPr>
            </w:pPr>
            <w:r w:rsidRPr="00483D0F">
              <w:rPr>
                <w:rFonts w:ascii="Arial" w:hAnsi="Arial" w:cs="Arial"/>
                <w:sz w:val="20"/>
                <w:szCs w:val="20"/>
              </w:rPr>
              <w:t>2019</w:t>
            </w:r>
          </w:p>
        </w:tc>
        <w:tc>
          <w:tcPr>
            <w:tcW w:w="1256" w:type="dxa"/>
          </w:tcPr>
          <w:p w:rsidR="007E7F2C" w:rsidRPr="00483D0F" w:rsidRDefault="007E7F2C" w:rsidP="00B614F7">
            <w:pPr>
              <w:spacing w:line="240" w:lineRule="auto"/>
              <w:jc w:val="center"/>
              <w:rPr>
                <w:rFonts w:ascii="Arial" w:hAnsi="Arial" w:cs="Arial"/>
                <w:sz w:val="20"/>
                <w:szCs w:val="20"/>
              </w:rPr>
            </w:pPr>
            <w:r w:rsidRPr="00483D0F">
              <w:rPr>
                <w:rFonts w:ascii="Arial" w:hAnsi="Arial" w:cs="Arial"/>
                <w:sz w:val="20"/>
                <w:szCs w:val="20"/>
              </w:rPr>
              <w:t>2021</w:t>
            </w:r>
          </w:p>
        </w:tc>
      </w:tr>
      <w:tr w:rsidR="007E7F2C" w:rsidRPr="00483D0F" w:rsidTr="00B04D9A">
        <w:tc>
          <w:tcPr>
            <w:tcW w:w="3221" w:type="dxa"/>
          </w:tcPr>
          <w:p w:rsidR="007E7F2C" w:rsidRPr="00483D0F" w:rsidRDefault="007E7F2C" w:rsidP="00B614F7">
            <w:pPr>
              <w:spacing w:line="240" w:lineRule="auto"/>
              <w:rPr>
                <w:rFonts w:ascii="Arial" w:hAnsi="Arial" w:cs="Arial"/>
                <w:sz w:val="20"/>
                <w:szCs w:val="20"/>
              </w:rPr>
            </w:pPr>
            <w:r w:rsidRPr="00483D0F">
              <w:rPr>
                <w:rFonts w:ascii="Arial" w:hAnsi="Arial" w:cs="Arial"/>
                <w:sz w:val="20"/>
                <w:szCs w:val="20"/>
              </w:rPr>
              <w:t xml:space="preserve">Anos iniciais do Ensino Fundamental                          </w:t>
            </w:r>
          </w:p>
        </w:tc>
        <w:tc>
          <w:tcPr>
            <w:tcW w:w="1337" w:type="dxa"/>
          </w:tcPr>
          <w:p w:rsidR="007E7F2C" w:rsidRPr="00483D0F" w:rsidRDefault="007E7F2C" w:rsidP="00B614F7">
            <w:pPr>
              <w:spacing w:line="240" w:lineRule="auto"/>
              <w:jc w:val="center"/>
              <w:rPr>
                <w:rFonts w:ascii="Arial" w:hAnsi="Arial" w:cs="Arial"/>
                <w:sz w:val="20"/>
                <w:szCs w:val="20"/>
              </w:rPr>
            </w:pPr>
            <w:r w:rsidRPr="00483D0F">
              <w:rPr>
                <w:rFonts w:ascii="Arial" w:hAnsi="Arial" w:cs="Arial"/>
                <w:sz w:val="20"/>
                <w:szCs w:val="20"/>
              </w:rPr>
              <w:t>5.9</w:t>
            </w:r>
          </w:p>
        </w:tc>
        <w:tc>
          <w:tcPr>
            <w:tcW w:w="1337" w:type="dxa"/>
          </w:tcPr>
          <w:p w:rsidR="007E7F2C" w:rsidRPr="00483D0F" w:rsidRDefault="007E7F2C" w:rsidP="00B614F7">
            <w:pPr>
              <w:spacing w:line="240" w:lineRule="auto"/>
              <w:jc w:val="center"/>
              <w:rPr>
                <w:rFonts w:ascii="Arial" w:hAnsi="Arial" w:cs="Arial"/>
                <w:sz w:val="20"/>
                <w:szCs w:val="20"/>
              </w:rPr>
            </w:pPr>
            <w:r w:rsidRPr="00483D0F">
              <w:rPr>
                <w:rFonts w:ascii="Arial" w:hAnsi="Arial" w:cs="Arial"/>
                <w:sz w:val="20"/>
                <w:szCs w:val="20"/>
              </w:rPr>
              <w:t>6.2</w:t>
            </w:r>
          </w:p>
        </w:tc>
        <w:tc>
          <w:tcPr>
            <w:tcW w:w="1256" w:type="dxa"/>
          </w:tcPr>
          <w:p w:rsidR="007E7F2C" w:rsidRPr="00483D0F" w:rsidRDefault="007E7F2C" w:rsidP="00B614F7">
            <w:pPr>
              <w:spacing w:line="240" w:lineRule="auto"/>
              <w:jc w:val="center"/>
              <w:rPr>
                <w:rFonts w:ascii="Arial" w:hAnsi="Arial" w:cs="Arial"/>
                <w:sz w:val="20"/>
                <w:szCs w:val="20"/>
              </w:rPr>
            </w:pPr>
            <w:r w:rsidRPr="00483D0F">
              <w:rPr>
                <w:rFonts w:ascii="Arial" w:hAnsi="Arial" w:cs="Arial"/>
                <w:sz w:val="20"/>
                <w:szCs w:val="20"/>
              </w:rPr>
              <w:t>6.4</w:t>
            </w:r>
          </w:p>
        </w:tc>
        <w:tc>
          <w:tcPr>
            <w:tcW w:w="1256" w:type="dxa"/>
          </w:tcPr>
          <w:p w:rsidR="007E7F2C" w:rsidRPr="00483D0F" w:rsidRDefault="007E7F2C" w:rsidP="00B614F7">
            <w:pPr>
              <w:spacing w:line="240" w:lineRule="auto"/>
              <w:jc w:val="center"/>
              <w:rPr>
                <w:rFonts w:ascii="Arial" w:hAnsi="Arial" w:cs="Arial"/>
                <w:sz w:val="20"/>
                <w:szCs w:val="20"/>
              </w:rPr>
            </w:pPr>
            <w:r w:rsidRPr="00483D0F">
              <w:rPr>
                <w:rFonts w:ascii="Arial" w:hAnsi="Arial" w:cs="Arial"/>
                <w:sz w:val="20"/>
                <w:szCs w:val="20"/>
              </w:rPr>
              <w:t>6.7</w:t>
            </w:r>
          </w:p>
        </w:tc>
      </w:tr>
      <w:tr w:rsidR="007E7F2C" w:rsidRPr="00483D0F" w:rsidTr="00B04D9A">
        <w:tc>
          <w:tcPr>
            <w:tcW w:w="3221" w:type="dxa"/>
          </w:tcPr>
          <w:p w:rsidR="007E7F2C" w:rsidRPr="00483D0F" w:rsidRDefault="007E7F2C" w:rsidP="00B614F7">
            <w:pPr>
              <w:spacing w:line="240" w:lineRule="auto"/>
              <w:rPr>
                <w:rFonts w:ascii="Arial" w:hAnsi="Arial" w:cs="Arial"/>
                <w:sz w:val="20"/>
                <w:szCs w:val="20"/>
              </w:rPr>
            </w:pPr>
            <w:r w:rsidRPr="00483D0F">
              <w:rPr>
                <w:rFonts w:ascii="Arial" w:hAnsi="Arial" w:cs="Arial"/>
                <w:sz w:val="20"/>
                <w:szCs w:val="20"/>
              </w:rPr>
              <w:t xml:space="preserve">Anos finais do Ensino Fundamental                            </w:t>
            </w:r>
          </w:p>
        </w:tc>
        <w:tc>
          <w:tcPr>
            <w:tcW w:w="1337" w:type="dxa"/>
          </w:tcPr>
          <w:p w:rsidR="007E7F2C" w:rsidRPr="00483D0F" w:rsidRDefault="007E7F2C" w:rsidP="00B614F7">
            <w:pPr>
              <w:spacing w:line="240" w:lineRule="auto"/>
              <w:jc w:val="center"/>
              <w:rPr>
                <w:rFonts w:ascii="Arial" w:hAnsi="Arial" w:cs="Arial"/>
                <w:sz w:val="20"/>
                <w:szCs w:val="20"/>
              </w:rPr>
            </w:pPr>
            <w:r w:rsidRPr="00483D0F">
              <w:rPr>
                <w:rFonts w:ascii="Arial" w:hAnsi="Arial" w:cs="Arial"/>
                <w:sz w:val="20"/>
                <w:szCs w:val="20"/>
              </w:rPr>
              <w:t>5.1</w:t>
            </w:r>
          </w:p>
        </w:tc>
        <w:tc>
          <w:tcPr>
            <w:tcW w:w="1337" w:type="dxa"/>
          </w:tcPr>
          <w:p w:rsidR="007E7F2C" w:rsidRPr="00483D0F" w:rsidRDefault="007E7F2C" w:rsidP="00B614F7">
            <w:pPr>
              <w:spacing w:line="240" w:lineRule="auto"/>
              <w:jc w:val="center"/>
              <w:rPr>
                <w:rFonts w:ascii="Arial" w:hAnsi="Arial" w:cs="Arial"/>
                <w:sz w:val="20"/>
                <w:szCs w:val="20"/>
              </w:rPr>
            </w:pPr>
            <w:r w:rsidRPr="00483D0F">
              <w:rPr>
                <w:rFonts w:ascii="Arial" w:hAnsi="Arial" w:cs="Arial"/>
                <w:sz w:val="20"/>
                <w:szCs w:val="20"/>
              </w:rPr>
              <w:t>5.4</w:t>
            </w:r>
          </w:p>
        </w:tc>
        <w:tc>
          <w:tcPr>
            <w:tcW w:w="1256" w:type="dxa"/>
          </w:tcPr>
          <w:p w:rsidR="007E7F2C" w:rsidRPr="00483D0F" w:rsidRDefault="007E7F2C" w:rsidP="00B614F7">
            <w:pPr>
              <w:spacing w:line="240" w:lineRule="auto"/>
              <w:jc w:val="center"/>
              <w:rPr>
                <w:rFonts w:ascii="Arial" w:hAnsi="Arial" w:cs="Arial"/>
                <w:sz w:val="20"/>
                <w:szCs w:val="20"/>
              </w:rPr>
            </w:pPr>
            <w:r w:rsidRPr="00483D0F">
              <w:rPr>
                <w:rFonts w:ascii="Arial" w:hAnsi="Arial" w:cs="Arial"/>
                <w:sz w:val="20"/>
                <w:szCs w:val="20"/>
              </w:rPr>
              <w:t>5.6</w:t>
            </w:r>
          </w:p>
        </w:tc>
        <w:tc>
          <w:tcPr>
            <w:tcW w:w="1256" w:type="dxa"/>
          </w:tcPr>
          <w:p w:rsidR="007E7F2C" w:rsidRPr="00483D0F" w:rsidRDefault="007E7F2C" w:rsidP="00B614F7">
            <w:pPr>
              <w:spacing w:line="240" w:lineRule="auto"/>
              <w:jc w:val="center"/>
              <w:rPr>
                <w:rFonts w:ascii="Arial" w:hAnsi="Arial" w:cs="Arial"/>
                <w:sz w:val="20"/>
                <w:szCs w:val="20"/>
              </w:rPr>
            </w:pPr>
            <w:r w:rsidRPr="00483D0F">
              <w:rPr>
                <w:rFonts w:ascii="Arial" w:hAnsi="Arial" w:cs="Arial"/>
                <w:sz w:val="20"/>
                <w:szCs w:val="20"/>
              </w:rPr>
              <w:t>5.9</w:t>
            </w:r>
          </w:p>
        </w:tc>
      </w:tr>
    </w:tbl>
    <w:p w:rsidR="001454D0" w:rsidRPr="00483D0F" w:rsidRDefault="001454D0" w:rsidP="007E7F2C">
      <w:pPr>
        <w:spacing w:line="240" w:lineRule="auto"/>
        <w:rPr>
          <w:rFonts w:ascii="Arial" w:hAnsi="Arial" w:cs="Arial"/>
          <w:sz w:val="20"/>
          <w:szCs w:val="20"/>
        </w:rPr>
      </w:pPr>
    </w:p>
    <w:p w:rsidR="00957A80" w:rsidRPr="00483D0F" w:rsidRDefault="00957A80" w:rsidP="00A8328E">
      <w:pPr>
        <w:spacing w:line="240" w:lineRule="auto"/>
        <w:ind w:firstLine="708"/>
        <w:jc w:val="both"/>
        <w:rPr>
          <w:rFonts w:ascii="Arial" w:hAnsi="Arial" w:cs="Arial"/>
          <w:sz w:val="20"/>
          <w:szCs w:val="20"/>
        </w:rPr>
      </w:pPr>
    </w:p>
    <w:p w:rsidR="00957A80" w:rsidRPr="00483D0F" w:rsidRDefault="00957A80" w:rsidP="00F42BE6">
      <w:pPr>
        <w:spacing w:line="240" w:lineRule="auto"/>
        <w:jc w:val="both"/>
        <w:rPr>
          <w:rFonts w:ascii="Arial" w:hAnsi="Arial" w:cs="Arial"/>
          <w:sz w:val="20"/>
          <w:szCs w:val="20"/>
        </w:rPr>
      </w:pPr>
    </w:p>
    <w:p w:rsidR="00211174" w:rsidRDefault="00211174" w:rsidP="00211174">
      <w:pPr>
        <w:spacing w:line="240" w:lineRule="auto"/>
        <w:ind w:firstLine="708"/>
        <w:jc w:val="both"/>
        <w:rPr>
          <w:rFonts w:ascii="Arial" w:hAnsi="Arial" w:cs="Arial"/>
          <w:sz w:val="20"/>
          <w:szCs w:val="20"/>
        </w:rPr>
      </w:pPr>
    </w:p>
    <w:p w:rsidR="00483D0F" w:rsidRPr="00483D0F" w:rsidRDefault="00483D0F" w:rsidP="00211174">
      <w:pPr>
        <w:spacing w:line="240" w:lineRule="auto"/>
        <w:ind w:firstLine="708"/>
        <w:jc w:val="both"/>
        <w:rPr>
          <w:rFonts w:ascii="Arial" w:hAnsi="Arial" w:cs="Arial"/>
          <w:sz w:val="20"/>
          <w:szCs w:val="20"/>
        </w:rPr>
      </w:pPr>
    </w:p>
    <w:tbl>
      <w:tblPr>
        <w:tblStyle w:val="Tabelacomgrade"/>
        <w:tblW w:w="0" w:type="auto"/>
        <w:tblLook w:val="04A0"/>
      </w:tblPr>
      <w:tblGrid>
        <w:gridCol w:w="3776"/>
        <w:gridCol w:w="3246"/>
        <w:gridCol w:w="2679"/>
        <w:gridCol w:w="3951"/>
      </w:tblGrid>
      <w:tr w:rsidR="00483D0F" w:rsidRPr="00483D0F" w:rsidTr="005D0409">
        <w:tc>
          <w:tcPr>
            <w:tcW w:w="3794" w:type="dxa"/>
          </w:tcPr>
          <w:p w:rsidR="004D332F" w:rsidRPr="00483D0F" w:rsidRDefault="004D332F" w:rsidP="008236C5">
            <w:pPr>
              <w:jc w:val="center"/>
              <w:rPr>
                <w:rFonts w:ascii="Arial" w:hAnsi="Arial" w:cs="Arial"/>
                <w:sz w:val="20"/>
                <w:szCs w:val="20"/>
              </w:rPr>
            </w:pPr>
            <w:r w:rsidRPr="00483D0F">
              <w:rPr>
                <w:rFonts w:ascii="Arial" w:hAnsi="Arial" w:cs="Arial"/>
                <w:sz w:val="20"/>
                <w:szCs w:val="20"/>
              </w:rPr>
              <w:t xml:space="preserve">Indicador </w:t>
            </w:r>
            <w:r w:rsidR="00660923" w:rsidRPr="00483D0F">
              <w:rPr>
                <w:rFonts w:ascii="Arial" w:hAnsi="Arial" w:cs="Arial"/>
                <w:sz w:val="20"/>
                <w:szCs w:val="20"/>
              </w:rPr>
              <w:t>7</w:t>
            </w:r>
            <w:r w:rsidR="00DD5550" w:rsidRPr="00483D0F">
              <w:rPr>
                <w:rFonts w:ascii="Arial" w:hAnsi="Arial" w:cs="Arial"/>
                <w:sz w:val="20"/>
                <w:szCs w:val="20"/>
              </w:rPr>
              <w:t>.</w:t>
            </w:r>
            <w:r w:rsidR="003111A0">
              <w:rPr>
                <w:rFonts w:ascii="Arial" w:hAnsi="Arial" w:cs="Arial"/>
                <w:sz w:val="20"/>
                <w:szCs w:val="20"/>
              </w:rPr>
              <w:t xml:space="preserve"> </w:t>
            </w:r>
            <w:r w:rsidRPr="00483D0F">
              <w:rPr>
                <w:rFonts w:ascii="Arial" w:hAnsi="Arial" w:cs="Arial"/>
                <w:sz w:val="20"/>
                <w:szCs w:val="20"/>
              </w:rPr>
              <w:t>A</w:t>
            </w:r>
          </w:p>
          <w:p w:rsidR="004D332F" w:rsidRPr="00483D0F" w:rsidRDefault="004D332F" w:rsidP="008236C5">
            <w:pPr>
              <w:jc w:val="both"/>
              <w:rPr>
                <w:rFonts w:ascii="Arial" w:hAnsi="Arial" w:cs="Arial"/>
                <w:sz w:val="20"/>
                <w:szCs w:val="20"/>
              </w:rPr>
            </w:pPr>
          </w:p>
        </w:tc>
        <w:tc>
          <w:tcPr>
            <w:tcW w:w="9922" w:type="dxa"/>
            <w:gridSpan w:val="3"/>
          </w:tcPr>
          <w:p w:rsidR="004D332F" w:rsidRPr="00483D0F" w:rsidRDefault="00660923" w:rsidP="008236C5">
            <w:pPr>
              <w:jc w:val="both"/>
              <w:rPr>
                <w:rFonts w:ascii="Arial" w:hAnsi="Arial" w:cs="Arial"/>
                <w:sz w:val="20"/>
                <w:szCs w:val="20"/>
              </w:rPr>
            </w:pPr>
            <w:r w:rsidRPr="00483D0F">
              <w:rPr>
                <w:rFonts w:ascii="Arial" w:hAnsi="Arial" w:cs="Arial"/>
                <w:sz w:val="20"/>
                <w:szCs w:val="20"/>
              </w:rPr>
              <w:t>Média do IDEB nos anos iniciais do ensino fundamental.</w:t>
            </w:r>
          </w:p>
        </w:tc>
      </w:tr>
      <w:tr w:rsidR="00483D0F" w:rsidRPr="00483D0F" w:rsidTr="005D0409">
        <w:tc>
          <w:tcPr>
            <w:tcW w:w="3794" w:type="dxa"/>
          </w:tcPr>
          <w:p w:rsidR="004D332F" w:rsidRPr="00483D0F" w:rsidRDefault="004D332F" w:rsidP="008236C5">
            <w:pPr>
              <w:jc w:val="both"/>
              <w:rPr>
                <w:rFonts w:ascii="Arial" w:hAnsi="Arial" w:cs="Arial"/>
                <w:sz w:val="20"/>
                <w:szCs w:val="20"/>
              </w:rPr>
            </w:pPr>
            <w:r w:rsidRPr="00483D0F">
              <w:rPr>
                <w:rFonts w:ascii="Arial" w:hAnsi="Arial" w:cs="Arial"/>
                <w:sz w:val="20"/>
                <w:szCs w:val="20"/>
              </w:rPr>
              <w:t>META PREVISTA PARA O PERÍODO</w:t>
            </w:r>
          </w:p>
        </w:tc>
        <w:tc>
          <w:tcPr>
            <w:tcW w:w="5953" w:type="dxa"/>
            <w:gridSpan w:val="2"/>
          </w:tcPr>
          <w:p w:rsidR="004D332F" w:rsidRPr="00483D0F" w:rsidRDefault="004D332F" w:rsidP="008236C5">
            <w:pPr>
              <w:jc w:val="both"/>
              <w:rPr>
                <w:rFonts w:ascii="Arial" w:hAnsi="Arial" w:cs="Arial"/>
                <w:sz w:val="20"/>
                <w:szCs w:val="20"/>
              </w:rPr>
            </w:pPr>
            <w:r w:rsidRPr="00483D0F">
              <w:rPr>
                <w:rFonts w:ascii="Arial" w:hAnsi="Arial" w:cs="Arial"/>
                <w:sz w:val="20"/>
                <w:szCs w:val="20"/>
              </w:rPr>
              <w:t>META ALCANÇADA NO PERÍODO</w:t>
            </w:r>
          </w:p>
        </w:tc>
        <w:tc>
          <w:tcPr>
            <w:tcW w:w="3969" w:type="dxa"/>
          </w:tcPr>
          <w:p w:rsidR="004D332F" w:rsidRPr="00483D0F" w:rsidRDefault="004D332F" w:rsidP="008236C5">
            <w:pPr>
              <w:jc w:val="both"/>
              <w:rPr>
                <w:rFonts w:ascii="Arial" w:hAnsi="Arial" w:cs="Arial"/>
                <w:sz w:val="20"/>
                <w:szCs w:val="20"/>
              </w:rPr>
            </w:pPr>
            <w:r w:rsidRPr="00483D0F">
              <w:rPr>
                <w:rFonts w:ascii="Arial" w:hAnsi="Arial" w:cs="Arial"/>
                <w:sz w:val="20"/>
                <w:szCs w:val="20"/>
              </w:rPr>
              <w:t>FONTE DO INDICADOR</w:t>
            </w:r>
          </w:p>
        </w:tc>
      </w:tr>
      <w:tr w:rsidR="00483D0F" w:rsidRPr="00483D0F" w:rsidTr="005D0409">
        <w:tc>
          <w:tcPr>
            <w:tcW w:w="3794" w:type="dxa"/>
            <w:vMerge w:val="restart"/>
          </w:tcPr>
          <w:p w:rsidR="004D332F" w:rsidRPr="00483D0F" w:rsidRDefault="009B052E" w:rsidP="008236C5">
            <w:pPr>
              <w:jc w:val="both"/>
              <w:rPr>
                <w:rFonts w:ascii="Arial" w:hAnsi="Arial" w:cs="Arial"/>
                <w:sz w:val="20"/>
                <w:szCs w:val="20"/>
              </w:rPr>
            </w:pPr>
            <w:r w:rsidRPr="00483D0F">
              <w:rPr>
                <w:rFonts w:ascii="Arial" w:hAnsi="Arial" w:cs="Arial"/>
                <w:sz w:val="20"/>
                <w:szCs w:val="20"/>
              </w:rPr>
              <w:t>5,9</w:t>
            </w:r>
          </w:p>
        </w:tc>
        <w:tc>
          <w:tcPr>
            <w:tcW w:w="3260" w:type="dxa"/>
          </w:tcPr>
          <w:p w:rsidR="006F11FA" w:rsidRPr="00483D0F" w:rsidRDefault="004D332F" w:rsidP="008236C5">
            <w:pPr>
              <w:jc w:val="both"/>
              <w:rPr>
                <w:rFonts w:ascii="Arial" w:hAnsi="Arial" w:cs="Arial"/>
                <w:sz w:val="20"/>
                <w:szCs w:val="20"/>
              </w:rPr>
            </w:pPr>
            <w:r w:rsidRPr="00483D0F">
              <w:rPr>
                <w:rFonts w:ascii="Arial" w:hAnsi="Arial" w:cs="Arial"/>
                <w:sz w:val="20"/>
                <w:szCs w:val="20"/>
              </w:rPr>
              <w:t xml:space="preserve">DADO OFICIAL </w:t>
            </w:r>
          </w:p>
        </w:tc>
        <w:tc>
          <w:tcPr>
            <w:tcW w:w="2693" w:type="dxa"/>
          </w:tcPr>
          <w:p w:rsidR="004D332F" w:rsidRPr="00483D0F" w:rsidRDefault="007C7541" w:rsidP="008236C5">
            <w:pPr>
              <w:jc w:val="both"/>
              <w:rPr>
                <w:rFonts w:ascii="Arial" w:hAnsi="Arial" w:cs="Arial"/>
                <w:sz w:val="20"/>
                <w:szCs w:val="20"/>
              </w:rPr>
            </w:pPr>
            <w:r w:rsidRPr="00483D0F">
              <w:rPr>
                <w:rFonts w:ascii="Arial" w:hAnsi="Arial" w:cs="Arial"/>
                <w:sz w:val="20"/>
                <w:szCs w:val="20"/>
              </w:rPr>
              <w:t>6,2</w:t>
            </w:r>
          </w:p>
        </w:tc>
        <w:tc>
          <w:tcPr>
            <w:tcW w:w="3969" w:type="dxa"/>
          </w:tcPr>
          <w:p w:rsidR="004D332F" w:rsidRPr="00483D0F" w:rsidRDefault="007C7541" w:rsidP="007C7541">
            <w:pPr>
              <w:jc w:val="both"/>
              <w:rPr>
                <w:rFonts w:ascii="Arial" w:hAnsi="Arial" w:cs="Arial"/>
                <w:sz w:val="20"/>
                <w:szCs w:val="20"/>
              </w:rPr>
            </w:pPr>
            <w:r w:rsidRPr="00483D0F">
              <w:rPr>
                <w:rFonts w:ascii="Arial" w:hAnsi="Arial" w:cs="Arial"/>
                <w:sz w:val="20"/>
                <w:szCs w:val="20"/>
              </w:rPr>
              <w:t>IDEB 2015</w:t>
            </w:r>
          </w:p>
        </w:tc>
      </w:tr>
      <w:tr w:rsidR="00483D0F" w:rsidRPr="00483D0F" w:rsidTr="005D0409">
        <w:tc>
          <w:tcPr>
            <w:tcW w:w="3794" w:type="dxa"/>
            <w:vMerge/>
          </w:tcPr>
          <w:p w:rsidR="004D332F" w:rsidRPr="00483D0F" w:rsidRDefault="004D332F" w:rsidP="008236C5">
            <w:pPr>
              <w:jc w:val="both"/>
              <w:rPr>
                <w:rFonts w:ascii="Arial" w:hAnsi="Arial" w:cs="Arial"/>
                <w:sz w:val="20"/>
                <w:szCs w:val="20"/>
              </w:rPr>
            </w:pPr>
          </w:p>
        </w:tc>
        <w:tc>
          <w:tcPr>
            <w:tcW w:w="3260" w:type="dxa"/>
          </w:tcPr>
          <w:p w:rsidR="004D332F" w:rsidRPr="00483D0F" w:rsidRDefault="00576394" w:rsidP="005D0409">
            <w:pPr>
              <w:rPr>
                <w:rFonts w:ascii="Arial" w:hAnsi="Arial" w:cs="Arial"/>
                <w:sz w:val="20"/>
                <w:szCs w:val="20"/>
              </w:rPr>
            </w:pPr>
            <w:r w:rsidRPr="00483D0F">
              <w:rPr>
                <w:rFonts w:ascii="Arial" w:hAnsi="Arial" w:cs="Arial"/>
                <w:sz w:val="20"/>
                <w:szCs w:val="20"/>
              </w:rPr>
              <w:t>DADO MUNICI</w:t>
            </w:r>
            <w:r w:rsidR="004D332F" w:rsidRPr="00483D0F">
              <w:rPr>
                <w:rFonts w:ascii="Arial" w:hAnsi="Arial" w:cs="Arial"/>
                <w:sz w:val="20"/>
                <w:szCs w:val="20"/>
              </w:rPr>
              <w:t>PAL</w:t>
            </w:r>
          </w:p>
        </w:tc>
        <w:tc>
          <w:tcPr>
            <w:tcW w:w="2693" w:type="dxa"/>
          </w:tcPr>
          <w:p w:rsidR="004D332F" w:rsidRPr="00483D0F" w:rsidRDefault="007C7541" w:rsidP="008236C5">
            <w:pPr>
              <w:jc w:val="both"/>
              <w:rPr>
                <w:rFonts w:ascii="Arial" w:hAnsi="Arial" w:cs="Arial"/>
                <w:sz w:val="20"/>
                <w:szCs w:val="20"/>
              </w:rPr>
            </w:pPr>
            <w:r w:rsidRPr="00483D0F">
              <w:rPr>
                <w:rFonts w:ascii="Arial" w:hAnsi="Arial" w:cs="Arial"/>
                <w:sz w:val="20"/>
                <w:szCs w:val="20"/>
              </w:rPr>
              <w:t>Sem dados</w:t>
            </w:r>
          </w:p>
        </w:tc>
        <w:tc>
          <w:tcPr>
            <w:tcW w:w="3969" w:type="dxa"/>
          </w:tcPr>
          <w:p w:rsidR="004D332F" w:rsidRPr="00483D0F" w:rsidRDefault="007C7541" w:rsidP="008236C5">
            <w:pPr>
              <w:jc w:val="both"/>
              <w:rPr>
                <w:rFonts w:ascii="Arial" w:hAnsi="Arial" w:cs="Arial"/>
                <w:sz w:val="20"/>
                <w:szCs w:val="20"/>
              </w:rPr>
            </w:pPr>
            <w:r w:rsidRPr="00483D0F">
              <w:rPr>
                <w:rFonts w:ascii="Arial" w:hAnsi="Arial" w:cs="Arial"/>
                <w:sz w:val="20"/>
                <w:szCs w:val="20"/>
              </w:rPr>
              <w:t>Sem fonte</w:t>
            </w:r>
          </w:p>
        </w:tc>
      </w:tr>
    </w:tbl>
    <w:p w:rsidR="00CA7A2D" w:rsidRPr="00483D0F" w:rsidRDefault="00CA7A2D" w:rsidP="007D1A06">
      <w:pPr>
        <w:rPr>
          <w:rFonts w:ascii="Arial" w:hAnsi="Arial" w:cs="Arial"/>
          <w:sz w:val="20"/>
          <w:szCs w:val="20"/>
        </w:rPr>
      </w:pPr>
    </w:p>
    <w:tbl>
      <w:tblPr>
        <w:tblStyle w:val="Tabelacomgrade"/>
        <w:tblW w:w="0" w:type="auto"/>
        <w:tblLook w:val="04A0"/>
      </w:tblPr>
      <w:tblGrid>
        <w:gridCol w:w="3776"/>
        <w:gridCol w:w="3246"/>
        <w:gridCol w:w="2679"/>
        <w:gridCol w:w="3951"/>
      </w:tblGrid>
      <w:tr w:rsidR="004D332F" w:rsidRPr="00483D0F" w:rsidTr="005D0409">
        <w:tc>
          <w:tcPr>
            <w:tcW w:w="3794" w:type="dxa"/>
          </w:tcPr>
          <w:p w:rsidR="004D332F" w:rsidRPr="00483D0F" w:rsidRDefault="004D332F" w:rsidP="008236C5">
            <w:pPr>
              <w:jc w:val="center"/>
              <w:rPr>
                <w:rFonts w:ascii="Arial" w:hAnsi="Arial" w:cs="Arial"/>
                <w:sz w:val="20"/>
                <w:szCs w:val="20"/>
              </w:rPr>
            </w:pPr>
            <w:r w:rsidRPr="00483D0F">
              <w:rPr>
                <w:rFonts w:ascii="Arial" w:hAnsi="Arial" w:cs="Arial"/>
                <w:sz w:val="20"/>
                <w:szCs w:val="20"/>
              </w:rPr>
              <w:t xml:space="preserve">Indicador </w:t>
            </w:r>
            <w:r w:rsidR="00660923" w:rsidRPr="00483D0F">
              <w:rPr>
                <w:rFonts w:ascii="Arial" w:hAnsi="Arial" w:cs="Arial"/>
                <w:sz w:val="20"/>
                <w:szCs w:val="20"/>
              </w:rPr>
              <w:t>7</w:t>
            </w:r>
            <w:r w:rsidR="00DD5550" w:rsidRPr="00483D0F">
              <w:rPr>
                <w:rFonts w:ascii="Arial" w:hAnsi="Arial" w:cs="Arial"/>
                <w:sz w:val="20"/>
                <w:szCs w:val="20"/>
              </w:rPr>
              <w:t>.</w:t>
            </w:r>
            <w:r w:rsidR="003111A0">
              <w:rPr>
                <w:rFonts w:ascii="Arial" w:hAnsi="Arial" w:cs="Arial"/>
                <w:sz w:val="20"/>
                <w:szCs w:val="20"/>
              </w:rPr>
              <w:t xml:space="preserve"> </w:t>
            </w:r>
            <w:r w:rsidR="00660923" w:rsidRPr="00483D0F">
              <w:rPr>
                <w:rFonts w:ascii="Arial" w:hAnsi="Arial" w:cs="Arial"/>
                <w:sz w:val="20"/>
                <w:szCs w:val="20"/>
              </w:rPr>
              <w:t>B</w:t>
            </w:r>
          </w:p>
          <w:p w:rsidR="004D332F" w:rsidRPr="00483D0F" w:rsidRDefault="004D332F" w:rsidP="008236C5">
            <w:pPr>
              <w:jc w:val="both"/>
              <w:rPr>
                <w:rFonts w:ascii="Arial" w:hAnsi="Arial" w:cs="Arial"/>
                <w:sz w:val="20"/>
                <w:szCs w:val="20"/>
              </w:rPr>
            </w:pPr>
          </w:p>
        </w:tc>
        <w:tc>
          <w:tcPr>
            <w:tcW w:w="9922" w:type="dxa"/>
            <w:gridSpan w:val="3"/>
          </w:tcPr>
          <w:p w:rsidR="004D332F" w:rsidRPr="00483D0F" w:rsidRDefault="00660923" w:rsidP="008236C5">
            <w:pPr>
              <w:jc w:val="both"/>
              <w:rPr>
                <w:rFonts w:ascii="Arial" w:hAnsi="Arial" w:cs="Arial"/>
                <w:sz w:val="20"/>
                <w:szCs w:val="20"/>
              </w:rPr>
            </w:pPr>
            <w:r w:rsidRPr="00483D0F">
              <w:rPr>
                <w:rFonts w:ascii="Arial" w:hAnsi="Arial" w:cs="Arial"/>
                <w:sz w:val="20"/>
                <w:szCs w:val="20"/>
              </w:rPr>
              <w:t>Média do IDEB nos anos finais do ensino fundamental.</w:t>
            </w:r>
          </w:p>
        </w:tc>
      </w:tr>
      <w:tr w:rsidR="004D332F" w:rsidRPr="00483D0F" w:rsidTr="005D0409">
        <w:tc>
          <w:tcPr>
            <w:tcW w:w="3794" w:type="dxa"/>
          </w:tcPr>
          <w:p w:rsidR="004D332F" w:rsidRPr="00483D0F" w:rsidRDefault="004D332F" w:rsidP="008236C5">
            <w:pPr>
              <w:jc w:val="both"/>
              <w:rPr>
                <w:rFonts w:ascii="Arial" w:hAnsi="Arial" w:cs="Arial"/>
                <w:sz w:val="20"/>
                <w:szCs w:val="20"/>
              </w:rPr>
            </w:pPr>
            <w:r w:rsidRPr="00483D0F">
              <w:rPr>
                <w:rFonts w:ascii="Arial" w:hAnsi="Arial" w:cs="Arial"/>
                <w:sz w:val="20"/>
                <w:szCs w:val="20"/>
              </w:rPr>
              <w:t>META PREVISTA PARA O PERÍODO</w:t>
            </w:r>
          </w:p>
        </w:tc>
        <w:tc>
          <w:tcPr>
            <w:tcW w:w="5953" w:type="dxa"/>
            <w:gridSpan w:val="2"/>
          </w:tcPr>
          <w:p w:rsidR="004D332F" w:rsidRPr="00483D0F" w:rsidRDefault="004D332F" w:rsidP="008236C5">
            <w:pPr>
              <w:jc w:val="both"/>
              <w:rPr>
                <w:rFonts w:ascii="Arial" w:hAnsi="Arial" w:cs="Arial"/>
                <w:sz w:val="20"/>
                <w:szCs w:val="20"/>
              </w:rPr>
            </w:pPr>
            <w:r w:rsidRPr="00483D0F">
              <w:rPr>
                <w:rFonts w:ascii="Arial" w:hAnsi="Arial" w:cs="Arial"/>
                <w:sz w:val="20"/>
                <w:szCs w:val="20"/>
              </w:rPr>
              <w:t>META ALCANÇADA NO PERÍODO</w:t>
            </w:r>
          </w:p>
        </w:tc>
        <w:tc>
          <w:tcPr>
            <w:tcW w:w="3969" w:type="dxa"/>
          </w:tcPr>
          <w:p w:rsidR="004D332F" w:rsidRPr="00483D0F" w:rsidRDefault="004D332F" w:rsidP="008236C5">
            <w:pPr>
              <w:jc w:val="both"/>
              <w:rPr>
                <w:rFonts w:ascii="Arial" w:hAnsi="Arial" w:cs="Arial"/>
                <w:sz w:val="20"/>
                <w:szCs w:val="20"/>
              </w:rPr>
            </w:pPr>
            <w:r w:rsidRPr="00483D0F">
              <w:rPr>
                <w:rFonts w:ascii="Arial" w:hAnsi="Arial" w:cs="Arial"/>
                <w:sz w:val="20"/>
                <w:szCs w:val="20"/>
              </w:rPr>
              <w:t>FONTE DO INDICADOR</w:t>
            </w:r>
          </w:p>
        </w:tc>
      </w:tr>
      <w:tr w:rsidR="004D332F" w:rsidRPr="00483D0F" w:rsidTr="005D0409">
        <w:tc>
          <w:tcPr>
            <w:tcW w:w="3794" w:type="dxa"/>
            <w:vMerge w:val="restart"/>
          </w:tcPr>
          <w:p w:rsidR="004D332F" w:rsidRPr="00483D0F" w:rsidRDefault="0071056B" w:rsidP="008236C5">
            <w:pPr>
              <w:jc w:val="both"/>
              <w:rPr>
                <w:rFonts w:ascii="Arial" w:hAnsi="Arial" w:cs="Arial"/>
                <w:sz w:val="20"/>
                <w:szCs w:val="20"/>
              </w:rPr>
            </w:pPr>
            <w:r w:rsidRPr="00483D0F">
              <w:rPr>
                <w:rFonts w:ascii="Arial" w:hAnsi="Arial" w:cs="Arial"/>
                <w:sz w:val="20"/>
                <w:szCs w:val="20"/>
              </w:rPr>
              <w:t>5,1</w:t>
            </w:r>
          </w:p>
        </w:tc>
        <w:tc>
          <w:tcPr>
            <w:tcW w:w="3260" w:type="dxa"/>
          </w:tcPr>
          <w:p w:rsidR="006F11FA" w:rsidRPr="00483D0F" w:rsidRDefault="004D332F" w:rsidP="008236C5">
            <w:pPr>
              <w:jc w:val="both"/>
              <w:rPr>
                <w:rFonts w:ascii="Arial" w:hAnsi="Arial" w:cs="Arial"/>
                <w:sz w:val="20"/>
                <w:szCs w:val="20"/>
              </w:rPr>
            </w:pPr>
            <w:r w:rsidRPr="00483D0F">
              <w:rPr>
                <w:rFonts w:ascii="Arial" w:hAnsi="Arial" w:cs="Arial"/>
                <w:sz w:val="20"/>
                <w:szCs w:val="20"/>
              </w:rPr>
              <w:t>DADO OFICIAL</w:t>
            </w:r>
          </w:p>
        </w:tc>
        <w:tc>
          <w:tcPr>
            <w:tcW w:w="2693" w:type="dxa"/>
          </w:tcPr>
          <w:p w:rsidR="004D332F" w:rsidRPr="00483D0F" w:rsidRDefault="00660923" w:rsidP="008236C5">
            <w:pPr>
              <w:jc w:val="both"/>
              <w:rPr>
                <w:rFonts w:ascii="Arial" w:hAnsi="Arial" w:cs="Arial"/>
                <w:sz w:val="20"/>
                <w:szCs w:val="20"/>
              </w:rPr>
            </w:pPr>
            <w:r w:rsidRPr="00483D0F">
              <w:rPr>
                <w:rFonts w:ascii="Arial" w:hAnsi="Arial" w:cs="Arial"/>
                <w:sz w:val="20"/>
                <w:szCs w:val="20"/>
              </w:rPr>
              <w:t>4,</w:t>
            </w:r>
            <w:r w:rsidR="007C7541" w:rsidRPr="00483D0F">
              <w:rPr>
                <w:rFonts w:ascii="Arial" w:hAnsi="Arial" w:cs="Arial"/>
                <w:sz w:val="20"/>
                <w:szCs w:val="20"/>
              </w:rPr>
              <w:t>7</w:t>
            </w:r>
          </w:p>
        </w:tc>
        <w:tc>
          <w:tcPr>
            <w:tcW w:w="3969" w:type="dxa"/>
          </w:tcPr>
          <w:p w:rsidR="004D332F" w:rsidRPr="00483D0F" w:rsidRDefault="007C7541" w:rsidP="008236C5">
            <w:pPr>
              <w:jc w:val="both"/>
              <w:rPr>
                <w:rFonts w:ascii="Arial" w:hAnsi="Arial" w:cs="Arial"/>
                <w:sz w:val="20"/>
                <w:szCs w:val="20"/>
              </w:rPr>
            </w:pPr>
            <w:r w:rsidRPr="00483D0F">
              <w:rPr>
                <w:rFonts w:ascii="Arial" w:hAnsi="Arial" w:cs="Arial"/>
                <w:sz w:val="20"/>
                <w:szCs w:val="20"/>
              </w:rPr>
              <w:t>IDEB 2015</w:t>
            </w:r>
          </w:p>
        </w:tc>
      </w:tr>
      <w:tr w:rsidR="004D332F" w:rsidRPr="00483D0F" w:rsidTr="005D0409">
        <w:tc>
          <w:tcPr>
            <w:tcW w:w="3794" w:type="dxa"/>
            <w:vMerge/>
          </w:tcPr>
          <w:p w:rsidR="004D332F" w:rsidRPr="00483D0F" w:rsidRDefault="004D332F" w:rsidP="008236C5">
            <w:pPr>
              <w:jc w:val="both"/>
              <w:rPr>
                <w:rFonts w:ascii="Arial" w:hAnsi="Arial" w:cs="Arial"/>
                <w:sz w:val="20"/>
                <w:szCs w:val="20"/>
              </w:rPr>
            </w:pPr>
          </w:p>
        </w:tc>
        <w:tc>
          <w:tcPr>
            <w:tcW w:w="3260" w:type="dxa"/>
          </w:tcPr>
          <w:p w:rsidR="006F11FA" w:rsidRPr="00483D0F" w:rsidRDefault="00576394" w:rsidP="005D0409">
            <w:pPr>
              <w:rPr>
                <w:rFonts w:ascii="Arial" w:hAnsi="Arial" w:cs="Arial"/>
                <w:sz w:val="20"/>
                <w:szCs w:val="20"/>
              </w:rPr>
            </w:pPr>
            <w:r w:rsidRPr="00483D0F">
              <w:rPr>
                <w:rFonts w:ascii="Arial" w:hAnsi="Arial" w:cs="Arial"/>
                <w:sz w:val="20"/>
                <w:szCs w:val="20"/>
              </w:rPr>
              <w:t>DADO MUNICI</w:t>
            </w:r>
            <w:r w:rsidR="004D332F" w:rsidRPr="00483D0F">
              <w:rPr>
                <w:rFonts w:ascii="Arial" w:hAnsi="Arial" w:cs="Arial"/>
                <w:sz w:val="20"/>
                <w:szCs w:val="20"/>
              </w:rPr>
              <w:t>PAL</w:t>
            </w:r>
          </w:p>
        </w:tc>
        <w:tc>
          <w:tcPr>
            <w:tcW w:w="2693" w:type="dxa"/>
          </w:tcPr>
          <w:p w:rsidR="004D332F" w:rsidRPr="00483D0F" w:rsidRDefault="007C7541" w:rsidP="008236C5">
            <w:pPr>
              <w:jc w:val="both"/>
              <w:rPr>
                <w:rFonts w:ascii="Arial" w:hAnsi="Arial" w:cs="Arial"/>
                <w:sz w:val="20"/>
                <w:szCs w:val="20"/>
              </w:rPr>
            </w:pPr>
            <w:r w:rsidRPr="00483D0F">
              <w:rPr>
                <w:rFonts w:ascii="Arial" w:hAnsi="Arial" w:cs="Arial"/>
                <w:sz w:val="20"/>
                <w:szCs w:val="20"/>
              </w:rPr>
              <w:t>Sem dados</w:t>
            </w:r>
          </w:p>
        </w:tc>
        <w:tc>
          <w:tcPr>
            <w:tcW w:w="3969" w:type="dxa"/>
          </w:tcPr>
          <w:p w:rsidR="004D332F" w:rsidRPr="00483D0F" w:rsidRDefault="007C7541" w:rsidP="008236C5">
            <w:pPr>
              <w:jc w:val="both"/>
              <w:rPr>
                <w:rFonts w:ascii="Arial" w:hAnsi="Arial" w:cs="Arial"/>
                <w:sz w:val="20"/>
                <w:szCs w:val="20"/>
              </w:rPr>
            </w:pPr>
            <w:r w:rsidRPr="00483D0F">
              <w:rPr>
                <w:rFonts w:ascii="Arial" w:hAnsi="Arial" w:cs="Arial"/>
                <w:sz w:val="20"/>
                <w:szCs w:val="20"/>
              </w:rPr>
              <w:t>Sem fonte</w:t>
            </w:r>
          </w:p>
        </w:tc>
      </w:tr>
    </w:tbl>
    <w:p w:rsidR="00CA7A2D" w:rsidRPr="00483D0F" w:rsidRDefault="00CA7A2D" w:rsidP="007D1A06">
      <w:pPr>
        <w:rPr>
          <w:rFonts w:ascii="Arial" w:hAnsi="Arial" w:cs="Arial"/>
          <w:sz w:val="20"/>
          <w:szCs w:val="20"/>
        </w:rPr>
      </w:pPr>
    </w:p>
    <w:tbl>
      <w:tblPr>
        <w:tblStyle w:val="Tabelacomgrade"/>
        <w:tblW w:w="0" w:type="auto"/>
        <w:tblLook w:val="04A0"/>
      </w:tblPr>
      <w:tblGrid>
        <w:gridCol w:w="3776"/>
        <w:gridCol w:w="3246"/>
        <w:gridCol w:w="2679"/>
        <w:gridCol w:w="3951"/>
      </w:tblGrid>
      <w:tr w:rsidR="00660923" w:rsidRPr="00483D0F" w:rsidTr="005F2B98">
        <w:tc>
          <w:tcPr>
            <w:tcW w:w="3794" w:type="dxa"/>
          </w:tcPr>
          <w:p w:rsidR="00660923" w:rsidRPr="00483D0F" w:rsidRDefault="00660923" w:rsidP="00660923">
            <w:pPr>
              <w:jc w:val="center"/>
              <w:rPr>
                <w:rFonts w:ascii="Arial" w:hAnsi="Arial" w:cs="Arial"/>
                <w:sz w:val="20"/>
                <w:szCs w:val="20"/>
              </w:rPr>
            </w:pPr>
            <w:r w:rsidRPr="00483D0F">
              <w:rPr>
                <w:rFonts w:ascii="Arial" w:hAnsi="Arial" w:cs="Arial"/>
                <w:sz w:val="20"/>
                <w:szCs w:val="20"/>
              </w:rPr>
              <w:t>Indicador 7</w:t>
            </w:r>
            <w:r w:rsidR="00DD5550" w:rsidRPr="00483D0F">
              <w:rPr>
                <w:rFonts w:ascii="Arial" w:hAnsi="Arial" w:cs="Arial"/>
                <w:sz w:val="20"/>
                <w:szCs w:val="20"/>
              </w:rPr>
              <w:t>.</w:t>
            </w:r>
            <w:r w:rsidR="003111A0">
              <w:rPr>
                <w:rFonts w:ascii="Arial" w:hAnsi="Arial" w:cs="Arial"/>
                <w:sz w:val="20"/>
                <w:szCs w:val="20"/>
              </w:rPr>
              <w:t xml:space="preserve"> </w:t>
            </w:r>
            <w:r w:rsidR="00DD5550" w:rsidRPr="00483D0F">
              <w:rPr>
                <w:rFonts w:ascii="Arial" w:hAnsi="Arial" w:cs="Arial"/>
                <w:sz w:val="20"/>
                <w:szCs w:val="20"/>
              </w:rPr>
              <w:t>C</w:t>
            </w:r>
          </w:p>
          <w:p w:rsidR="00660923" w:rsidRPr="00483D0F" w:rsidRDefault="00660923" w:rsidP="003E3EC1">
            <w:pPr>
              <w:jc w:val="both"/>
              <w:rPr>
                <w:rFonts w:ascii="Arial" w:hAnsi="Arial" w:cs="Arial"/>
                <w:sz w:val="20"/>
                <w:szCs w:val="20"/>
              </w:rPr>
            </w:pPr>
          </w:p>
        </w:tc>
        <w:tc>
          <w:tcPr>
            <w:tcW w:w="9922" w:type="dxa"/>
            <w:gridSpan w:val="3"/>
          </w:tcPr>
          <w:p w:rsidR="00660923" w:rsidRPr="00483D0F" w:rsidRDefault="00660923" w:rsidP="003E3EC1">
            <w:pPr>
              <w:jc w:val="both"/>
              <w:rPr>
                <w:rFonts w:ascii="Arial" w:hAnsi="Arial" w:cs="Arial"/>
                <w:sz w:val="20"/>
                <w:szCs w:val="20"/>
              </w:rPr>
            </w:pPr>
            <w:r w:rsidRPr="00483D0F">
              <w:rPr>
                <w:rFonts w:ascii="Arial" w:hAnsi="Arial" w:cs="Arial"/>
                <w:sz w:val="20"/>
                <w:szCs w:val="20"/>
              </w:rPr>
              <w:t>Média do IDEB do ensino médio.</w:t>
            </w:r>
          </w:p>
        </w:tc>
      </w:tr>
      <w:tr w:rsidR="00660923" w:rsidRPr="00483D0F" w:rsidTr="005F2B98">
        <w:tc>
          <w:tcPr>
            <w:tcW w:w="3794" w:type="dxa"/>
          </w:tcPr>
          <w:p w:rsidR="00660923" w:rsidRPr="00483D0F" w:rsidRDefault="00660923" w:rsidP="003E3EC1">
            <w:pPr>
              <w:jc w:val="both"/>
              <w:rPr>
                <w:rFonts w:ascii="Arial" w:hAnsi="Arial" w:cs="Arial"/>
                <w:sz w:val="20"/>
                <w:szCs w:val="20"/>
              </w:rPr>
            </w:pPr>
            <w:r w:rsidRPr="00483D0F">
              <w:rPr>
                <w:rFonts w:ascii="Arial" w:hAnsi="Arial" w:cs="Arial"/>
                <w:sz w:val="20"/>
                <w:szCs w:val="20"/>
              </w:rPr>
              <w:t>META PREVISTA PARA O PERÍODO</w:t>
            </w:r>
          </w:p>
        </w:tc>
        <w:tc>
          <w:tcPr>
            <w:tcW w:w="5953" w:type="dxa"/>
            <w:gridSpan w:val="2"/>
          </w:tcPr>
          <w:p w:rsidR="00660923" w:rsidRPr="00483D0F" w:rsidRDefault="00660923" w:rsidP="003E3EC1">
            <w:pPr>
              <w:jc w:val="both"/>
              <w:rPr>
                <w:rFonts w:ascii="Arial" w:hAnsi="Arial" w:cs="Arial"/>
                <w:sz w:val="20"/>
                <w:szCs w:val="20"/>
              </w:rPr>
            </w:pPr>
            <w:r w:rsidRPr="00483D0F">
              <w:rPr>
                <w:rFonts w:ascii="Arial" w:hAnsi="Arial" w:cs="Arial"/>
                <w:sz w:val="20"/>
                <w:szCs w:val="20"/>
              </w:rPr>
              <w:t>META ALCANÇADA NO PERÍODO</w:t>
            </w:r>
          </w:p>
        </w:tc>
        <w:tc>
          <w:tcPr>
            <w:tcW w:w="3969" w:type="dxa"/>
          </w:tcPr>
          <w:p w:rsidR="00660923" w:rsidRPr="00483D0F" w:rsidRDefault="00660923" w:rsidP="003E3EC1">
            <w:pPr>
              <w:jc w:val="both"/>
              <w:rPr>
                <w:rFonts w:ascii="Arial" w:hAnsi="Arial" w:cs="Arial"/>
                <w:sz w:val="20"/>
                <w:szCs w:val="20"/>
              </w:rPr>
            </w:pPr>
            <w:r w:rsidRPr="00483D0F">
              <w:rPr>
                <w:rFonts w:ascii="Arial" w:hAnsi="Arial" w:cs="Arial"/>
                <w:sz w:val="20"/>
                <w:szCs w:val="20"/>
              </w:rPr>
              <w:t>FONTE DO INDICADOR</w:t>
            </w:r>
          </w:p>
        </w:tc>
      </w:tr>
      <w:tr w:rsidR="00660923" w:rsidRPr="00483D0F" w:rsidTr="005F2B98">
        <w:tc>
          <w:tcPr>
            <w:tcW w:w="3794" w:type="dxa"/>
            <w:vMerge w:val="restart"/>
          </w:tcPr>
          <w:p w:rsidR="00660923" w:rsidRPr="00483D0F" w:rsidRDefault="00D13A7E" w:rsidP="003E3EC1">
            <w:pPr>
              <w:jc w:val="both"/>
              <w:rPr>
                <w:rFonts w:ascii="Arial" w:hAnsi="Arial" w:cs="Arial"/>
                <w:sz w:val="20"/>
                <w:szCs w:val="20"/>
              </w:rPr>
            </w:pPr>
            <w:r w:rsidRPr="00483D0F">
              <w:rPr>
                <w:rFonts w:ascii="Arial" w:hAnsi="Arial" w:cs="Arial"/>
                <w:sz w:val="20"/>
                <w:szCs w:val="20"/>
              </w:rPr>
              <w:t>4,</w:t>
            </w:r>
            <w:r w:rsidR="0071056B" w:rsidRPr="00483D0F">
              <w:rPr>
                <w:rFonts w:ascii="Arial" w:hAnsi="Arial" w:cs="Arial"/>
                <w:sz w:val="20"/>
                <w:szCs w:val="20"/>
              </w:rPr>
              <w:t>6</w:t>
            </w:r>
          </w:p>
        </w:tc>
        <w:tc>
          <w:tcPr>
            <w:tcW w:w="3260" w:type="dxa"/>
          </w:tcPr>
          <w:p w:rsidR="00660923" w:rsidRPr="00483D0F" w:rsidRDefault="00660923" w:rsidP="003E3EC1">
            <w:pPr>
              <w:jc w:val="both"/>
              <w:rPr>
                <w:rFonts w:ascii="Arial" w:hAnsi="Arial" w:cs="Arial"/>
                <w:sz w:val="20"/>
                <w:szCs w:val="20"/>
              </w:rPr>
            </w:pPr>
            <w:r w:rsidRPr="00483D0F">
              <w:rPr>
                <w:rFonts w:ascii="Arial" w:hAnsi="Arial" w:cs="Arial"/>
                <w:sz w:val="20"/>
                <w:szCs w:val="20"/>
              </w:rPr>
              <w:t>DADO OFICIAL</w:t>
            </w:r>
          </w:p>
        </w:tc>
        <w:tc>
          <w:tcPr>
            <w:tcW w:w="2693" w:type="dxa"/>
          </w:tcPr>
          <w:p w:rsidR="00660923" w:rsidRPr="00483D0F" w:rsidRDefault="00D13A7E" w:rsidP="003E3EC1">
            <w:pPr>
              <w:jc w:val="both"/>
              <w:rPr>
                <w:rFonts w:ascii="Arial" w:hAnsi="Arial" w:cs="Arial"/>
                <w:sz w:val="20"/>
                <w:szCs w:val="20"/>
              </w:rPr>
            </w:pPr>
            <w:r w:rsidRPr="00483D0F">
              <w:rPr>
                <w:rFonts w:ascii="Arial" w:hAnsi="Arial" w:cs="Arial"/>
                <w:sz w:val="20"/>
                <w:szCs w:val="20"/>
              </w:rPr>
              <w:t>3,</w:t>
            </w:r>
            <w:r w:rsidR="0071056B" w:rsidRPr="00483D0F">
              <w:rPr>
                <w:rFonts w:ascii="Arial" w:hAnsi="Arial" w:cs="Arial"/>
                <w:sz w:val="20"/>
                <w:szCs w:val="20"/>
              </w:rPr>
              <w:t>6</w:t>
            </w:r>
          </w:p>
        </w:tc>
        <w:tc>
          <w:tcPr>
            <w:tcW w:w="3969" w:type="dxa"/>
          </w:tcPr>
          <w:p w:rsidR="00660923" w:rsidRPr="00483D0F" w:rsidRDefault="00D13A7E" w:rsidP="003E3EC1">
            <w:pPr>
              <w:jc w:val="both"/>
              <w:rPr>
                <w:rFonts w:ascii="Arial" w:hAnsi="Arial" w:cs="Arial"/>
                <w:sz w:val="20"/>
                <w:szCs w:val="20"/>
              </w:rPr>
            </w:pPr>
            <w:r w:rsidRPr="00483D0F">
              <w:rPr>
                <w:rFonts w:ascii="Arial" w:hAnsi="Arial" w:cs="Arial"/>
                <w:sz w:val="20"/>
                <w:szCs w:val="20"/>
              </w:rPr>
              <w:t>IDEB 2015 – índice estadual</w:t>
            </w:r>
          </w:p>
        </w:tc>
      </w:tr>
      <w:tr w:rsidR="00660923" w:rsidRPr="00483D0F" w:rsidTr="005F2B98">
        <w:tc>
          <w:tcPr>
            <w:tcW w:w="3794" w:type="dxa"/>
            <w:vMerge/>
          </w:tcPr>
          <w:p w:rsidR="00660923" w:rsidRPr="00483D0F" w:rsidRDefault="00660923" w:rsidP="003E3EC1">
            <w:pPr>
              <w:jc w:val="both"/>
              <w:rPr>
                <w:rFonts w:ascii="Arial" w:hAnsi="Arial" w:cs="Arial"/>
                <w:sz w:val="20"/>
                <w:szCs w:val="20"/>
              </w:rPr>
            </w:pPr>
          </w:p>
        </w:tc>
        <w:tc>
          <w:tcPr>
            <w:tcW w:w="3260" w:type="dxa"/>
          </w:tcPr>
          <w:p w:rsidR="006F11FA" w:rsidRPr="00483D0F" w:rsidRDefault="008E23B7" w:rsidP="005F2B98">
            <w:pPr>
              <w:rPr>
                <w:rFonts w:ascii="Arial" w:hAnsi="Arial" w:cs="Arial"/>
                <w:sz w:val="20"/>
                <w:szCs w:val="20"/>
              </w:rPr>
            </w:pPr>
            <w:r w:rsidRPr="00483D0F">
              <w:rPr>
                <w:rFonts w:ascii="Arial" w:hAnsi="Arial" w:cs="Arial"/>
                <w:sz w:val="20"/>
                <w:szCs w:val="20"/>
              </w:rPr>
              <w:t>DADO MUNICI</w:t>
            </w:r>
            <w:r w:rsidR="00660923" w:rsidRPr="00483D0F">
              <w:rPr>
                <w:rFonts w:ascii="Arial" w:hAnsi="Arial" w:cs="Arial"/>
                <w:sz w:val="20"/>
                <w:szCs w:val="20"/>
              </w:rPr>
              <w:t>PAL</w:t>
            </w:r>
          </w:p>
        </w:tc>
        <w:tc>
          <w:tcPr>
            <w:tcW w:w="2693" w:type="dxa"/>
          </w:tcPr>
          <w:p w:rsidR="00660923" w:rsidRPr="00483D0F" w:rsidRDefault="00D13A7E" w:rsidP="003E3EC1">
            <w:pPr>
              <w:jc w:val="both"/>
              <w:rPr>
                <w:rFonts w:ascii="Arial" w:hAnsi="Arial" w:cs="Arial"/>
                <w:sz w:val="20"/>
                <w:szCs w:val="20"/>
              </w:rPr>
            </w:pPr>
            <w:r w:rsidRPr="00483D0F">
              <w:rPr>
                <w:rFonts w:ascii="Arial" w:hAnsi="Arial" w:cs="Arial"/>
                <w:sz w:val="20"/>
                <w:szCs w:val="20"/>
              </w:rPr>
              <w:t>Sem dados</w:t>
            </w:r>
          </w:p>
        </w:tc>
        <w:tc>
          <w:tcPr>
            <w:tcW w:w="3969" w:type="dxa"/>
          </w:tcPr>
          <w:p w:rsidR="00660923" w:rsidRPr="00483D0F" w:rsidRDefault="00576394" w:rsidP="00D13A7E">
            <w:pPr>
              <w:jc w:val="both"/>
              <w:rPr>
                <w:rFonts w:ascii="Arial" w:hAnsi="Arial" w:cs="Arial"/>
                <w:sz w:val="20"/>
                <w:szCs w:val="20"/>
              </w:rPr>
            </w:pPr>
            <w:r w:rsidRPr="00483D0F">
              <w:rPr>
                <w:rFonts w:ascii="Arial" w:hAnsi="Arial" w:cs="Arial"/>
                <w:sz w:val="20"/>
                <w:szCs w:val="20"/>
              </w:rPr>
              <w:t xml:space="preserve">Sem </w:t>
            </w:r>
            <w:r w:rsidR="00D13A7E" w:rsidRPr="00483D0F">
              <w:rPr>
                <w:rFonts w:ascii="Arial" w:hAnsi="Arial" w:cs="Arial"/>
                <w:sz w:val="20"/>
                <w:szCs w:val="20"/>
              </w:rPr>
              <w:t>Fonte</w:t>
            </w:r>
          </w:p>
        </w:tc>
      </w:tr>
    </w:tbl>
    <w:p w:rsidR="00483D0F" w:rsidRDefault="00D13A7E" w:rsidP="00052317">
      <w:pPr>
        <w:spacing w:after="0" w:line="240" w:lineRule="auto"/>
        <w:jc w:val="both"/>
        <w:rPr>
          <w:rFonts w:ascii="Arial" w:hAnsi="Arial" w:cs="Arial"/>
          <w:sz w:val="20"/>
          <w:szCs w:val="20"/>
        </w:rPr>
      </w:pPr>
      <w:r w:rsidRPr="00483D0F">
        <w:rPr>
          <w:rFonts w:ascii="Arial" w:hAnsi="Arial" w:cs="Arial"/>
          <w:sz w:val="20"/>
          <w:szCs w:val="20"/>
        </w:rPr>
        <w:tab/>
      </w:r>
    </w:p>
    <w:p w:rsidR="00483D0F" w:rsidRDefault="00483D0F" w:rsidP="00052317">
      <w:pPr>
        <w:spacing w:after="0" w:line="240" w:lineRule="auto"/>
        <w:jc w:val="both"/>
        <w:rPr>
          <w:rFonts w:ascii="Arial" w:hAnsi="Arial" w:cs="Arial"/>
          <w:sz w:val="20"/>
          <w:szCs w:val="20"/>
        </w:rPr>
      </w:pPr>
    </w:p>
    <w:p w:rsidR="00576394" w:rsidRPr="00483D0F" w:rsidRDefault="00D13A7E" w:rsidP="00483D0F">
      <w:pPr>
        <w:spacing w:after="0" w:line="240" w:lineRule="auto"/>
        <w:ind w:firstLine="708"/>
        <w:jc w:val="both"/>
        <w:rPr>
          <w:rFonts w:ascii="Arial" w:hAnsi="Arial" w:cs="Arial"/>
          <w:sz w:val="20"/>
          <w:szCs w:val="20"/>
        </w:rPr>
      </w:pPr>
      <w:r w:rsidRPr="00483D0F">
        <w:rPr>
          <w:rFonts w:ascii="Arial" w:hAnsi="Arial" w:cs="Arial"/>
          <w:sz w:val="20"/>
          <w:szCs w:val="20"/>
        </w:rPr>
        <w:t>Os dados do IDEB dos indicadores 7.A, 7.B e 7.C</w:t>
      </w:r>
      <w:r w:rsidR="00576394" w:rsidRPr="00483D0F">
        <w:rPr>
          <w:rFonts w:ascii="Arial" w:hAnsi="Arial" w:cs="Arial"/>
          <w:sz w:val="20"/>
          <w:szCs w:val="20"/>
        </w:rPr>
        <w:t xml:space="preserve"> foram encontrados na página oficial do Instituto Nacional de Estudos e Pesquisas Educacionais Anísio Teixeira – INEP que receberam atualização em 5 de setembro de 2016. </w:t>
      </w:r>
    </w:p>
    <w:p w:rsidR="005F2B98" w:rsidRPr="004C0BDE" w:rsidRDefault="0071056B" w:rsidP="00211174">
      <w:pPr>
        <w:spacing w:after="0" w:line="240" w:lineRule="auto"/>
        <w:jc w:val="both"/>
        <w:rPr>
          <w:rFonts w:ascii="Arial" w:hAnsi="Arial" w:cs="Arial"/>
          <w:sz w:val="20"/>
          <w:szCs w:val="20"/>
        </w:rPr>
      </w:pPr>
      <w:r w:rsidRPr="00483D0F">
        <w:rPr>
          <w:rFonts w:ascii="Arial" w:hAnsi="Arial" w:cs="Arial"/>
          <w:sz w:val="20"/>
          <w:szCs w:val="20"/>
        </w:rPr>
        <w:tab/>
        <w:t>Para o índice 7.</w:t>
      </w:r>
      <w:r w:rsidRPr="004C0BDE">
        <w:rPr>
          <w:rFonts w:ascii="Arial" w:hAnsi="Arial" w:cs="Arial"/>
          <w:sz w:val="20"/>
          <w:szCs w:val="20"/>
        </w:rPr>
        <w:t>C foi coletado na página do INEP as projeções do ensino médio, do IDEB, inexistentes no Plano Municipal de Educação que são os seguintes: 2015 – 4,6 ; 2017 – 5,1; 2019 – 5,3 e 2021 – 5,5.</w:t>
      </w:r>
    </w:p>
    <w:p w:rsidR="00211174" w:rsidRPr="004C0BDE" w:rsidRDefault="004C0BDE" w:rsidP="004C0BDE">
      <w:pPr>
        <w:spacing w:after="0" w:line="240" w:lineRule="auto"/>
        <w:ind w:firstLine="708"/>
        <w:jc w:val="both"/>
        <w:rPr>
          <w:rFonts w:ascii="Arial" w:hAnsi="Arial" w:cs="Arial"/>
          <w:sz w:val="20"/>
          <w:szCs w:val="20"/>
        </w:rPr>
      </w:pPr>
      <w:r w:rsidRPr="004C0BDE">
        <w:rPr>
          <w:rFonts w:ascii="Arial" w:hAnsi="Arial" w:cs="Arial"/>
          <w:sz w:val="20"/>
          <w:szCs w:val="20"/>
        </w:rPr>
        <w:t xml:space="preserve">Quanto </w:t>
      </w:r>
      <w:r>
        <w:rPr>
          <w:rFonts w:ascii="Arial" w:hAnsi="Arial" w:cs="Arial"/>
          <w:sz w:val="20"/>
          <w:szCs w:val="20"/>
        </w:rPr>
        <w:t>a</w:t>
      </w:r>
      <w:r w:rsidRPr="004C0BDE">
        <w:rPr>
          <w:rFonts w:ascii="Arial" w:hAnsi="Arial" w:cs="Arial"/>
          <w:sz w:val="20"/>
          <w:szCs w:val="20"/>
        </w:rPr>
        <w:t>o ensino médio, está indica</w:t>
      </w:r>
      <w:r w:rsidR="004062C0" w:rsidRPr="004C0BDE">
        <w:rPr>
          <w:rFonts w:ascii="Arial" w:hAnsi="Arial" w:cs="Arial"/>
          <w:sz w:val="20"/>
          <w:szCs w:val="20"/>
        </w:rPr>
        <w:t>do</w:t>
      </w:r>
      <w:r w:rsidRPr="004C0BDE">
        <w:rPr>
          <w:rFonts w:ascii="Arial" w:hAnsi="Arial" w:cs="Arial"/>
          <w:sz w:val="20"/>
          <w:szCs w:val="20"/>
        </w:rPr>
        <w:t xml:space="preserve"> o</w:t>
      </w:r>
      <w:r w:rsidR="004062C0" w:rsidRPr="004C0BDE">
        <w:rPr>
          <w:rFonts w:ascii="Arial" w:hAnsi="Arial" w:cs="Arial"/>
          <w:sz w:val="20"/>
          <w:szCs w:val="20"/>
        </w:rPr>
        <w:t xml:space="preserve"> índice de 3.7 em 2017 com uma projeção de 3.9 em 2019 e 4.1 em 2021 conforme INEP/SAEB</w:t>
      </w:r>
      <w:r w:rsidRPr="004C0BDE">
        <w:rPr>
          <w:rFonts w:ascii="Arial" w:hAnsi="Arial" w:cs="Arial"/>
          <w:sz w:val="20"/>
          <w:szCs w:val="20"/>
        </w:rPr>
        <w:t>.</w:t>
      </w:r>
    </w:p>
    <w:p w:rsidR="00483D0F" w:rsidRPr="00483D0F" w:rsidRDefault="00483D0F" w:rsidP="00211174">
      <w:pPr>
        <w:spacing w:after="0" w:line="240" w:lineRule="auto"/>
        <w:jc w:val="both"/>
        <w:rPr>
          <w:rFonts w:ascii="Arial" w:hAnsi="Arial" w:cs="Arial"/>
          <w:sz w:val="20"/>
          <w:szCs w:val="20"/>
        </w:rPr>
      </w:pPr>
    </w:p>
    <w:tbl>
      <w:tblPr>
        <w:tblStyle w:val="Tabelacomgrade"/>
        <w:tblW w:w="0" w:type="auto"/>
        <w:tblLook w:val="04A0"/>
      </w:tblPr>
      <w:tblGrid>
        <w:gridCol w:w="9889"/>
        <w:gridCol w:w="3763"/>
      </w:tblGrid>
      <w:tr w:rsidR="004C72BA" w:rsidRPr="00483D0F" w:rsidTr="00483D0F">
        <w:tc>
          <w:tcPr>
            <w:tcW w:w="9889" w:type="dxa"/>
          </w:tcPr>
          <w:p w:rsidR="004C72BA" w:rsidRPr="00483D0F" w:rsidRDefault="004C72BA" w:rsidP="002F5A9E">
            <w:pPr>
              <w:rPr>
                <w:rFonts w:ascii="Arial" w:hAnsi="Arial" w:cs="Arial"/>
                <w:sz w:val="20"/>
                <w:szCs w:val="20"/>
              </w:rPr>
            </w:pPr>
            <w:r w:rsidRPr="00483D0F">
              <w:rPr>
                <w:rFonts w:ascii="Arial" w:hAnsi="Arial" w:cs="Arial"/>
                <w:sz w:val="20"/>
                <w:szCs w:val="20"/>
              </w:rPr>
              <w:t>Questionamento</w:t>
            </w:r>
            <w:r w:rsidR="00483D0F" w:rsidRPr="00483D0F">
              <w:rPr>
                <w:rFonts w:ascii="Arial" w:hAnsi="Arial" w:cs="Arial"/>
                <w:sz w:val="20"/>
                <w:szCs w:val="20"/>
              </w:rPr>
              <w:t>s:</w:t>
            </w:r>
          </w:p>
          <w:p w:rsidR="004C72BA" w:rsidRPr="00483D0F" w:rsidRDefault="004C72BA" w:rsidP="002F5A9E">
            <w:pPr>
              <w:pStyle w:val="PargrafodaLista"/>
              <w:ind w:left="0"/>
              <w:rPr>
                <w:rFonts w:ascii="Arial" w:hAnsi="Arial" w:cs="Arial"/>
                <w:sz w:val="20"/>
                <w:szCs w:val="20"/>
              </w:rPr>
            </w:pPr>
            <w:r w:rsidRPr="00483D0F">
              <w:rPr>
                <w:rFonts w:ascii="Arial" w:hAnsi="Arial" w:cs="Arial"/>
                <w:color w:val="FF0000"/>
                <w:sz w:val="20"/>
                <w:szCs w:val="20"/>
              </w:rPr>
              <w:t xml:space="preserve">    </w:t>
            </w:r>
          </w:p>
        </w:tc>
        <w:tc>
          <w:tcPr>
            <w:tcW w:w="3763" w:type="dxa"/>
          </w:tcPr>
          <w:p w:rsidR="004C72BA" w:rsidRPr="00483D0F" w:rsidRDefault="004C72BA" w:rsidP="002F5A9E">
            <w:pPr>
              <w:rPr>
                <w:rFonts w:ascii="Arial" w:hAnsi="Arial" w:cs="Arial"/>
                <w:sz w:val="20"/>
                <w:szCs w:val="20"/>
              </w:rPr>
            </w:pPr>
            <w:r w:rsidRPr="00483D0F">
              <w:rPr>
                <w:rFonts w:ascii="Arial" w:hAnsi="Arial" w:cs="Arial"/>
                <w:sz w:val="20"/>
                <w:szCs w:val="20"/>
              </w:rPr>
              <w:t>Respostas:</w:t>
            </w:r>
          </w:p>
        </w:tc>
      </w:tr>
      <w:tr w:rsidR="004C72BA" w:rsidRPr="00483D0F" w:rsidTr="00483D0F">
        <w:tc>
          <w:tcPr>
            <w:tcW w:w="9889" w:type="dxa"/>
          </w:tcPr>
          <w:p w:rsidR="004C72BA" w:rsidRPr="00483D0F" w:rsidRDefault="004C72BA" w:rsidP="002F5A9E">
            <w:pPr>
              <w:rPr>
                <w:rFonts w:ascii="Arial" w:hAnsi="Arial" w:cs="Arial"/>
                <w:color w:val="FF0000"/>
                <w:sz w:val="20"/>
                <w:szCs w:val="20"/>
              </w:rPr>
            </w:pPr>
            <w:r w:rsidRPr="00483D0F">
              <w:rPr>
                <w:rFonts w:ascii="Arial" w:hAnsi="Arial" w:cs="Arial"/>
                <w:sz w:val="20"/>
                <w:szCs w:val="20"/>
              </w:rPr>
              <w:t xml:space="preserve">1- Qual o índice do IDEB do Município para os anos iniciais do ensino fundamental em 2017? </w:t>
            </w:r>
          </w:p>
        </w:tc>
        <w:tc>
          <w:tcPr>
            <w:tcW w:w="3763" w:type="dxa"/>
          </w:tcPr>
          <w:p w:rsidR="004C72BA" w:rsidRPr="00483D0F" w:rsidRDefault="004C72BA" w:rsidP="002F5A9E">
            <w:pPr>
              <w:rPr>
                <w:rFonts w:ascii="Arial" w:hAnsi="Arial" w:cs="Arial"/>
                <w:color w:val="FF0000"/>
                <w:sz w:val="20"/>
                <w:szCs w:val="20"/>
              </w:rPr>
            </w:pPr>
            <w:r w:rsidRPr="00483D0F">
              <w:rPr>
                <w:rFonts w:ascii="Arial" w:hAnsi="Arial" w:cs="Arial"/>
                <w:iCs/>
                <w:color w:val="000000"/>
                <w:sz w:val="20"/>
                <w:szCs w:val="20"/>
              </w:rPr>
              <w:t>6.3</w:t>
            </w:r>
          </w:p>
        </w:tc>
      </w:tr>
      <w:tr w:rsidR="004C72BA" w:rsidRPr="00483D0F" w:rsidTr="00483D0F">
        <w:tc>
          <w:tcPr>
            <w:tcW w:w="9889" w:type="dxa"/>
          </w:tcPr>
          <w:p w:rsidR="004C72BA" w:rsidRPr="00483D0F" w:rsidRDefault="004C72BA" w:rsidP="002F5A9E">
            <w:pPr>
              <w:rPr>
                <w:rFonts w:ascii="Arial" w:hAnsi="Arial" w:cs="Arial"/>
                <w:sz w:val="20"/>
                <w:szCs w:val="20"/>
              </w:rPr>
            </w:pPr>
            <w:r w:rsidRPr="00483D0F">
              <w:rPr>
                <w:rFonts w:ascii="Arial" w:hAnsi="Arial" w:cs="Arial"/>
                <w:sz w:val="20"/>
                <w:szCs w:val="20"/>
              </w:rPr>
              <w:t xml:space="preserve">2- Qual o índice do IDEB do Município para os anos finais do ensino fundamental em 2017? </w:t>
            </w:r>
          </w:p>
        </w:tc>
        <w:tc>
          <w:tcPr>
            <w:tcW w:w="3763" w:type="dxa"/>
          </w:tcPr>
          <w:p w:rsidR="004C72BA" w:rsidRPr="00483D0F" w:rsidRDefault="004C72BA" w:rsidP="002F5A9E">
            <w:pPr>
              <w:rPr>
                <w:rFonts w:ascii="Arial" w:hAnsi="Arial" w:cs="Arial"/>
                <w:sz w:val="20"/>
                <w:szCs w:val="20"/>
              </w:rPr>
            </w:pPr>
            <w:r w:rsidRPr="00483D0F">
              <w:rPr>
                <w:rFonts w:ascii="Arial" w:hAnsi="Arial" w:cs="Arial"/>
                <w:iCs/>
                <w:color w:val="000000"/>
                <w:sz w:val="20"/>
                <w:szCs w:val="20"/>
              </w:rPr>
              <w:t>4.7</w:t>
            </w:r>
          </w:p>
        </w:tc>
      </w:tr>
      <w:tr w:rsidR="004C72BA" w:rsidRPr="00483D0F" w:rsidTr="00483D0F">
        <w:tc>
          <w:tcPr>
            <w:tcW w:w="9889" w:type="dxa"/>
          </w:tcPr>
          <w:p w:rsidR="004C72BA" w:rsidRPr="00483D0F" w:rsidRDefault="004C72BA" w:rsidP="002F5A9E">
            <w:pPr>
              <w:pStyle w:val="PargrafodaLista"/>
              <w:ind w:left="0"/>
              <w:rPr>
                <w:rFonts w:ascii="Arial" w:hAnsi="Arial" w:cs="Arial"/>
                <w:color w:val="FF0000"/>
                <w:sz w:val="20"/>
                <w:szCs w:val="20"/>
              </w:rPr>
            </w:pPr>
            <w:r w:rsidRPr="00483D0F">
              <w:rPr>
                <w:rFonts w:ascii="Arial" w:hAnsi="Arial" w:cs="Arial"/>
                <w:sz w:val="20"/>
                <w:szCs w:val="20"/>
              </w:rPr>
              <w:t>3- Que ações estão sendo realizadas para fomentar o aumento do IDEB nas escolas da rede pública de ensino?</w:t>
            </w:r>
          </w:p>
          <w:p w:rsidR="004C72BA" w:rsidRPr="00483D0F" w:rsidRDefault="004C72BA" w:rsidP="002F5A9E">
            <w:pPr>
              <w:rPr>
                <w:rFonts w:ascii="Arial" w:hAnsi="Arial" w:cs="Arial"/>
                <w:sz w:val="20"/>
                <w:szCs w:val="20"/>
              </w:rPr>
            </w:pPr>
          </w:p>
        </w:tc>
        <w:tc>
          <w:tcPr>
            <w:tcW w:w="3763" w:type="dxa"/>
          </w:tcPr>
          <w:p w:rsidR="004C72BA" w:rsidRPr="00483D0F" w:rsidRDefault="004C72BA" w:rsidP="002F5A9E">
            <w:pPr>
              <w:pStyle w:val="PargrafodaLista"/>
              <w:ind w:left="0"/>
              <w:rPr>
                <w:rFonts w:ascii="Arial" w:hAnsi="Arial" w:cs="Arial"/>
                <w:iCs/>
                <w:color w:val="000000"/>
                <w:sz w:val="20"/>
                <w:szCs w:val="20"/>
              </w:rPr>
            </w:pPr>
            <w:r w:rsidRPr="004062C0">
              <w:rPr>
                <w:rFonts w:ascii="Arial" w:hAnsi="Arial" w:cs="Arial"/>
                <w:sz w:val="20"/>
                <w:szCs w:val="20"/>
              </w:rPr>
              <w:t>SMED -</w:t>
            </w:r>
            <w:r w:rsidRPr="00483D0F">
              <w:rPr>
                <w:rFonts w:ascii="Arial" w:hAnsi="Arial" w:cs="Arial"/>
                <w:color w:val="FF0000"/>
                <w:sz w:val="20"/>
                <w:szCs w:val="20"/>
              </w:rPr>
              <w:t xml:space="preserve"> </w:t>
            </w:r>
            <w:r w:rsidRPr="00483D0F">
              <w:rPr>
                <w:rFonts w:ascii="Arial" w:hAnsi="Arial" w:cs="Arial"/>
                <w:iCs/>
                <w:color w:val="000000"/>
                <w:sz w:val="20"/>
                <w:szCs w:val="20"/>
              </w:rPr>
              <w:t xml:space="preserve">formações continuadas dos profissionais da educação, investimento na infra-instrutora pedagógica através da autonomia financeira, reuniões de formação com os supervisores escolares a respeito da avaliação. </w:t>
            </w:r>
          </w:p>
          <w:p w:rsidR="004C72BA" w:rsidRPr="00483D0F" w:rsidRDefault="004C72BA" w:rsidP="002F5A9E">
            <w:pPr>
              <w:pStyle w:val="PargrafodaLista"/>
              <w:ind w:left="0"/>
              <w:rPr>
                <w:rFonts w:ascii="Arial" w:hAnsi="Arial" w:cs="Arial"/>
                <w:color w:val="FF0000"/>
                <w:sz w:val="20"/>
                <w:szCs w:val="20"/>
              </w:rPr>
            </w:pPr>
            <w:r w:rsidRPr="004062C0">
              <w:rPr>
                <w:rFonts w:ascii="Arial" w:hAnsi="Arial" w:cs="Arial"/>
                <w:sz w:val="20"/>
                <w:szCs w:val="20"/>
              </w:rPr>
              <w:t>16ª CRE -</w:t>
            </w:r>
            <w:r w:rsidRPr="00483D0F">
              <w:rPr>
                <w:rFonts w:ascii="Arial" w:hAnsi="Arial" w:cs="Arial"/>
                <w:color w:val="FF0000"/>
                <w:sz w:val="20"/>
                <w:szCs w:val="20"/>
              </w:rPr>
              <w:t xml:space="preserve"> </w:t>
            </w:r>
            <w:r w:rsidRPr="00483D0F">
              <w:rPr>
                <w:rFonts w:ascii="Arial" w:hAnsi="Arial" w:cs="Arial"/>
                <w:iCs/>
                <w:color w:val="000000"/>
                <w:sz w:val="20"/>
                <w:szCs w:val="20"/>
              </w:rPr>
              <w:t>SAERS e devolutiva para revisão dos descritores não atingidos.</w:t>
            </w:r>
          </w:p>
        </w:tc>
      </w:tr>
    </w:tbl>
    <w:p w:rsidR="005F2B98" w:rsidRPr="00483D0F" w:rsidRDefault="005F2B98" w:rsidP="00F42BE6">
      <w:pPr>
        <w:pStyle w:val="PargrafodaLista"/>
        <w:ind w:left="360"/>
        <w:rPr>
          <w:rFonts w:ascii="Arial" w:hAnsi="Arial" w:cs="Arial"/>
          <w:b/>
          <w:color w:val="FF0000"/>
          <w:sz w:val="20"/>
          <w:szCs w:val="20"/>
        </w:rPr>
      </w:pPr>
    </w:p>
    <w:p w:rsidR="002F5A9E" w:rsidRPr="00483D0F" w:rsidRDefault="002F5A9E" w:rsidP="002F5A9E">
      <w:pPr>
        <w:spacing w:line="240" w:lineRule="auto"/>
        <w:ind w:firstLine="708"/>
        <w:jc w:val="both"/>
        <w:rPr>
          <w:rFonts w:ascii="Arial" w:hAnsi="Arial" w:cs="Arial"/>
          <w:sz w:val="20"/>
          <w:szCs w:val="20"/>
        </w:rPr>
      </w:pPr>
      <w:r w:rsidRPr="00483D0F">
        <w:rPr>
          <w:rFonts w:ascii="Arial" w:hAnsi="Arial" w:cs="Arial"/>
          <w:b/>
          <w:sz w:val="20"/>
          <w:szCs w:val="20"/>
          <w:u w:val="single"/>
        </w:rPr>
        <w:t>Análise da meta 7:</w:t>
      </w:r>
      <w:r w:rsidRPr="00483D0F">
        <w:rPr>
          <w:rFonts w:ascii="Arial" w:hAnsi="Arial" w:cs="Arial"/>
          <w:sz w:val="20"/>
          <w:szCs w:val="20"/>
        </w:rPr>
        <w:t xml:space="preserve"> De acordo com os dados apresentados, conforme a estimativa para o município</w:t>
      </w:r>
      <w:r w:rsidR="00FE5364" w:rsidRPr="00483D0F">
        <w:rPr>
          <w:rFonts w:ascii="Arial" w:hAnsi="Arial" w:cs="Arial"/>
          <w:sz w:val="20"/>
          <w:szCs w:val="20"/>
        </w:rPr>
        <w:t>, em 2017</w:t>
      </w:r>
      <w:r w:rsidRPr="00483D0F">
        <w:rPr>
          <w:rFonts w:ascii="Arial" w:hAnsi="Arial" w:cs="Arial"/>
          <w:sz w:val="20"/>
          <w:szCs w:val="20"/>
        </w:rPr>
        <w:t xml:space="preserve">, </w:t>
      </w:r>
      <w:r w:rsidR="00FE5364" w:rsidRPr="00483D0F">
        <w:rPr>
          <w:rFonts w:ascii="Arial" w:hAnsi="Arial" w:cs="Arial"/>
          <w:sz w:val="20"/>
          <w:szCs w:val="20"/>
        </w:rPr>
        <w:t>os anos inicia</w:t>
      </w:r>
      <w:r w:rsidR="00207116">
        <w:rPr>
          <w:rFonts w:ascii="Arial" w:hAnsi="Arial" w:cs="Arial"/>
          <w:sz w:val="20"/>
          <w:szCs w:val="20"/>
        </w:rPr>
        <w:t>is do ensino fundamental atingiram o propósito</w:t>
      </w:r>
      <w:r w:rsidR="00FE5364" w:rsidRPr="00483D0F">
        <w:rPr>
          <w:rFonts w:ascii="Arial" w:hAnsi="Arial" w:cs="Arial"/>
          <w:sz w:val="20"/>
          <w:szCs w:val="20"/>
        </w:rPr>
        <w:t xml:space="preserve">, mas </w:t>
      </w:r>
      <w:r w:rsidRPr="00483D0F">
        <w:rPr>
          <w:rFonts w:ascii="Arial" w:hAnsi="Arial" w:cs="Arial"/>
          <w:sz w:val="20"/>
          <w:szCs w:val="20"/>
        </w:rPr>
        <w:t xml:space="preserve">ainda não foi </w:t>
      </w:r>
      <w:r w:rsidR="00207116">
        <w:rPr>
          <w:rFonts w:ascii="Arial" w:hAnsi="Arial" w:cs="Arial"/>
          <w:sz w:val="20"/>
          <w:szCs w:val="20"/>
        </w:rPr>
        <w:t>alcançada</w:t>
      </w:r>
      <w:r w:rsidRPr="00483D0F">
        <w:rPr>
          <w:rFonts w:ascii="Arial" w:hAnsi="Arial" w:cs="Arial"/>
          <w:sz w:val="20"/>
          <w:szCs w:val="20"/>
        </w:rPr>
        <w:t xml:space="preserve"> a nota mínima para os anos finais do ensino fundamental</w:t>
      </w:r>
      <w:r w:rsidR="00FE5364" w:rsidRPr="00483D0F">
        <w:rPr>
          <w:rFonts w:ascii="Arial" w:hAnsi="Arial" w:cs="Arial"/>
          <w:sz w:val="20"/>
          <w:szCs w:val="20"/>
        </w:rPr>
        <w:t>.</w:t>
      </w:r>
    </w:p>
    <w:p w:rsidR="00D03C80" w:rsidRDefault="00D03C80" w:rsidP="002F5A9E">
      <w:pPr>
        <w:spacing w:line="240" w:lineRule="auto"/>
        <w:ind w:firstLine="708"/>
        <w:jc w:val="both"/>
        <w:rPr>
          <w:rFonts w:ascii="Times New Roman" w:hAnsi="Times New Roman" w:cs="Times New Roman"/>
          <w:b/>
          <w:color w:val="FF0000"/>
          <w:sz w:val="24"/>
          <w:szCs w:val="24"/>
        </w:rPr>
      </w:pPr>
    </w:p>
    <w:p w:rsidR="00483D0F" w:rsidRDefault="00483D0F" w:rsidP="002F5A9E">
      <w:pPr>
        <w:spacing w:line="240" w:lineRule="auto"/>
        <w:ind w:firstLine="708"/>
        <w:jc w:val="both"/>
        <w:rPr>
          <w:rFonts w:ascii="Times New Roman" w:hAnsi="Times New Roman" w:cs="Times New Roman"/>
          <w:b/>
          <w:color w:val="FF0000"/>
          <w:sz w:val="24"/>
          <w:szCs w:val="24"/>
        </w:rPr>
      </w:pPr>
    </w:p>
    <w:p w:rsidR="00483D0F" w:rsidRDefault="00483D0F" w:rsidP="002F5A9E">
      <w:pPr>
        <w:spacing w:line="240" w:lineRule="auto"/>
        <w:ind w:firstLine="708"/>
        <w:jc w:val="both"/>
        <w:rPr>
          <w:rFonts w:ascii="Times New Roman" w:hAnsi="Times New Roman" w:cs="Times New Roman"/>
          <w:b/>
          <w:color w:val="FF0000"/>
          <w:sz w:val="24"/>
          <w:szCs w:val="24"/>
        </w:rPr>
      </w:pPr>
    </w:p>
    <w:p w:rsidR="00483D0F" w:rsidRDefault="00483D0F" w:rsidP="002F5A9E">
      <w:pPr>
        <w:spacing w:line="240" w:lineRule="auto"/>
        <w:ind w:firstLine="708"/>
        <w:jc w:val="both"/>
        <w:rPr>
          <w:rFonts w:ascii="Times New Roman" w:hAnsi="Times New Roman" w:cs="Times New Roman"/>
          <w:b/>
          <w:color w:val="FF0000"/>
          <w:sz w:val="24"/>
          <w:szCs w:val="24"/>
        </w:rPr>
      </w:pPr>
    </w:p>
    <w:p w:rsidR="004062C0" w:rsidRDefault="004062C0" w:rsidP="002F5A9E">
      <w:pPr>
        <w:spacing w:line="240" w:lineRule="auto"/>
        <w:ind w:firstLine="708"/>
        <w:jc w:val="both"/>
        <w:rPr>
          <w:rFonts w:ascii="Times New Roman" w:hAnsi="Times New Roman" w:cs="Times New Roman"/>
          <w:b/>
          <w:color w:val="FF0000"/>
          <w:sz w:val="24"/>
          <w:szCs w:val="24"/>
        </w:rPr>
      </w:pPr>
    </w:p>
    <w:p w:rsidR="00483D0F" w:rsidRDefault="00483D0F" w:rsidP="00483D0F">
      <w:pPr>
        <w:spacing w:line="240" w:lineRule="auto"/>
        <w:jc w:val="both"/>
        <w:rPr>
          <w:rFonts w:ascii="Times New Roman" w:hAnsi="Times New Roman" w:cs="Times New Roman"/>
          <w:b/>
          <w:color w:val="FF0000"/>
          <w:sz w:val="24"/>
          <w:szCs w:val="24"/>
        </w:rPr>
      </w:pPr>
    </w:p>
    <w:p w:rsidR="00EE4688" w:rsidRPr="00F42BE6" w:rsidRDefault="00EE4688" w:rsidP="00483D0F">
      <w:pPr>
        <w:spacing w:line="240" w:lineRule="auto"/>
        <w:jc w:val="both"/>
        <w:rPr>
          <w:rFonts w:ascii="Times New Roman" w:hAnsi="Times New Roman" w:cs="Times New Roman"/>
          <w:b/>
          <w:color w:val="FF0000"/>
          <w:sz w:val="24"/>
          <w:szCs w:val="24"/>
        </w:rPr>
      </w:pPr>
    </w:p>
    <w:p w:rsidR="00F42BE6" w:rsidRPr="004062C0" w:rsidRDefault="00EE50AB" w:rsidP="00EE50AB">
      <w:pPr>
        <w:pStyle w:val="PargrafodaLista"/>
        <w:ind w:left="360"/>
        <w:rPr>
          <w:rFonts w:ascii="Arial" w:hAnsi="Arial" w:cs="Arial"/>
          <w:b/>
          <w:color w:val="FF0000"/>
          <w:sz w:val="24"/>
          <w:szCs w:val="24"/>
        </w:rPr>
      </w:pPr>
      <w:r w:rsidRPr="004062C0">
        <w:rPr>
          <w:rFonts w:ascii="Arial" w:hAnsi="Arial" w:cs="Arial"/>
          <w:b/>
          <w:sz w:val="24"/>
          <w:szCs w:val="24"/>
        </w:rPr>
        <w:lastRenderedPageBreak/>
        <w:t xml:space="preserve">VIII. </w:t>
      </w:r>
      <w:r w:rsidR="00F01C84" w:rsidRPr="004062C0">
        <w:rPr>
          <w:rFonts w:ascii="Arial" w:hAnsi="Arial" w:cs="Arial"/>
          <w:b/>
          <w:sz w:val="24"/>
          <w:szCs w:val="24"/>
        </w:rPr>
        <w:t xml:space="preserve">Meta sobre a </w:t>
      </w:r>
      <w:r w:rsidR="00216EAD" w:rsidRPr="004062C0">
        <w:rPr>
          <w:rFonts w:ascii="Arial" w:hAnsi="Arial" w:cs="Arial"/>
          <w:b/>
          <w:sz w:val="24"/>
          <w:szCs w:val="24"/>
        </w:rPr>
        <w:t>E</w:t>
      </w:r>
      <w:r w:rsidR="00F01C84" w:rsidRPr="004062C0">
        <w:rPr>
          <w:rFonts w:ascii="Arial" w:hAnsi="Arial" w:cs="Arial"/>
          <w:b/>
          <w:sz w:val="24"/>
          <w:szCs w:val="24"/>
        </w:rPr>
        <w:t xml:space="preserve">scolaridade </w:t>
      </w:r>
      <w:r w:rsidR="00216EAD" w:rsidRPr="004062C0">
        <w:rPr>
          <w:rFonts w:ascii="Arial" w:hAnsi="Arial" w:cs="Arial"/>
          <w:b/>
          <w:sz w:val="24"/>
          <w:szCs w:val="24"/>
        </w:rPr>
        <w:t>Média</w:t>
      </w:r>
    </w:p>
    <w:p w:rsidR="00137BB2" w:rsidRPr="004062C0" w:rsidRDefault="00A158C9" w:rsidP="00D03C80">
      <w:pPr>
        <w:spacing w:after="0" w:line="240" w:lineRule="auto"/>
        <w:ind w:firstLine="708"/>
        <w:jc w:val="both"/>
        <w:rPr>
          <w:rFonts w:ascii="Arial" w:hAnsi="Arial" w:cs="Arial"/>
          <w:sz w:val="20"/>
          <w:szCs w:val="20"/>
        </w:rPr>
      </w:pPr>
      <w:r w:rsidRPr="004062C0">
        <w:rPr>
          <w:rFonts w:ascii="Arial" w:hAnsi="Arial" w:cs="Arial"/>
          <w:sz w:val="20"/>
          <w:szCs w:val="20"/>
        </w:rPr>
        <w:t>Met</w:t>
      </w:r>
      <w:r w:rsidR="00732A43" w:rsidRPr="004062C0">
        <w:rPr>
          <w:rFonts w:ascii="Arial" w:hAnsi="Arial" w:cs="Arial"/>
          <w:sz w:val="20"/>
          <w:szCs w:val="20"/>
        </w:rPr>
        <w:t>a</w:t>
      </w:r>
      <w:r w:rsidR="007E7F2C" w:rsidRPr="004062C0">
        <w:rPr>
          <w:rFonts w:ascii="Arial" w:hAnsi="Arial" w:cs="Arial"/>
          <w:sz w:val="20"/>
          <w:szCs w:val="20"/>
        </w:rPr>
        <w:t xml:space="preserve"> 8 - Elevar a escolaridade média da população de 18 (dezoito) a 29 (vinte e nove) anos, de modo a alcançar, no mínimo, 12 (doze) anos de estudo no último ano de vigência deste PME, para as populações do campo e dos 25% (vinte e cinco por cento) mais pobres, e igualar a escolaridade média entre negros e não negros declarados à Fundação Instituto Brasileiro de Geografia e Estatística - IBGE, com vistas à superação da desigualdade educacional.</w:t>
      </w:r>
    </w:p>
    <w:p w:rsidR="00211174" w:rsidRPr="004062C0" w:rsidRDefault="00211174" w:rsidP="00137BB2">
      <w:pPr>
        <w:spacing w:after="0" w:line="240" w:lineRule="auto"/>
        <w:ind w:firstLine="357"/>
        <w:jc w:val="both"/>
        <w:rPr>
          <w:rFonts w:ascii="Arial" w:hAnsi="Arial" w:cs="Arial"/>
          <w:color w:val="FF0000"/>
          <w:sz w:val="20"/>
          <w:szCs w:val="20"/>
        </w:rPr>
      </w:pPr>
    </w:p>
    <w:tbl>
      <w:tblPr>
        <w:tblStyle w:val="Tabelacomgrade"/>
        <w:tblW w:w="0" w:type="auto"/>
        <w:tblLook w:val="04A0"/>
      </w:tblPr>
      <w:tblGrid>
        <w:gridCol w:w="3776"/>
        <w:gridCol w:w="3387"/>
        <w:gridCol w:w="2538"/>
        <w:gridCol w:w="3951"/>
      </w:tblGrid>
      <w:tr w:rsidR="004D332F" w:rsidRPr="00EE4688" w:rsidTr="005F2B98">
        <w:tc>
          <w:tcPr>
            <w:tcW w:w="3794" w:type="dxa"/>
          </w:tcPr>
          <w:p w:rsidR="004D332F" w:rsidRPr="00EE4688" w:rsidRDefault="004D332F" w:rsidP="008236C5">
            <w:pPr>
              <w:jc w:val="center"/>
              <w:rPr>
                <w:rFonts w:ascii="Arial" w:hAnsi="Arial" w:cs="Arial"/>
                <w:sz w:val="20"/>
                <w:szCs w:val="20"/>
              </w:rPr>
            </w:pPr>
            <w:r w:rsidRPr="00EE4688">
              <w:rPr>
                <w:rFonts w:ascii="Arial" w:hAnsi="Arial" w:cs="Arial"/>
                <w:sz w:val="20"/>
                <w:szCs w:val="20"/>
              </w:rPr>
              <w:t xml:space="preserve">Indicador </w:t>
            </w:r>
            <w:r w:rsidR="00917AB5" w:rsidRPr="00EE4688">
              <w:rPr>
                <w:rFonts w:ascii="Arial" w:hAnsi="Arial" w:cs="Arial"/>
                <w:sz w:val="20"/>
                <w:szCs w:val="20"/>
              </w:rPr>
              <w:t>8</w:t>
            </w:r>
            <w:r w:rsidR="009F29AE" w:rsidRPr="00EE4688">
              <w:rPr>
                <w:rFonts w:ascii="Arial" w:hAnsi="Arial" w:cs="Arial"/>
                <w:sz w:val="20"/>
                <w:szCs w:val="20"/>
              </w:rPr>
              <w:t>.</w:t>
            </w:r>
            <w:r w:rsidR="003111A0">
              <w:rPr>
                <w:rFonts w:ascii="Arial" w:hAnsi="Arial" w:cs="Arial"/>
                <w:sz w:val="20"/>
                <w:szCs w:val="20"/>
              </w:rPr>
              <w:t xml:space="preserve"> </w:t>
            </w:r>
            <w:r w:rsidRPr="00EE4688">
              <w:rPr>
                <w:rFonts w:ascii="Arial" w:hAnsi="Arial" w:cs="Arial"/>
                <w:sz w:val="20"/>
                <w:szCs w:val="20"/>
              </w:rPr>
              <w:t>A</w:t>
            </w:r>
          </w:p>
          <w:p w:rsidR="004D332F" w:rsidRPr="00EE4688" w:rsidRDefault="004D332F" w:rsidP="008236C5">
            <w:pPr>
              <w:jc w:val="both"/>
              <w:rPr>
                <w:rFonts w:ascii="Arial" w:hAnsi="Arial" w:cs="Arial"/>
                <w:sz w:val="20"/>
                <w:szCs w:val="20"/>
              </w:rPr>
            </w:pPr>
          </w:p>
        </w:tc>
        <w:tc>
          <w:tcPr>
            <w:tcW w:w="9922" w:type="dxa"/>
            <w:gridSpan w:val="3"/>
          </w:tcPr>
          <w:p w:rsidR="004D332F" w:rsidRPr="00EE4688" w:rsidRDefault="00917AB5" w:rsidP="008236C5">
            <w:pPr>
              <w:jc w:val="both"/>
              <w:rPr>
                <w:rFonts w:ascii="Arial" w:hAnsi="Arial" w:cs="Arial"/>
                <w:sz w:val="20"/>
                <w:szCs w:val="20"/>
              </w:rPr>
            </w:pPr>
            <w:r w:rsidRPr="00EE4688">
              <w:rPr>
                <w:rFonts w:ascii="Arial" w:hAnsi="Arial" w:cs="Arial"/>
                <w:sz w:val="20"/>
                <w:szCs w:val="20"/>
              </w:rPr>
              <w:t>Escolaridade média da população de 18 a 29 anos de idade.</w:t>
            </w:r>
          </w:p>
        </w:tc>
      </w:tr>
      <w:tr w:rsidR="004D332F" w:rsidRPr="00EE4688" w:rsidTr="005F2B98">
        <w:tc>
          <w:tcPr>
            <w:tcW w:w="3794" w:type="dxa"/>
          </w:tcPr>
          <w:p w:rsidR="004D332F" w:rsidRPr="00EE4688" w:rsidRDefault="004D332F" w:rsidP="008236C5">
            <w:pPr>
              <w:jc w:val="both"/>
              <w:rPr>
                <w:rFonts w:ascii="Arial" w:hAnsi="Arial" w:cs="Arial"/>
                <w:sz w:val="20"/>
                <w:szCs w:val="20"/>
              </w:rPr>
            </w:pPr>
            <w:r w:rsidRPr="00EE4688">
              <w:rPr>
                <w:rFonts w:ascii="Arial" w:hAnsi="Arial" w:cs="Arial"/>
                <w:sz w:val="20"/>
                <w:szCs w:val="20"/>
              </w:rPr>
              <w:t>META PREVISTA PARA O PERÍODO</w:t>
            </w:r>
          </w:p>
        </w:tc>
        <w:tc>
          <w:tcPr>
            <w:tcW w:w="5953" w:type="dxa"/>
            <w:gridSpan w:val="2"/>
          </w:tcPr>
          <w:p w:rsidR="004D332F" w:rsidRPr="00EE4688" w:rsidRDefault="004D332F" w:rsidP="008236C5">
            <w:pPr>
              <w:jc w:val="both"/>
              <w:rPr>
                <w:rFonts w:ascii="Arial" w:hAnsi="Arial" w:cs="Arial"/>
                <w:sz w:val="20"/>
                <w:szCs w:val="20"/>
              </w:rPr>
            </w:pPr>
            <w:r w:rsidRPr="00EE4688">
              <w:rPr>
                <w:rFonts w:ascii="Arial" w:hAnsi="Arial" w:cs="Arial"/>
                <w:sz w:val="20"/>
                <w:szCs w:val="20"/>
              </w:rPr>
              <w:t>META ALCANÇADA NO PERÍODO</w:t>
            </w:r>
          </w:p>
        </w:tc>
        <w:tc>
          <w:tcPr>
            <w:tcW w:w="3969" w:type="dxa"/>
          </w:tcPr>
          <w:p w:rsidR="004D332F" w:rsidRPr="00EE4688" w:rsidRDefault="004D332F" w:rsidP="008236C5">
            <w:pPr>
              <w:jc w:val="both"/>
              <w:rPr>
                <w:rFonts w:ascii="Arial" w:hAnsi="Arial" w:cs="Arial"/>
                <w:sz w:val="20"/>
                <w:szCs w:val="20"/>
              </w:rPr>
            </w:pPr>
            <w:r w:rsidRPr="00EE4688">
              <w:rPr>
                <w:rFonts w:ascii="Arial" w:hAnsi="Arial" w:cs="Arial"/>
                <w:sz w:val="20"/>
                <w:szCs w:val="20"/>
              </w:rPr>
              <w:t>FONTE DO INDICADOR</w:t>
            </w:r>
          </w:p>
        </w:tc>
      </w:tr>
      <w:tr w:rsidR="004D332F" w:rsidRPr="00EE4688" w:rsidTr="005F2B98">
        <w:tc>
          <w:tcPr>
            <w:tcW w:w="3794" w:type="dxa"/>
            <w:vMerge w:val="restart"/>
          </w:tcPr>
          <w:p w:rsidR="004D332F" w:rsidRPr="00EE4688" w:rsidRDefault="00917AB5" w:rsidP="008236C5">
            <w:pPr>
              <w:jc w:val="both"/>
              <w:rPr>
                <w:rFonts w:ascii="Arial" w:hAnsi="Arial" w:cs="Arial"/>
                <w:sz w:val="20"/>
                <w:szCs w:val="20"/>
              </w:rPr>
            </w:pPr>
            <w:r w:rsidRPr="00EE4688">
              <w:rPr>
                <w:rFonts w:ascii="Arial" w:hAnsi="Arial" w:cs="Arial"/>
                <w:sz w:val="20"/>
                <w:szCs w:val="20"/>
              </w:rPr>
              <w:t>12 anos</w:t>
            </w:r>
          </w:p>
        </w:tc>
        <w:tc>
          <w:tcPr>
            <w:tcW w:w="3402" w:type="dxa"/>
          </w:tcPr>
          <w:p w:rsidR="004D332F" w:rsidRPr="00EE4688" w:rsidRDefault="004D332F" w:rsidP="008236C5">
            <w:pPr>
              <w:jc w:val="both"/>
              <w:rPr>
                <w:rFonts w:ascii="Arial" w:hAnsi="Arial" w:cs="Arial"/>
                <w:sz w:val="20"/>
                <w:szCs w:val="20"/>
              </w:rPr>
            </w:pPr>
            <w:r w:rsidRPr="00EE4688">
              <w:rPr>
                <w:rFonts w:ascii="Arial" w:hAnsi="Arial" w:cs="Arial"/>
                <w:sz w:val="20"/>
                <w:szCs w:val="20"/>
              </w:rPr>
              <w:t xml:space="preserve">DADO OFICIAL </w:t>
            </w:r>
          </w:p>
        </w:tc>
        <w:tc>
          <w:tcPr>
            <w:tcW w:w="2551" w:type="dxa"/>
          </w:tcPr>
          <w:p w:rsidR="004D332F" w:rsidRPr="00EE4688" w:rsidRDefault="00917AB5" w:rsidP="008236C5">
            <w:pPr>
              <w:jc w:val="both"/>
              <w:rPr>
                <w:rFonts w:ascii="Arial" w:hAnsi="Arial" w:cs="Arial"/>
                <w:sz w:val="20"/>
                <w:szCs w:val="20"/>
              </w:rPr>
            </w:pPr>
            <w:r w:rsidRPr="00EE4688">
              <w:rPr>
                <w:rFonts w:ascii="Arial" w:hAnsi="Arial" w:cs="Arial"/>
                <w:sz w:val="20"/>
                <w:szCs w:val="20"/>
              </w:rPr>
              <w:t>10</w:t>
            </w:r>
            <w:r w:rsidR="002038B9" w:rsidRPr="00EE4688">
              <w:rPr>
                <w:rFonts w:ascii="Arial" w:hAnsi="Arial" w:cs="Arial"/>
                <w:sz w:val="20"/>
                <w:szCs w:val="20"/>
              </w:rPr>
              <w:t>,2</w:t>
            </w:r>
          </w:p>
        </w:tc>
        <w:tc>
          <w:tcPr>
            <w:tcW w:w="3969" w:type="dxa"/>
          </w:tcPr>
          <w:p w:rsidR="004D332F" w:rsidRPr="00EE4688" w:rsidRDefault="00917AB5" w:rsidP="002038B9">
            <w:pPr>
              <w:jc w:val="both"/>
              <w:rPr>
                <w:rFonts w:ascii="Arial" w:hAnsi="Arial" w:cs="Arial"/>
                <w:sz w:val="20"/>
                <w:szCs w:val="20"/>
              </w:rPr>
            </w:pPr>
            <w:r w:rsidRPr="00EE4688">
              <w:rPr>
                <w:rFonts w:ascii="Arial" w:hAnsi="Arial" w:cs="Arial"/>
                <w:sz w:val="20"/>
                <w:szCs w:val="20"/>
              </w:rPr>
              <w:t>Dados Estaduais</w:t>
            </w:r>
            <w:r w:rsidR="00C54A5C" w:rsidRPr="00EE4688">
              <w:rPr>
                <w:rFonts w:ascii="Arial" w:hAnsi="Arial" w:cs="Arial"/>
                <w:sz w:val="20"/>
                <w:szCs w:val="20"/>
              </w:rPr>
              <w:t xml:space="preserve"> </w:t>
            </w:r>
            <w:r w:rsidR="002038B9" w:rsidRPr="00EE4688">
              <w:rPr>
                <w:rFonts w:ascii="Arial" w:hAnsi="Arial" w:cs="Arial"/>
                <w:sz w:val="20"/>
                <w:szCs w:val="20"/>
              </w:rPr>
              <w:t xml:space="preserve">PNAD - </w:t>
            </w:r>
            <w:r w:rsidR="00C54A5C" w:rsidRPr="00EE4688">
              <w:rPr>
                <w:rFonts w:ascii="Arial" w:hAnsi="Arial" w:cs="Arial"/>
                <w:sz w:val="20"/>
                <w:szCs w:val="20"/>
              </w:rPr>
              <w:t>201</w:t>
            </w:r>
            <w:r w:rsidR="002038B9" w:rsidRPr="00EE4688">
              <w:rPr>
                <w:rFonts w:ascii="Arial" w:hAnsi="Arial" w:cs="Arial"/>
                <w:sz w:val="20"/>
                <w:szCs w:val="20"/>
              </w:rPr>
              <w:t>5</w:t>
            </w:r>
          </w:p>
        </w:tc>
      </w:tr>
      <w:tr w:rsidR="004D332F" w:rsidRPr="00EE4688" w:rsidTr="005F2B98">
        <w:tc>
          <w:tcPr>
            <w:tcW w:w="3794" w:type="dxa"/>
            <w:vMerge/>
          </w:tcPr>
          <w:p w:rsidR="004D332F" w:rsidRPr="00EE4688" w:rsidRDefault="004D332F" w:rsidP="008236C5">
            <w:pPr>
              <w:jc w:val="both"/>
              <w:rPr>
                <w:rFonts w:ascii="Arial" w:hAnsi="Arial" w:cs="Arial"/>
                <w:sz w:val="20"/>
                <w:szCs w:val="20"/>
              </w:rPr>
            </w:pPr>
          </w:p>
        </w:tc>
        <w:tc>
          <w:tcPr>
            <w:tcW w:w="3402" w:type="dxa"/>
          </w:tcPr>
          <w:p w:rsidR="00B1376D" w:rsidRPr="00EE4688" w:rsidRDefault="00B1376D" w:rsidP="005F2B98">
            <w:pPr>
              <w:rPr>
                <w:rFonts w:ascii="Arial" w:hAnsi="Arial" w:cs="Arial"/>
                <w:sz w:val="20"/>
                <w:szCs w:val="20"/>
              </w:rPr>
            </w:pPr>
            <w:r w:rsidRPr="00EE4688">
              <w:rPr>
                <w:rFonts w:ascii="Arial" w:hAnsi="Arial" w:cs="Arial"/>
                <w:sz w:val="20"/>
                <w:szCs w:val="20"/>
              </w:rPr>
              <w:t>DADO MUNICI</w:t>
            </w:r>
            <w:r w:rsidR="004D332F" w:rsidRPr="00EE4688">
              <w:rPr>
                <w:rFonts w:ascii="Arial" w:hAnsi="Arial" w:cs="Arial"/>
                <w:sz w:val="20"/>
                <w:szCs w:val="20"/>
              </w:rPr>
              <w:t>PAL</w:t>
            </w:r>
          </w:p>
        </w:tc>
        <w:tc>
          <w:tcPr>
            <w:tcW w:w="2551" w:type="dxa"/>
          </w:tcPr>
          <w:p w:rsidR="004D332F" w:rsidRPr="00EE4688" w:rsidRDefault="00C54A5C" w:rsidP="008236C5">
            <w:pPr>
              <w:jc w:val="both"/>
              <w:rPr>
                <w:rFonts w:ascii="Arial" w:hAnsi="Arial" w:cs="Arial"/>
                <w:sz w:val="20"/>
                <w:szCs w:val="20"/>
              </w:rPr>
            </w:pPr>
            <w:r w:rsidRPr="00EE4688">
              <w:rPr>
                <w:rFonts w:ascii="Arial" w:hAnsi="Arial" w:cs="Arial"/>
                <w:sz w:val="20"/>
                <w:szCs w:val="20"/>
              </w:rPr>
              <w:t>Sem dados</w:t>
            </w:r>
          </w:p>
        </w:tc>
        <w:tc>
          <w:tcPr>
            <w:tcW w:w="3969" w:type="dxa"/>
          </w:tcPr>
          <w:p w:rsidR="004D332F" w:rsidRPr="00EE4688" w:rsidRDefault="00C54A5C" w:rsidP="008236C5">
            <w:pPr>
              <w:jc w:val="both"/>
              <w:rPr>
                <w:rFonts w:ascii="Arial" w:hAnsi="Arial" w:cs="Arial"/>
                <w:sz w:val="20"/>
                <w:szCs w:val="20"/>
              </w:rPr>
            </w:pPr>
            <w:r w:rsidRPr="00EE4688">
              <w:rPr>
                <w:rFonts w:ascii="Arial" w:hAnsi="Arial" w:cs="Arial"/>
                <w:sz w:val="20"/>
                <w:szCs w:val="20"/>
              </w:rPr>
              <w:t>Sem fonte</w:t>
            </w:r>
          </w:p>
        </w:tc>
      </w:tr>
    </w:tbl>
    <w:p w:rsidR="005F2B98" w:rsidRPr="00EE4688" w:rsidRDefault="005F2B98" w:rsidP="00732A43">
      <w:pPr>
        <w:jc w:val="both"/>
        <w:rPr>
          <w:rFonts w:ascii="Arial" w:hAnsi="Arial" w:cs="Arial"/>
          <w:sz w:val="2"/>
          <w:szCs w:val="20"/>
        </w:rPr>
      </w:pPr>
    </w:p>
    <w:tbl>
      <w:tblPr>
        <w:tblStyle w:val="Tabelacomgrade"/>
        <w:tblW w:w="0" w:type="auto"/>
        <w:tblLook w:val="04A0"/>
      </w:tblPr>
      <w:tblGrid>
        <w:gridCol w:w="3776"/>
        <w:gridCol w:w="3387"/>
        <w:gridCol w:w="2538"/>
        <w:gridCol w:w="3951"/>
      </w:tblGrid>
      <w:tr w:rsidR="004D332F" w:rsidRPr="00EE4688" w:rsidTr="005F2B98">
        <w:tc>
          <w:tcPr>
            <w:tcW w:w="3794" w:type="dxa"/>
          </w:tcPr>
          <w:p w:rsidR="004D332F" w:rsidRPr="00EE4688" w:rsidRDefault="004D332F" w:rsidP="008236C5">
            <w:pPr>
              <w:jc w:val="center"/>
              <w:rPr>
                <w:rFonts w:ascii="Arial" w:hAnsi="Arial" w:cs="Arial"/>
                <w:sz w:val="20"/>
                <w:szCs w:val="20"/>
              </w:rPr>
            </w:pPr>
            <w:r w:rsidRPr="00EE4688">
              <w:rPr>
                <w:rFonts w:ascii="Arial" w:hAnsi="Arial" w:cs="Arial"/>
                <w:sz w:val="20"/>
                <w:szCs w:val="20"/>
              </w:rPr>
              <w:t xml:space="preserve">Indicador </w:t>
            </w:r>
            <w:r w:rsidR="00917AB5" w:rsidRPr="00EE4688">
              <w:rPr>
                <w:rFonts w:ascii="Arial" w:hAnsi="Arial" w:cs="Arial"/>
                <w:sz w:val="20"/>
                <w:szCs w:val="20"/>
              </w:rPr>
              <w:t>8</w:t>
            </w:r>
            <w:r w:rsidR="009F29AE" w:rsidRPr="00EE4688">
              <w:rPr>
                <w:rFonts w:ascii="Arial" w:hAnsi="Arial" w:cs="Arial"/>
                <w:sz w:val="20"/>
                <w:szCs w:val="20"/>
              </w:rPr>
              <w:t>.</w:t>
            </w:r>
            <w:r w:rsidR="003111A0">
              <w:rPr>
                <w:rFonts w:ascii="Arial" w:hAnsi="Arial" w:cs="Arial"/>
                <w:sz w:val="20"/>
                <w:szCs w:val="20"/>
              </w:rPr>
              <w:t xml:space="preserve"> </w:t>
            </w:r>
            <w:r w:rsidR="00917AB5" w:rsidRPr="00EE4688">
              <w:rPr>
                <w:rFonts w:ascii="Arial" w:hAnsi="Arial" w:cs="Arial"/>
                <w:sz w:val="20"/>
                <w:szCs w:val="20"/>
              </w:rPr>
              <w:t>B</w:t>
            </w:r>
          </w:p>
          <w:p w:rsidR="004D332F" w:rsidRPr="00EE4688" w:rsidRDefault="004D332F" w:rsidP="008236C5">
            <w:pPr>
              <w:jc w:val="both"/>
              <w:rPr>
                <w:rFonts w:ascii="Arial" w:hAnsi="Arial" w:cs="Arial"/>
                <w:sz w:val="20"/>
                <w:szCs w:val="20"/>
              </w:rPr>
            </w:pPr>
          </w:p>
        </w:tc>
        <w:tc>
          <w:tcPr>
            <w:tcW w:w="9922" w:type="dxa"/>
            <w:gridSpan w:val="3"/>
          </w:tcPr>
          <w:p w:rsidR="004D332F" w:rsidRPr="00EE4688" w:rsidRDefault="00917AB5" w:rsidP="008236C5">
            <w:pPr>
              <w:jc w:val="both"/>
              <w:rPr>
                <w:rFonts w:ascii="Arial" w:hAnsi="Arial" w:cs="Arial"/>
                <w:sz w:val="20"/>
                <w:szCs w:val="20"/>
              </w:rPr>
            </w:pPr>
            <w:r w:rsidRPr="00EE4688">
              <w:rPr>
                <w:rFonts w:ascii="Arial" w:hAnsi="Arial" w:cs="Arial"/>
                <w:sz w:val="20"/>
                <w:szCs w:val="20"/>
              </w:rPr>
              <w:t>Escolaridade média da população de 18 a 29 anos residente na área rural.</w:t>
            </w:r>
          </w:p>
        </w:tc>
      </w:tr>
      <w:tr w:rsidR="004D332F" w:rsidRPr="00EE4688" w:rsidTr="005F2B98">
        <w:tc>
          <w:tcPr>
            <w:tcW w:w="3794" w:type="dxa"/>
          </w:tcPr>
          <w:p w:rsidR="004D332F" w:rsidRPr="00EE4688" w:rsidRDefault="004D332F" w:rsidP="008236C5">
            <w:pPr>
              <w:jc w:val="both"/>
              <w:rPr>
                <w:rFonts w:ascii="Arial" w:hAnsi="Arial" w:cs="Arial"/>
                <w:sz w:val="20"/>
                <w:szCs w:val="20"/>
              </w:rPr>
            </w:pPr>
            <w:r w:rsidRPr="00EE4688">
              <w:rPr>
                <w:rFonts w:ascii="Arial" w:hAnsi="Arial" w:cs="Arial"/>
                <w:sz w:val="20"/>
                <w:szCs w:val="20"/>
              </w:rPr>
              <w:t>META PREVISTA PARA O PERÍODO</w:t>
            </w:r>
          </w:p>
        </w:tc>
        <w:tc>
          <w:tcPr>
            <w:tcW w:w="5953" w:type="dxa"/>
            <w:gridSpan w:val="2"/>
          </w:tcPr>
          <w:p w:rsidR="004D332F" w:rsidRPr="00EE4688" w:rsidRDefault="004D332F" w:rsidP="008236C5">
            <w:pPr>
              <w:jc w:val="both"/>
              <w:rPr>
                <w:rFonts w:ascii="Arial" w:hAnsi="Arial" w:cs="Arial"/>
                <w:sz w:val="20"/>
                <w:szCs w:val="20"/>
              </w:rPr>
            </w:pPr>
            <w:r w:rsidRPr="00EE4688">
              <w:rPr>
                <w:rFonts w:ascii="Arial" w:hAnsi="Arial" w:cs="Arial"/>
                <w:sz w:val="20"/>
                <w:szCs w:val="20"/>
              </w:rPr>
              <w:t>META ALCANÇADA NO PERÍODO</w:t>
            </w:r>
          </w:p>
        </w:tc>
        <w:tc>
          <w:tcPr>
            <w:tcW w:w="3969" w:type="dxa"/>
          </w:tcPr>
          <w:p w:rsidR="004D332F" w:rsidRPr="00EE4688" w:rsidRDefault="004D332F" w:rsidP="008236C5">
            <w:pPr>
              <w:jc w:val="both"/>
              <w:rPr>
                <w:rFonts w:ascii="Arial" w:hAnsi="Arial" w:cs="Arial"/>
                <w:sz w:val="20"/>
                <w:szCs w:val="20"/>
              </w:rPr>
            </w:pPr>
            <w:r w:rsidRPr="00EE4688">
              <w:rPr>
                <w:rFonts w:ascii="Arial" w:hAnsi="Arial" w:cs="Arial"/>
                <w:sz w:val="20"/>
                <w:szCs w:val="20"/>
              </w:rPr>
              <w:t>FONTE DO INDICADOR</w:t>
            </w:r>
          </w:p>
        </w:tc>
      </w:tr>
      <w:tr w:rsidR="004D332F" w:rsidRPr="00EE4688" w:rsidTr="005F2B98">
        <w:tc>
          <w:tcPr>
            <w:tcW w:w="3794" w:type="dxa"/>
            <w:vMerge w:val="restart"/>
          </w:tcPr>
          <w:p w:rsidR="004D332F" w:rsidRPr="00EE4688" w:rsidRDefault="00917AB5" w:rsidP="008236C5">
            <w:pPr>
              <w:jc w:val="both"/>
              <w:rPr>
                <w:rFonts w:ascii="Arial" w:hAnsi="Arial" w:cs="Arial"/>
                <w:sz w:val="20"/>
                <w:szCs w:val="20"/>
              </w:rPr>
            </w:pPr>
            <w:r w:rsidRPr="00EE4688">
              <w:rPr>
                <w:rFonts w:ascii="Arial" w:hAnsi="Arial" w:cs="Arial"/>
                <w:sz w:val="20"/>
                <w:szCs w:val="20"/>
              </w:rPr>
              <w:t>12 anos</w:t>
            </w:r>
          </w:p>
        </w:tc>
        <w:tc>
          <w:tcPr>
            <w:tcW w:w="3402" w:type="dxa"/>
          </w:tcPr>
          <w:p w:rsidR="004D332F" w:rsidRPr="00EE4688" w:rsidRDefault="004D332F" w:rsidP="008236C5">
            <w:pPr>
              <w:jc w:val="both"/>
              <w:rPr>
                <w:rFonts w:ascii="Arial" w:hAnsi="Arial" w:cs="Arial"/>
                <w:sz w:val="20"/>
                <w:szCs w:val="20"/>
              </w:rPr>
            </w:pPr>
            <w:r w:rsidRPr="00EE4688">
              <w:rPr>
                <w:rFonts w:ascii="Arial" w:hAnsi="Arial" w:cs="Arial"/>
                <w:sz w:val="20"/>
                <w:szCs w:val="20"/>
              </w:rPr>
              <w:t xml:space="preserve">DADO OFICIAL </w:t>
            </w:r>
          </w:p>
        </w:tc>
        <w:tc>
          <w:tcPr>
            <w:tcW w:w="2551" w:type="dxa"/>
          </w:tcPr>
          <w:p w:rsidR="004D332F" w:rsidRPr="00EE4688" w:rsidRDefault="00917AB5" w:rsidP="008236C5">
            <w:pPr>
              <w:jc w:val="both"/>
              <w:rPr>
                <w:rFonts w:ascii="Arial" w:hAnsi="Arial" w:cs="Arial"/>
                <w:sz w:val="20"/>
                <w:szCs w:val="20"/>
              </w:rPr>
            </w:pPr>
            <w:r w:rsidRPr="00EE4688">
              <w:rPr>
                <w:rFonts w:ascii="Arial" w:hAnsi="Arial" w:cs="Arial"/>
                <w:sz w:val="20"/>
                <w:szCs w:val="20"/>
              </w:rPr>
              <w:t>9,1</w:t>
            </w:r>
          </w:p>
        </w:tc>
        <w:tc>
          <w:tcPr>
            <w:tcW w:w="3969" w:type="dxa"/>
          </w:tcPr>
          <w:p w:rsidR="004D332F" w:rsidRPr="00EE4688" w:rsidRDefault="00917AB5" w:rsidP="002038B9">
            <w:pPr>
              <w:jc w:val="both"/>
              <w:rPr>
                <w:rFonts w:ascii="Arial" w:hAnsi="Arial" w:cs="Arial"/>
                <w:sz w:val="20"/>
                <w:szCs w:val="20"/>
              </w:rPr>
            </w:pPr>
            <w:r w:rsidRPr="00EE4688">
              <w:rPr>
                <w:rFonts w:ascii="Arial" w:hAnsi="Arial" w:cs="Arial"/>
                <w:sz w:val="20"/>
                <w:szCs w:val="20"/>
              </w:rPr>
              <w:t>Dados Estaduais</w:t>
            </w:r>
            <w:r w:rsidR="00C54A5C" w:rsidRPr="00EE4688">
              <w:rPr>
                <w:rFonts w:ascii="Arial" w:hAnsi="Arial" w:cs="Arial"/>
                <w:sz w:val="20"/>
                <w:szCs w:val="20"/>
              </w:rPr>
              <w:t xml:space="preserve"> </w:t>
            </w:r>
            <w:r w:rsidR="002038B9" w:rsidRPr="00EE4688">
              <w:rPr>
                <w:rFonts w:ascii="Arial" w:hAnsi="Arial" w:cs="Arial"/>
                <w:sz w:val="20"/>
                <w:szCs w:val="20"/>
              </w:rPr>
              <w:t>PNAD - 2015</w:t>
            </w:r>
            <w:r w:rsidR="00C54A5C" w:rsidRPr="00EE4688">
              <w:rPr>
                <w:rFonts w:ascii="Arial" w:hAnsi="Arial" w:cs="Arial"/>
                <w:sz w:val="20"/>
                <w:szCs w:val="20"/>
              </w:rPr>
              <w:t xml:space="preserve"> </w:t>
            </w:r>
          </w:p>
        </w:tc>
      </w:tr>
      <w:tr w:rsidR="004D332F" w:rsidRPr="00EE4688" w:rsidTr="005F2B98">
        <w:tc>
          <w:tcPr>
            <w:tcW w:w="3794" w:type="dxa"/>
            <w:vMerge/>
          </w:tcPr>
          <w:p w:rsidR="004D332F" w:rsidRPr="00EE4688" w:rsidRDefault="004D332F" w:rsidP="008236C5">
            <w:pPr>
              <w:jc w:val="both"/>
              <w:rPr>
                <w:rFonts w:ascii="Arial" w:hAnsi="Arial" w:cs="Arial"/>
                <w:sz w:val="20"/>
                <w:szCs w:val="20"/>
              </w:rPr>
            </w:pPr>
          </w:p>
        </w:tc>
        <w:tc>
          <w:tcPr>
            <w:tcW w:w="3402" w:type="dxa"/>
          </w:tcPr>
          <w:p w:rsidR="00B1376D" w:rsidRPr="00EE4688" w:rsidRDefault="00B1376D" w:rsidP="005F2B98">
            <w:pPr>
              <w:rPr>
                <w:rFonts w:ascii="Arial" w:hAnsi="Arial" w:cs="Arial"/>
                <w:sz w:val="20"/>
                <w:szCs w:val="20"/>
              </w:rPr>
            </w:pPr>
            <w:r w:rsidRPr="00EE4688">
              <w:rPr>
                <w:rFonts w:ascii="Arial" w:hAnsi="Arial" w:cs="Arial"/>
                <w:sz w:val="20"/>
                <w:szCs w:val="20"/>
              </w:rPr>
              <w:t>DADO MUNICI</w:t>
            </w:r>
            <w:r w:rsidR="004D332F" w:rsidRPr="00EE4688">
              <w:rPr>
                <w:rFonts w:ascii="Arial" w:hAnsi="Arial" w:cs="Arial"/>
                <w:sz w:val="20"/>
                <w:szCs w:val="20"/>
              </w:rPr>
              <w:t>PAL</w:t>
            </w:r>
          </w:p>
        </w:tc>
        <w:tc>
          <w:tcPr>
            <w:tcW w:w="2551" w:type="dxa"/>
          </w:tcPr>
          <w:p w:rsidR="004D332F" w:rsidRPr="00EE4688" w:rsidRDefault="00C54A5C" w:rsidP="008236C5">
            <w:pPr>
              <w:jc w:val="both"/>
              <w:rPr>
                <w:rFonts w:ascii="Arial" w:hAnsi="Arial" w:cs="Arial"/>
                <w:sz w:val="20"/>
                <w:szCs w:val="20"/>
              </w:rPr>
            </w:pPr>
            <w:r w:rsidRPr="00EE4688">
              <w:rPr>
                <w:rFonts w:ascii="Arial" w:hAnsi="Arial" w:cs="Arial"/>
                <w:sz w:val="20"/>
                <w:szCs w:val="20"/>
              </w:rPr>
              <w:t>Sem dados</w:t>
            </w:r>
          </w:p>
        </w:tc>
        <w:tc>
          <w:tcPr>
            <w:tcW w:w="3969" w:type="dxa"/>
          </w:tcPr>
          <w:p w:rsidR="004D332F" w:rsidRPr="00EE4688" w:rsidRDefault="00C54A5C" w:rsidP="008236C5">
            <w:pPr>
              <w:jc w:val="both"/>
              <w:rPr>
                <w:rFonts w:ascii="Arial" w:hAnsi="Arial" w:cs="Arial"/>
                <w:sz w:val="20"/>
                <w:szCs w:val="20"/>
              </w:rPr>
            </w:pPr>
            <w:r w:rsidRPr="00EE4688">
              <w:rPr>
                <w:rFonts w:ascii="Arial" w:hAnsi="Arial" w:cs="Arial"/>
                <w:sz w:val="20"/>
                <w:szCs w:val="20"/>
              </w:rPr>
              <w:t>Sem fonte</w:t>
            </w:r>
          </w:p>
        </w:tc>
      </w:tr>
    </w:tbl>
    <w:p w:rsidR="00A47E1B" w:rsidRPr="00EE4688" w:rsidRDefault="00A47E1B" w:rsidP="00137BB2">
      <w:pPr>
        <w:spacing w:after="0" w:line="240" w:lineRule="auto"/>
        <w:jc w:val="both"/>
        <w:rPr>
          <w:rFonts w:ascii="Arial" w:hAnsi="Arial" w:cs="Arial"/>
          <w:sz w:val="4"/>
          <w:szCs w:val="20"/>
        </w:rPr>
      </w:pPr>
    </w:p>
    <w:p w:rsidR="000F6CBC" w:rsidRPr="00EE4688" w:rsidRDefault="000F6CBC" w:rsidP="00137BB2">
      <w:pPr>
        <w:spacing w:after="0" w:line="240" w:lineRule="auto"/>
        <w:jc w:val="both"/>
        <w:rPr>
          <w:rFonts w:ascii="Arial" w:hAnsi="Arial" w:cs="Arial"/>
          <w:sz w:val="12"/>
          <w:szCs w:val="20"/>
        </w:rPr>
      </w:pPr>
    </w:p>
    <w:tbl>
      <w:tblPr>
        <w:tblStyle w:val="Tabelacomgrade"/>
        <w:tblW w:w="0" w:type="auto"/>
        <w:tblLook w:val="04A0"/>
      </w:tblPr>
      <w:tblGrid>
        <w:gridCol w:w="3776"/>
        <w:gridCol w:w="3387"/>
        <w:gridCol w:w="2538"/>
        <w:gridCol w:w="3951"/>
      </w:tblGrid>
      <w:tr w:rsidR="004D332F" w:rsidRPr="00EE4688" w:rsidTr="005F2B98">
        <w:tc>
          <w:tcPr>
            <w:tcW w:w="3794" w:type="dxa"/>
          </w:tcPr>
          <w:p w:rsidR="004D332F" w:rsidRPr="00EE4688" w:rsidRDefault="004D332F" w:rsidP="008236C5">
            <w:pPr>
              <w:jc w:val="center"/>
              <w:rPr>
                <w:rFonts w:ascii="Arial" w:hAnsi="Arial" w:cs="Arial"/>
                <w:sz w:val="20"/>
                <w:szCs w:val="20"/>
              </w:rPr>
            </w:pPr>
            <w:r w:rsidRPr="00EE4688">
              <w:rPr>
                <w:rFonts w:ascii="Arial" w:hAnsi="Arial" w:cs="Arial"/>
                <w:sz w:val="20"/>
                <w:szCs w:val="20"/>
              </w:rPr>
              <w:t xml:space="preserve">Indicador </w:t>
            </w:r>
            <w:r w:rsidR="003E3EC1" w:rsidRPr="00EE4688">
              <w:rPr>
                <w:rFonts w:ascii="Arial" w:hAnsi="Arial" w:cs="Arial"/>
                <w:sz w:val="20"/>
                <w:szCs w:val="20"/>
              </w:rPr>
              <w:t>8</w:t>
            </w:r>
            <w:r w:rsidR="009F29AE" w:rsidRPr="00EE4688">
              <w:rPr>
                <w:rFonts w:ascii="Arial" w:hAnsi="Arial" w:cs="Arial"/>
                <w:sz w:val="20"/>
                <w:szCs w:val="20"/>
              </w:rPr>
              <w:t>.</w:t>
            </w:r>
            <w:r w:rsidR="003111A0">
              <w:rPr>
                <w:rFonts w:ascii="Arial" w:hAnsi="Arial" w:cs="Arial"/>
                <w:sz w:val="20"/>
                <w:szCs w:val="20"/>
              </w:rPr>
              <w:t xml:space="preserve"> </w:t>
            </w:r>
            <w:r w:rsidR="003E3EC1" w:rsidRPr="00EE4688">
              <w:rPr>
                <w:rFonts w:ascii="Arial" w:hAnsi="Arial" w:cs="Arial"/>
                <w:sz w:val="20"/>
                <w:szCs w:val="20"/>
              </w:rPr>
              <w:t>C</w:t>
            </w:r>
          </w:p>
          <w:p w:rsidR="004D332F" w:rsidRPr="00EE4688" w:rsidRDefault="004D332F" w:rsidP="008236C5">
            <w:pPr>
              <w:jc w:val="both"/>
              <w:rPr>
                <w:rFonts w:ascii="Arial" w:hAnsi="Arial" w:cs="Arial"/>
                <w:sz w:val="20"/>
                <w:szCs w:val="20"/>
              </w:rPr>
            </w:pPr>
          </w:p>
        </w:tc>
        <w:tc>
          <w:tcPr>
            <w:tcW w:w="9922" w:type="dxa"/>
            <w:gridSpan w:val="3"/>
          </w:tcPr>
          <w:p w:rsidR="004D332F" w:rsidRPr="00EE4688" w:rsidRDefault="003E3EC1" w:rsidP="008236C5">
            <w:pPr>
              <w:jc w:val="both"/>
              <w:rPr>
                <w:rFonts w:ascii="Arial" w:hAnsi="Arial" w:cs="Arial"/>
                <w:sz w:val="20"/>
                <w:szCs w:val="20"/>
              </w:rPr>
            </w:pPr>
            <w:r w:rsidRPr="00EE4688">
              <w:rPr>
                <w:rFonts w:ascii="Arial" w:hAnsi="Arial" w:cs="Arial"/>
                <w:sz w:val="20"/>
                <w:szCs w:val="20"/>
              </w:rPr>
              <w:t>Escolaridade média da população de 18 a 29 anos pertencente aos 25% mais pobres (renda domiciliar per capita).</w:t>
            </w:r>
          </w:p>
        </w:tc>
      </w:tr>
      <w:tr w:rsidR="004D332F" w:rsidRPr="00EE4688" w:rsidTr="005F2B98">
        <w:tc>
          <w:tcPr>
            <w:tcW w:w="3794" w:type="dxa"/>
          </w:tcPr>
          <w:p w:rsidR="004D332F" w:rsidRPr="00EE4688" w:rsidRDefault="004D332F" w:rsidP="008236C5">
            <w:pPr>
              <w:jc w:val="both"/>
              <w:rPr>
                <w:rFonts w:ascii="Arial" w:hAnsi="Arial" w:cs="Arial"/>
                <w:sz w:val="20"/>
                <w:szCs w:val="20"/>
              </w:rPr>
            </w:pPr>
            <w:r w:rsidRPr="00EE4688">
              <w:rPr>
                <w:rFonts w:ascii="Arial" w:hAnsi="Arial" w:cs="Arial"/>
                <w:sz w:val="20"/>
                <w:szCs w:val="20"/>
              </w:rPr>
              <w:t>META PREVISTA PARA O PERÍODO</w:t>
            </w:r>
          </w:p>
        </w:tc>
        <w:tc>
          <w:tcPr>
            <w:tcW w:w="5953" w:type="dxa"/>
            <w:gridSpan w:val="2"/>
          </w:tcPr>
          <w:p w:rsidR="004D332F" w:rsidRPr="00EE4688" w:rsidRDefault="004D332F" w:rsidP="008236C5">
            <w:pPr>
              <w:jc w:val="both"/>
              <w:rPr>
                <w:rFonts w:ascii="Arial" w:hAnsi="Arial" w:cs="Arial"/>
                <w:sz w:val="20"/>
                <w:szCs w:val="20"/>
              </w:rPr>
            </w:pPr>
            <w:r w:rsidRPr="00EE4688">
              <w:rPr>
                <w:rFonts w:ascii="Arial" w:hAnsi="Arial" w:cs="Arial"/>
                <w:sz w:val="20"/>
                <w:szCs w:val="20"/>
              </w:rPr>
              <w:t>META ALCANÇADA NO PERÍODO</w:t>
            </w:r>
          </w:p>
        </w:tc>
        <w:tc>
          <w:tcPr>
            <w:tcW w:w="3969" w:type="dxa"/>
          </w:tcPr>
          <w:p w:rsidR="004D332F" w:rsidRPr="00EE4688" w:rsidRDefault="004D332F" w:rsidP="008236C5">
            <w:pPr>
              <w:jc w:val="both"/>
              <w:rPr>
                <w:rFonts w:ascii="Arial" w:hAnsi="Arial" w:cs="Arial"/>
                <w:sz w:val="20"/>
                <w:szCs w:val="20"/>
              </w:rPr>
            </w:pPr>
            <w:r w:rsidRPr="00EE4688">
              <w:rPr>
                <w:rFonts w:ascii="Arial" w:hAnsi="Arial" w:cs="Arial"/>
                <w:sz w:val="20"/>
                <w:szCs w:val="20"/>
              </w:rPr>
              <w:t>FONTE DO INDICADOR</w:t>
            </w:r>
          </w:p>
        </w:tc>
      </w:tr>
      <w:tr w:rsidR="004D332F" w:rsidRPr="00EE4688" w:rsidTr="005F2B98">
        <w:tc>
          <w:tcPr>
            <w:tcW w:w="3794" w:type="dxa"/>
            <w:vMerge w:val="restart"/>
          </w:tcPr>
          <w:p w:rsidR="004D332F" w:rsidRPr="00EE4688" w:rsidRDefault="003E3EC1" w:rsidP="008236C5">
            <w:pPr>
              <w:jc w:val="both"/>
              <w:rPr>
                <w:rFonts w:ascii="Arial" w:hAnsi="Arial" w:cs="Arial"/>
                <w:sz w:val="20"/>
                <w:szCs w:val="20"/>
              </w:rPr>
            </w:pPr>
            <w:r w:rsidRPr="00EE4688">
              <w:rPr>
                <w:rFonts w:ascii="Arial" w:hAnsi="Arial" w:cs="Arial"/>
                <w:sz w:val="20"/>
                <w:szCs w:val="20"/>
              </w:rPr>
              <w:t>12 anos</w:t>
            </w:r>
          </w:p>
        </w:tc>
        <w:tc>
          <w:tcPr>
            <w:tcW w:w="3402" w:type="dxa"/>
          </w:tcPr>
          <w:p w:rsidR="004D332F" w:rsidRPr="00EE4688" w:rsidRDefault="004D332F" w:rsidP="008236C5">
            <w:pPr>
              <w:jc w:val="both"/>
              <w:rPr>
                <w:rFonts w:ascii="Arial" w:hAnsi="Arial" w:cs="Arial"/>
                <w:sz w:val="20"/>
                <w:szCs w:val="20"/>
              </w:rPr>
            </w:pPr>
            <w:r w:rsidRPr="00EE4688">
              <w:rPr>
                <w:rFonts w:ascii="Arial" w:hAnsi="Arial" w:cs="Arial"/>
                <w:sz w:val="20"/>
                <w:szCs w:val="20"/>
              </w:rPr>
              <w:t xml:space="preserve">DADO OFICIAL </w:t>
            </w:r>
          </w:p>
        </w:tc>
        <w:tc>
          <w:tcPr>
            <w:tcW w:w="2551" w:type="dxa"/>
          </w:tcPr>
          <w:p w:rsidR="004D332F" w:rsidRPr="00EE4688" w:rsidRDefault="002038B9" w:rsidP="008236C5">
            <w:pPr>
              <w:jc w:val="both"/>
              <w:rPr>
                <w:rFonts w:ascii="Arial" w:hAnsi="Arial" w:cs="Arial"/>
                <w:sz w:val="20"/>
                <w:szCs w:val="20"/>
              </w:rPr>
            </w:pPr>
            <w:r w:rsidRPr="00EE4688">
              <w:rPr>
                <w:rFonts w:ascii="Arial" w:hAnsi="Arial" w:cs="Arial"/>
                <w:sz w:val="20"/>
                <w:szCs w:val="20"/>
              </w:rPr>
              <w:t>8,5</w:t>
            </w:r>
          </w:p>
        </w:tc>
        <w:tc>
          <w:tcPr>
            <w:tcW w:w="3969" w:type="dxa"/>
          </w:tcPr>
          <w:p w:rsidR="004D332F" w:rsidRPr="00EE4688" w:rsidRDefault="00917AB5" w:rsidP="002038B9">
            <w:pPr>
              <w:jc w:val="both"/>
              <w:rPr>
                <w:rFonts w:ascii="Arial" w:hAnsi="Arial" w:cs="Arial"/>
                <w:sz w:val="20"/>
                <w:szCs w:val="20"/>
              </w:rPr>
            </w:pPr>
            <w:r w:rsidRPr="00EE4688">
              <w:rPr>
                <w:rFonts w:ascii="Arial" w:hAnsi="Arial" w:cs="Arial"/>
                <w:sz w:val="20"/>
                <w:szCs w:val="20"/>
              </w:rPr>
              <w:t>Dados Estaduais</w:t>
            </w:r>
            <w:r w:rsidR="00C54A5C" w:rsidRPr="00EE4688">
              <w:rPr>
                <w:rFonts w:ascii="Arial" w:hAnsi="Arial" w:cs="Arial"/>
                <w:sz w:val="20"/>
                <w:szCs w:val="20"/>
              </w:rPr>
              <w:t xml:space="preserve"> </w:t>
            </w:r>
            <w:r w:rsidR="002038B9" w:rsidRPr="00EE4688">
              <w:rPr>
                <w:rFonts w:ascii="Arial" w:hAnsi="Arial" w:cs="Arial"/>
                <w:sz w:val="20"/>
                <w:szCs w:val="20"/>
              </w:rPr>
              <w:t xml:space="preserve">PNAD - </w:t>
            </w:r>
            <w:r w:rsidR="00C54A5C" w:rsidRPr="00EE4688">
              <w:rPr>
                <w:rFonts w:ascii="Arial" w:hAnsi="Arial" w:cs="Arial"/>
                <w:sz w:val="20"/>
                <w:szCs w:val="20"/>
              </w:rPr>
              <w:t>201</w:t>
            </w:r>
            <w:r w:rsidR="002038B9" w:rsidRPr="00EE4688">
              <w:rPr>
                <w:rFonts w:ascii="Arial" w:hAnsi="Arial" w:cs="Arial"/>
                <w:sz w:val="20"/>
                <w:szCs w:val="20"/>
              </w:rPr>
              <w:t>5</w:t>
            </w:r>
          </w:p>
        </w:tc>
      </w:tr>
      <w:tr w:rsidR="004D332F" w:rsidRPr="00EE4688" w:rsidTr="005F2B98">
        <w:tc>
          <w:tcPr>
            <w:tcW w:w="3794" w:type="dxa"/>
            <w:vMerge/>
          </w:tcPr>
          <w:p w:rsidR="004D332F" w:rsidRPr="00EE4688" w:rsidRDefault="004D332F" w:rsidP="008236C5">
            <w:pPr>
              <w:jc w:val="both"/>
              <w:rPr>
                <w:rFonts w:ascii="Arial" w:hAnsi="Arial" w:cs="Arial"/>
                <w:sz w:val="20"/>
                <w:szCs w:val="20"/>
              </w:rPr>
            </w:pPr>
          </w:p>
        </w:tc>
        <w:tc>
          <w:tcPr>
            <w:tcW w:w="3402" w:type="dxa"/>
          </w:tcPr>
          <w:p w:rsidR="004D332F" w:rsidRPr="00EE4688" w:rsidRDefault="00B1376D" w:rsidP="005F2B98">
            <w:pPr>
              <w:rPr>
                <w:rFonts w:ascii="Arial" w:hAnsi="Arial" w:cs="Arial"/>
                <w:sz w:val="20"/>
                <w:szCs w:val="20"/>
              </w:rPr>
            </w:pPr>
            <w:r w:rsidRPr="00EE4688">
              <w:rPr>
                <w:rFonts w:ascii="Arial" w:hAnsi="Arial" w:cs="Arial"/>
                <w:sz w:val="20"/>
                <w:szCs w:val="20"/>
              </w:rPr>
              <w:t>DADO MUNICI</w:t>
            </w:r>
            <w:r w:rsidR="004D332F" w:rsidRPr="00EE4688">
              <w:rPr>
                <w:rFonts w:ascii="Arial" w:hAnsi="Arial" w:cs="Arial"/>
                <w:sz w:val="20"/>
                <w:szCs w:val="20"/>
              </w:rPr>
              <w:t>PAL</w:t>
            </w:r>
          </w:p>
        </w:tc>
        <w:tc>
          <w:tcPr>
            <w:tcW w:w="2551" w:type="dxa"/>
          </w:tcPr>
          <w:p w:rsidR="004D332F" w:rsidRPr="00EE4688" w:rsidRDefault="00C54A5C" w:rsidP="008236C5">
            <w:pPr>
              <w:jc w:val="both"/>
              <w:rPr>
                <w:rFonts w:ascii="Arial" w:hAnsi="Arial" w:cs="Arial"/>
                <w:sz w:val="20"/>
                <w:szCs w:val="20"/>
              </w:rPr>
            </w:pPr>
            <w:r w:rsidRPr="00EE4688">
              <w:rPr>
                <w:rFonts w:ascii="Arial" w:hAnsi="Arial" w:cs="Arial"/>
                <w:sz w:val="20"/>
                <w:szCs w:val="20"/>
              </w:rPr>
              <w:t>Sem dados</w:t>
            </w:r>
          </w:p>
        </w:tc>
        <w:tc>
          <w:tcPr>
            <w:tcW w:w="3969" w:type="dxa"/>
          </w:tcPr>
          <w:p w:rsidR="004D332F" w:rsidRPr="00EE4688" w:rsidRDefault="00C54A5C" w:rsidP="008236C5">
            <w:pPr>
              <w:jc w:val="both"/>
              <w:rPr>
                <w:rFonts w:ascii="Arial" w:hAnsi="Arial" w:cs="Arial"/>
                <w:sz w:val="20"/>
                <w:szCs w:val="20"/>
              </w:rPr>
            </w:pPr>
            <w:r w:rsidRPr="00EE4688">
              <w:rPr>
                <w:rFonts w:ascii="Arial" w:hAnsi="Arial" w:cs="Arial"/>
                <w:sz w:val="20"/>
                <w:szCs w:val="20"/>
              </w:rPr>
              <w:t>Sem fonte</w:t>
            </w:r>
          </w:p>
        </w:tc>
      </w:tr>
    </w:tbl>
    <w:p w:rsidR="000F6CBC" w:rsidRPr="00EE4688" w:rsidRDefault="000F6CBC" w:rsidP="00732A43">
      <w:pPr>
        <w:jc w:val="both"/>
        <w:rPr>
          <w:rFonts w:ascii="Arial" w:hAnsi="Arial" w:cs="Arial"/>
          <w:sz w:val="2"/>
          <w:szCs w:val="20"/>
        </w:rPr>
      </w:pPr>
    </w:p>
    <w:tbl>
      <w:tblPr>
        <w:tblStyle w:val="Tabelacomgrade"/>
        <w:tblW w:w="0" w:type="auto"/>
        <w:tblLook w:val="04A0"/>
      </w:tblPr>
      <w:tblGrid>
        <w:gridCol w:w="3776"/>
        <w:gridCol w:w="3387"/>
        <w:gridCol w:w="2539"/>
        <w:gridCol w:w="3950"/>
      </w:tblGrid>
      <w:tr w:rsidR="00C46380" w:rsidRPr="00EE4688" w:rsidTr="005F2B98">
        <w:tc>
          <w:tcPr>
            <w:tcW w:w="3794" w:type="dxa"/>
          </w:tcPr>
          <w:p w:rsidR="00C46380" w:rsidRPr="00EE4688" w:rsidRDefault="00C46380" w:rsidP="00C46380">
            <w:pPr>
              <w:jc w:val="center"/>
              <w:rPr>
                <w:rFonts w:ascii="Arial" w:hAnsi="Arial" w:cs="Arial"/>
                <w:sz w:val="20"/>
                <w:szCs w:val="20"/>
              </w:rPr>
            </w:pPr>
            <w:r w:rsidRPr="00EE4688">
              <w:rPr>
                <w:rFonts w:ascii="Arial" w:hAnsi="Arial" w:cs="Arial"/>
                <w:sz w:val="20"/>
                <w:szCs w:val="20"/>
              </w:rPr>
              <w:t>Indicador 8</w:t>
            </w:r>
            <w:r w:rsidR="009F29AE" w:rsidRPr="00EE4688">
              <w:rPr>
                <w:rFonts w:ascii="Arial" w:hAnsi="Arial" w:cs="Arial"/>
                <w:sz w:val="20"/>
                <w:szCs w:val="20"/>
              </w:rPr>
              <w:t>.</w:t>
            </w:r>
            <w:r w:rsidR="003111A0">
              <w:rPr>
                <w:rFonts w:ascii="Arial" w:hAnsi="Arial" w:cs="Arial"/>
                <w:sz w:val="20"/>
                <w:szCs w:val="20"/>
              </w:rPr>
              <w:t xml:space="preserve"> </w:t>
            </w:r>
            <w:r w:rsidRPr="00EE4688">
              <w:rPr>
                <w:rFonts w:ascii="Arial" w:hAnsi="Arial" w:cs="Arial"/>
                <w:sz w:val="20"/>
                <w:szCs w:val="20"/>
              </w:rPr>
              <w:t>D</w:t>
            </w:r>
          </w:p>
          <w:p w:rsidR="00C46380" w:rsidRPr="00EE4688" w:rsidRDefault="00C46380" w:rsidP="00C46380">
            <w:pPr>
              <w:jc w:val="both"/>
              <w:rPr>
                <w:rFonts w:ascii="Arial" w:hAnsi="Arial" w:cs="Arial"/>
                <w:sz w:val="20"/>
                <w:szCs w:val="20"/>
              </w:rPr>
            </w:pPr>
          </w:p>
        </w:tc>
        <w:tc>
          <w:tcPr>
            <w:tcW w:w="9922" w:type="dxa"/>
            <w:gridSpan w:val="3"/>
          </w:tcPr>
          <w:p w:rsidR="00C46380" w:rsidRPr="00EE4688" w:rsidRDefault="00C46380" w:rsidP="00C46380">
            <w:pPr>
              <w:jc w:val="both"/>
              <w:rPr>
                <w:rFonts w:ascii="Arial" w:hAnsi="Arial" w:cs="Arial"/>
                <w:sz w:val="20"/>
                <w:szCs w:val="20"/>
              </w:rPr>
            </w:pPr>
            <w:r w:rsidRPr="00EE4688">
              <w:rPr>
                <w:rFonts w:ascii="Arial" w:hAnsi="Arial" w:cs="Arial"/>
                <w:sz w:val="20"/>
                <w:szCs w:val="20"/>
              </w:rPr>
              <w:t>Razão entre a escolaridade média de negros e não negros na faixa etária de 18 a 29 anos.</w:t>
            </w:r>
          </w:p>
        </w:tc>
      </w:tr>
      <w:tr w:rsidR="00C46380" w:rsidRPr="00EE4688" w:rsidTr="005F2B98">
        <w:tc>
          <w:tcPr>
            <w:tcW w:w="3794" w:type="dxa"/>
          </w:tcPr>
          <w:p w:rsidR="00C46380" w:rsidRPr="00EE4688" w:rsidRDefault="00C46380" w:rsidP="00C46380">
            <w:pPr>
              <w:jc w:val="both"/>
              <w:rPr>
                <w:rFonts w:ascii="Arial" w:hAnsi="Arial" w:cs="Arial"/>
                <w:sz w:val="20"/>
                <w:szCs w:val="20"/>
              </w:rPr>
            </w:pPr>
            <w:r w:rsidRPr="00EE4688">
              <w:rPr>
                <w:rFonts w:ascii="Arial" w:hAnsi="Arial" w:cs="Arial"/>
                <w:sz w:val="20"/>
                <w:szCs w:val="20"/>
              </w:rPr>
              <w:t>META PREVISTA PARA O PERÍODO</w:t>
            </w:r>
          </w:p>
        </w:tc>
        <w:tc>
          <w:tcPr>
            <w:tcW w:w="5953" w:type="dxa"/>
            <w:gridSpan w:val="2"/>
          </w:tcPr>
          <w:p w:rsidR="00C46380" w:rsidRPr="00EE4688" w:rsidRDefault="00C46380" w:rsidP="00C46380">
            <w:pPr>
              <w:jc w:val="both"/>
              <w:rPr>
                <w:rFonts w:ascii="Arial" w:hAnsi="Arial" w:cs="Arial"/>
                <w:sz w:val="20"/>
                <w:szCs w:val="20"/>
              </w:rPr>
            </w:pPr>
            <w:r w:rsidRPr="00EE4688">
              <w:rPr>
                <w:rFonts w:ascii="Arial" w:hAnsi="Arial" w:cs="Arial"/>
                <w:sz w:val="20"/>
                <w:szCs w:val="20"/>
              </w:rPr>
              <w:t>META ALCANÇADA NO PERÍODO</w:t>
            </w:r>
          </w:p>
        </w:tc>
        <w:tc>
          <w:tcPr>
            <w:tcW w:w="3969" w:type="dxa"/>
          </w:tcPr>
          <w:p w:rsidR="00C46380" w:rsidRPr="00EE4688" w:rsidRDefault="00C46380" w:rsidP="00C46380">
            <w:pPr>
              <w:jc w:val="both"/>
              <w:rPr>
                <w:rFonts w:ascii="Arial" w:hAnsi="Arial" w:cs="Arial"/>
                <w:sz w:val="20"/>
                <w:szCs w:val="20"/>
              </w:rPr>
            </w:pPr>
            <w:r w:rsidRPr="00EE4688">
              <w:rPr>
                <w:rFonts w:ascii="Arial" w:hAnsi="Arial" w:cs="Arial"/>
                <w:sz w:val="20"/>
                <w:szCs w:val="20"/>
              </w:rPr>
              <w:t>FONTE DO INDICADOR</w:t>
            </w:r>
          </w:p>
        </w:tc>
      </w:tr>
      <w:tr w:rsidR="00C46380" w:rsidRPr="00EE4688" w:rsidTr="005F2B98">
        <w:tc>
          <w:tcPr>
            <w:tcW w:w="3794" w:type="dxa"/>
            <w:vMerge w:val="restart"/>
          </w:tcPr>
          <w:p w:rsidR="00C46380" w:rsidRPr="00EE4688" w:rsidRDefault="00C46380" w:rsidP="00C46380">
            <w:pPr>
              <w:jc w:val="both"/>
              <w:rPr>
                <w:rFonts w:ascii="Arial" w:hAnsi="Arial" w:cs="Arial"/>
                <w:sz w:val="20"/>
                <w:szCs w:val="20"/>
              </w:rPr>
            </w:pPr>
            <w:r w:rsidRPr="00EE4688">
              <w:rPr>
                <w:rFonts w:ascii="Arial" w:hAnsi="Arial" w:cs="Arial"/>
                <w:sz w:val="20"/>
                <w:szCs w:val="20"/>
              </w:rPr>
              <w:t>100%</w:t>
            </w:r>
          </w:p>
        </w:tc>
        <w:tc>
          <w:tcPr>
            <w:tcW w:w="3402" w:type="dxa"/>
          </w:tcPr>
          <w:p w:rsidR="00C46380" w:rsidRPr="00EE4688" w:rsidRDefault="00C46380" w:rsidP="00C46380">
            <w:pPr>
              <w:jc w:val="both"/>
              <w:rPr>
                <w:rFonts w:ascii="Arial" w:hAnsi="Arial" w:cs="Arial"/>
                <w:sz w:val="20"/>
                <w:szCs w:val="20"/>
              </w:rPr>
            </w:pPr>
            <w:r w:rsidRPr="00EE4688">
              <w:rPr>
                <w:rFonts w:ascii="Arial" w:hAnsi="Arial" w:cs="Arial"/>
                <w:sz w:val="20"/>
                <w:szCs w:val="20"/>
              </w:rPr>
              <w:t xml:space="preserve">DADO OFICIAL </w:t>
            </w:r>
          </w:p>
        </w:tc>
        <w:tc>
          <w:tcPr>
            <w:tcW w:w="2551" w:type="dxa"/>
          </w:tcPr>
          <w:p w:rsidR="00C46380" w:rsidRPr="00EE4688" w:rsidRDefault="009F29AE" w:rsidP="00C46380">
            <w:pPr>
              <w:jc w:val="both"/>
              <w:rPr>
                <w:rFonts w:ascii="Arial" w:hAnsi="Arial" w:cs="Arial"/>
                <w:sz w:val="20"/>
                <w:szCs w:val="20"/>
              </w:rPr>
            </w:pPr>
            <w:r w:rsidRPr="00EE4688">
              <w:rPr>
                <w:rFonts w:ascii="Arial" w:hAnsi="Arial" w:cs="Arial"/>
                <w:sz w:val="20"/>
                <w:szCs w:val="20"/>
              </w:rPr>
              <w:t>87,8</w:t>
            </w:r>
            <w:r w:rsidR="00C46380" w:rsidRPr="00EE4688">
              <w:rPr>
                <w:rFonts w:ascii="Arial" w:hAnsi="Arial" w:cs="Arial"/>
                <w:sz w:val="20"/>
                <w:szCs w:val="20"/>
              </w:rPr>
              <w:t>%</w:t>
            </w:r>
          </w:p>
        </w:tc>
        <w:tc>
          <w:tcPr>
            <w:tcW w:w="3969" w:type="dxa"/>
          </w:tcPr>
          <w:p w:rsidR="00C46380" w:rsidRPr="00EE4688" w:rsidRDefault="006A3CE4" w:rsidP="002038B9">
            <w:pPr>
              <w:jc w:val="both"/>
              <w:rPr>
                <w:rFonts w:ascii="Arial" w:hAnsi="Arial" w:cs="Arial"/>
                <w:sz w:val="20"/>
                <w:szCs w:val="20"/>
              </w:rPr>
            </w:pPr>
            <w:r w:rsidRPr="00EE4688">
              <w:rPr>
                <w:rFonts w:ascii="Arial" w:hAnsi="Arial" w:cs="Arial"/>
                <w:sz w:val="20"/>
                <w:szCs w:val="20"/>
              </w:rPr>
              <w:t>Dados</w:t>
            </w:r>
            <w:r w:rsidR="00C54A5C" w:rsidRPr="00EE4688">
              <w:rPr>
                <w:rFonts w:ascii="Arial" w:hAnsi="Arial" w:cs="Arial"/>
                <w:sz w:val="20"/>
                <w:szCs w:val="20"/>
              </w:rPr>
              <w:t xml:space="preserve"> Estaduais </w:t>
            </w:r>
            <w:r w:rsidR="002038B9" w:rsidRPr="00EE4688">
              <w:rPr>
                <w:rFonts w:ascii="Arial" w:hAnsi="Arial" w:cs="Arial"/>
                <w:sz w:val="20"/>
                <w:szCs w:val="20"/>
              </w:rPr>
              <w:t xml:space="preserve">PNAD - </w:t>
            </w:r>
            <w:r w:rsidR="00C54A5C" w:rsidRPr="00EE4688">
              <w:rPr>
                <w:rFonts w:ascii="Arial" w:hAnsi="Arial" w:cs="Arial"/>
                <w:sz w:val="20"/>
                <w:szCs w:val="20"/>
              </w:rPr>
              <w:t>201</w:t>
            </w:r>
            <w:r w:rsidR="002038B9" w:rsidRPr="00EE4688">
              <w:rPr>
                <w:rFonts w:ascii="Arial" w:hAnsi="Arial" w:cs="Arial"/>
                <w:sz w:val="20"/>
                <w:szCs w:val="20"/>
              </w:rPr>
              <w:t>5</w:t>
            </w:r>
          </w:p>
        </w:tc>
      </w:tr>
      <w:tr w:rsidR="00C46380" w:rsidRPr="00EE4688" w:rsidTr="005F2B98">
        <w:tc>
          <w:tcPr>
            <w:tcW w:w="3794" w:type="dxa"/>
            <w:vMerge/>
          </w:tcPr>
          <w:p w:rsidR="00C46380" w:rsidRPr="00EE4688" w:rsidRDefault="00C46380" w:rsidP="00C46380">
            <w:pPr>
              <w:jc w:val="both"/>
              <w:rPr>
                <w:rFonts w:ascii="Arial" w:hAnsi="Arial" w:cs="Arial"/>
                <w:sz w:val="20"/>
                <w:szCs w:val="20"/>
              </w:rPr>
            </w:pPr>
          </w:p>
        </w:tc>
        <w:tc>
          <w:tcPr>
            <w:tcW w:w="3402" w:type="dxa"/>
          </w:tcPr>
          <w:p w:rsidR="009F29AE" w:rsidRPr="00EE4688" w:rsidRDefault="00B1376D" w:rsidP="005F2B98">
            <w:pPr>
              <w:rPr>
                <w:rFonts w:ascii="Arial" w:hAnsi="Arial" w:cs="Arial"/>
                <w:sz w:val="20"/>
                <w:szCs w:val="20"/>
              </w:rPr>
            </w:pPr>
            <w:r w:rsidRPr="00EE4688">
              <w:rPr>
                <w:rFonts w:ascii="Arial" w:hAnsi="Arial" w:cs="Arial"/>
                <w:sz w:val="20"/>
                <w:szCs w:val="20"/>
              </w:rPr>
              <w:t>DADO MUNICI</w:t>
            </w:r>
            <w:r w:rsidR="00C46380" w:rsidRPr="00EE4688">
              <w:rPr>
                <w:rFonts w:ascii="Arial" w:hAnsi="Arial" w:cs="Arial"/>
                <w:sz w:val="20"/>
                <w:szCs w:val="20"/>
              </w:rPr>
              <w:t>PAL</w:t>
            </w:r>
          </w:p>
        </w:tc>
        <w:tc>
          <w:tcPr>
            <w:tcW w:w="2551" w:type="dxa"/>
          </w:tcPr>
          <w:p w:rsidR="00C46380" w:rsidRPr="00EE4688" w:rsidRDefault="00C54A5C" w:rsidP="00C46380">
            <w:pPr>
              <w:jc w:val="both"/>
              <w:rPr>
                <w:rFonts w:ascii="Arial" w:hAnsi="Arial" w:cs="Arial"/>
                <w:sz w:val="20"/>
                <w:szCs w:val="20"/>
              </w:rPr>
            </w:pPr>
            <w:r w:rsidRPr="00EE4688">
              <w:rPr>
                <w:rFonts w:ascii="Arial" w:hAnsi="Arial" w:cs="Arial"/>
                <w:sz w:val="20"/>
                <w:szCs w:val="20"/>
              </w:rPr>
              <w:t>Sem dados</w:t>
            </w:r>
          </w:p>
        </w:tc>
        <w:tc>
          <w:tcPr>
            <w:tcW w:w="3969" w:type="dxa"/>
          </w:tcPr>
          <w:p w:rsidR="00C46380" w:rsidRPr="00EE4688" w:rsidRDefault="00C54A5C" w:rsidP="00C46380">
            <w:pPr>
              <w:jc w:val="both"/>
              <w:rPr>
                <w:rFonts w:ascii="Arial" w:hAnsi="Arial" w:cs="Arial"/>
                <w:sz w:val="20"/>
                <w:szCs w:val="20"/>
              </w:rPr>
            </w:pPr>
            <w:r w:rsidRPr="00EE4688">
              <w:rPr>
                <w:rFonts w:ascii="Arial" w:hAnsi="Arial" w:cs="Arial"/>
                <w:sz w:val="20"/>
                <w:szCs w:val="20"/>
              </w:rPr>
              <w:t>Sem fonte</w:t>
            </w:r>
          </w:p>
        </w:tc>
      </w:tr>
    </w:tbl>
    <w:p w:rsidR="00A36528" w:rsidRPr="00AC007D" w:rsidRDefault="00A36528" w:rsidP="00732A43">
      <w:pPr>
        <w:jc w:val="both"/>
        <w:rPr>
          <w:rFonts w:ascii="Arial" w:hAnsi="Arial" w:cs="Arial"/>
          <w:sz w:val="2"/>
          <w:szCs w:val="20"/>
        </w:rPr>
      </w:pPr>
    </w:p>
    <w:tbl>
      <w:tblPr>
        <w:tblStyle w:val="Tabelacomgrade"/>
        <w:tblW w:w="0" w:type="auto"/>
        <w:tblLook w:val="04A0"/>
      </w:tblPr>
      <w:tblGrid>
        <w:gridCol w:w="3775"/>
        <w:gridCol w:w="3387"/>
        <w:gridCol w:w="2539"/>
        <w:gridCol w:w="3951"/>
      </w:tblGrid>
      <w:tr w:rsidR="00A36528" w:rsidRPr="00EE4688" w:rsidTr="00A36528">
        <w:tc>
          <w:tcPr>
            <w:tcW w:w="3794" w:type="dxa"/>
          </w:tcPr>
          <w:p w:rsidR="00A36528" w:rsidRPr="00EE4688" w:rsidRDefault="00A36528" w:rsidP="00A36528">
            <w:pPr>
              <w:jc w:val="center"/>
              <w:rPr>
                <w:rFonts w:ascii="Arial" w:hAnsi="Arial" w:cs="Arial"/>
                <w:sz w:val="20"/>
                <w:szCs w:val="20"/>
              </w:rPr>
            </w:pPr>
            <w:r w:rsidRPr="00EE4688">
              <w:rPr>
                <w:rFonts w:ascii="Arial" w:hAnsi="Arial" w:cs="Arial"/>
                <w:sz w:val="20"/>
                <w:szCs w:val="20"/>
              </w:rPr>
              <w:t>Indicador 8.</w:t>
            </w:r>
            <w:r>
              <w:rPr>
                <w:rFonts w:ascii="Arial" w:hAnsi="Arial" w:cs="Arial"/>
                <w:sz w:val="20"/>
                <w:szCs w:val="20"/>
              </w:rPr>
              <w:t xml:space="preserve"> E</w:t>
            </w:r>
          </w:p>
          <w:p w:rsidR="00A36528" w:rsidRPr="00EE4688" w:rsidRDefault="00A36528" w:rsidP="00A36528">
            <w:pPr>
              <w:jc w:val="both"/>
              <w:rPr>
                <w:rFonts w:ascii="Arial" w:hAnsi="Arial" w:cs="Arial"/>
                <w:sz w:val="20"/>
                <w:szCs w:val="20"/>
              </w:rPr>
            </w:pPr>
          </w:p>
        </w:tc>
        <w:tc>
          <w:tcPr>
            <w:tcW w:w="9922" w:type="dxa"/>
            <w:gridSpan w:val="3"/>
          </w:tcPr>
          <w:p w:rsidR="00A36528" w:rsidRPr="00EE4688" w:rsidRDefault="00A36528" w:rsidP="00A36528">
            <w:pPr>
              <w:jc w:val="both"/>
              <w:rPr>
                <w:rFonts w:ascii="Arial" w:hAnsi="Arial" w:cs="Arial"/>
                <w:sz w:val="20"/>
                <w:szCs w:val="20"/>
              </w:rPr>
            </w:pPr>
            <w:r w:rsidRPr="00EE4688">
              <w:rPr>
                <w:rFonts w:ascii="Arial" w:hAnsi="Arial" w:cs="Arial"/>
                <w:sz w:val="20"/>
                <w:szCs w:val="20"/>
              </w:rPr>
              <w:t>Percentual da população de 18 a 29 anos com menos de 12 anos de escolaridade.</w:t>
            </w:r>
          </w:p>
        </w:tc>
      </w:tr>
      <w:tr w:rsidR="00A36528" w:rsidRPr="00EE4688" w:rsidTr="00A36528">
        <w:tc>
          <w:tcPr>
            <w:tcW w:w="3794" w:type="dxa"/>
          </w:tcPr>
          <w:p w:rsidR="00A36528" w:rsidRPr="00EE4688" w:rsidRDefault="00A36528" w:rsidP="00A36528">
            <w:pPr>
              <w:jc w:val="both"/>
              <w:rPr>
                <w:rFonts w:ascii="Arial" w:hAnsi="Arial" w:cs="Arial"/>
                <w:sz w:val="20"/>
                <w:szCs w:val="20"/>
              </w:rPr>
            </w:pPr>
            <w:r w:rsidRPr="00EE4688">
              <w:rPr>
                <w:rFonts w:ascii="Arial" w:hAnsi="Arial" w:cs="Arial"/>
                <w:sz w:val="20"/>
                <w:szCs w:val="20"/>
              </w:rPr>
              <w:t>META PREVISTA PARA O PERÍODO</w:t>
            </w:r>
          </w:p>
        </w:tc>
        <w:tc>
          <w:tcPr>
            <w:tcW w:w="5953" w:type="dxa"/>
            <w:gridSpan w:val="2"/>
          </w:tcPr>
          <w:p w:rsidR="00A36528" w:rsidRPr="00EE4688" w:rsidRDefault="00A36528" w:rsidP="00A36528">
            <w:pPr>
              <w:jc w:val="both"/>
              <w:rPr>
                <w:rFonts w:ascii="Arial" w:hAnsi="Arial" w:cs="Arial"/>
                <w:sz w:val="20"/>
                <w:szCs w:val="20"/>
              </w:rPr>
            </w:pPr>
            <w:r w:rsidRPr="00EE4688">
              <w:rPr>
                <w:rFonts w:ascii="Arial" w:hAnsi="Arial" w:cs="Arial"/>
                <w:sz w:val="20"/>
                <w:szCs w:val="20"/>
              </w:rPr>
              <w:t>META ALCANÇADA NO PERÍODO</w:t>
            </w:r>
          </w:p>
        </w:tc>
        <w:tc>
          <w:tcPr>
            <w:tcW w:w="3969" w:type="dxa"/>
          </w:tcPr>
          <w:p w:rsidR="00A36528" w:rsidRPr="00EE4688" w:rsidRDefault="00A36528" w:rsidP="00A36528">
            <w:pPr>
              <w:jc w:val="both"/>
              <w:rPr>
                <w:rFonts w:ascii="Arial" w:hAnsi="Arial" w:cs="Arial"/>
                <w:sz w:val="20"/>
                <w:szCs w:val="20"/>
              </w:rPr>
            </w:pPr>
            <w:r w:rsidRPr="00EE4688">
              <w:rPr>
                <w:rFonts w:ascii="Arial" w:hAnsi="Arial" w:cs="Arial"/>
                <w:sz w:val="20"/>
                <w:szCs w:val="20"/>
              </w:rPr>
              <w:t>FONTE DO INDICADOR</w:t>
            </w:r>
          </w:p>
        </w:tc>
      </w:tr>
      <w:tr w:rsidR="00A36528" w:rsidRPr="00EE4688" w:rsidTr="00A36528">
        <w:tc>
          <w:tcPr>
            <w:tcW w:w="3794" w:type="dxa"/>
            <w:vMerge w:val="restart"/>
          </w:tcPr>
          <w:p w:rsidR="00A36528" w:rsidRPr="00EE4688" w:rsidRDefault="00A36528" w:rsidP="00A36528">
            <w:pPr>
              <w:jc w:val="both"/>
              <w:rPr>
                <w:rFonts w:ascii="Arial" w:hAnsi="Arial" w:cs="Arial"/>
                <w:sz w:val="20"/>
                <w:szCs w:val="20"/>
              </w:rPr>
            </w:pPr>
            <w:r>
              <w:rPr>
                <w:rFonts w:ascii="Arial" w:hAnsi="Arial" w:cs="Arial"/>
                <w:sz w:val="20"/>
                <w:szCs w:val="20"/>
              </w:rPr>
              <w:t>3</w:t>
            </w:r>
            <w:r w:rsidRPr="00EE4688">
              <w:rPr>
                <w:rFonts w:ascii="Arial" w:hAnsi="Arial" w:cs="Arial"/>
                <w:sz w:val="20"/>
                <w:szCs w:val="20"/>
              </w:rPr>
              <w:t>0%</w:t>
            </w:r>
          </w:p>
        </w:tc>
        <w:tc>
          <w:tcPr>
            <w:tcW w:w="3402" w:type="dxa"/>
          </w:tcPr>
          <w:p w:rsidR="00A36528" w:rsidRPr="00EE4688" w:rsidRDefault="00A36528" w:rsidP="00A36528">
            <w:pPr>
              <w:jc w:val="both"/>
              <w:rPr>
                <w:rFonts w:ascii="Arial" w:hAnsi="Arial" w:cs="Arial"/>
                <w:sz w:val="20"/>
                <w:szCs w:val="20"/>
              </w:rPr>
            </w:pPr>
            <w:r w:rsidRPr="00EE4688">
              <w:rPr>
                <w:rFonts w:ascii="Arial" w:hAnsi="Arial" w:cs="Arial"/>
                <w:sz w:val="20"/>
                <w:szCs w:val="20"/>
              </w:rPr>
              <w:t xml:space="preserve">DADO OFICIAL </w:t>
            </w:r>
          </w:p>
        </w:tc>
        <w:tc>
          <w:tcPr>
            <w:tcW w:w="2551" w:type="dxa"/>
          </w:tcPr>
          <w:p w:rsidR="00A36528" w:rsidRPr="00EE4688" w:rsidRDefault="00A36528" w:rsidP="00A36528">
            <w:pPr>
              <w:jc w:val="both"/>
              <w:rPr>
                <w:rFonts w:ascii="Arial" w:hAnsi="Arial" w:cs="Arial"/>
                <w:sz w:val="20"/>
                <w:szCs w:val="20"/>
              </w:rPr>
            </w:pPr>
            <w:r>
              <w:rPr>
                <w:rFonts w:ascii="Arial" w:hAnsi="Arial" w:cs="Arial"/>
                <w:sz w:val="20"/>
                <w:szCs w:val="20"/>
              </w:rPr>
              <w:t>39,1</w:t>
            </w:r>
            <w:r w:rsidRPr="00EE4688">
              <w:rPr>
                <w:rFonts w:ascii="Arial" w:hAnsi="Arial" w:cs="Arial"/>
                <w:sz w:val="20"/>
                <w:szCs w:val="20"/>
              </w:rPr>
              <w:t>%</w:t>
            </w:r>
          </w:p>
        </w:tc>
        <w:tc>
          <w:tcPr>
            <w:tcW w:w="3969" w:type="dxa"/>
          </w:tcPr>
          <w:p w:rsidR="00A36528" w:rsidRPr="00EE4688" w:rsidRDefault="00AC007D" w:rsidP="00A36528">
            <w:pPr>
              <w:jc w:val="both"/>
              <w:rPr>
                <w:rFonts w:ascii="Arial" w:hAnsi="Arial" w:cs="Arial"/>
                <w:sz w:val="20"/>
                <w:szCs w:val="20"/>
              </w:rPr>
            </w:pPr>
            <w:r w:rsidRPr="00EE4688">
              <w:rPr>
                <w:rFonts w:ascii="Arial" w:hAnsi="Arial" w:cs="Arial"/>
                <w:sz w:val="20"/>
                <w:szCs w:val="20"/>
              </w:rPr>
              <w:t>Censo Populacional 2010 - IBGE</w:t>
            </w:r>
          </w:p>
        </w:tc>
      </w:tr>
      <w:tr w:rsidR="00A36528" w:rsidRPr="00EE4688" w:rsidTr="00A36528">
        <w:tc>
          <w:tcPr>
            <w:tcW w:w="3794" w:type="dxa"/>
            <w:vMerge/>
          </w:tcPr>
          <w:p w:rsidR="00A36528" w:rsidRPr="00EE4688" w:rsidRDefault="00A36528" w:rsidP="00A36528">
            <w:pPr>
              <w:jc w:val="both"/>
              <w:rPr>
                <w:rFonts w:ascii="Arial" w:hAnsi="Arial" w:cs="Arial"/>
                <w:sz w:val="20"/>
                <w:szCs w:val="20"/>
              </w:rPr>
            </w:pPr>
          </w:p>
        </w:tc>
        <w:tc>
          <w:tcPr>
            <w:tcW w:w="3402" w:type="dxa"/>
          </w:tcPr>
          <w:p w:rsidR="00A36528" w:rsidRPr="00EE4688" w:rsidRDefault="00A36528" w:rsidP="00A36528">
            <w:pPr>
              <w:rPr>
                <w:rFonts w:ascii="Arial" w:hAnsi="Arial" w:cs="Arial"/>
                <w:sz w:val="20"/>
                <w:szCs w:val="20"/>
              </w:rPr>
            </w:pPr>
            <w:r w:rsidRPr="00EE4688">
              <w:rPr>
                <w:rFonts w:ascii="Arial" w:hAnsi="Arial" w:cs="Arial"/>
                <w:sz w:val="20"/>
                <w:szCs w:val="20"/>
              </w:rPr>
              <w:t>DADO MUNICIPAL</w:t>
            </w:r>
          </w:p>
        </w:tc>
        <w:tc>
          <w:tcPr>
            <w:tcW w:w="2551" w:type="dxa"/>
          </w:tcPr>
          <w:p w:rsidR="00A36528" w:rsidRPr="00EE4688" w:rsidRDefault="00A36528" w:rsidP="00A36528">
            <w:pPr>
              <w:jc w:val="both"/>
              <w:rPr>
                <w:rFonts w:ascii="Arial" w:hAnsi="Arial" w:cs="Arial"/>
                <w:sz w:val="20"/>
                <w:szCs w:val="20"/>
              </w:rPr>
            </w:pPr>
            <w:r w:rsidRPr="00EE4688">
              <w:rPr>
                <w:rFonts w:ascii="Arial" w:hAnsi="Arial" w:cs="Arial"/>
                <w:sz w:val="20"/>
                <w:szCs w:val="20"/>
              </w:rPr>
              <w:t>Sem dados</w:t>
            </w:r>
          </w:p>
        </w:tc>
        <w:tc>
          <w:tcPr>
            <w:tcW w:w="3969" w:type="dxa"/>
          </w:tcPr>
          <w:p w:rsidR="00A36528" w:rsidRPr="00EE4688" w:rsidRDefault="00A36528" w:rsidP="00A36528">
            <w:pPr>
              <w:jc w:val="both"/>
              <w:rPr>
                <w:rFonts w:ascii="Arial" w:hAnsi="Arial" w:cs="Arial"/>
                <w:sz w:val="20"/>
                <w:szCs w:val="20"/>
              </w:rPr>
            </w:pPr>
            <w:r w:rsidRPr="00EE4688">
              <w:rPr>
                <w:rFonts w:ascii="Arial" w:hAnsi="Arial" w:cs="Arial"/>
                <w:sz w:val="20"/>
                <w:szCs w:val="20"/>
              </w:rPr>
              <w:t>Sem fonte</w:t>
            </w:r>
          </w:p>
        </w:tc>
      </w:tr>
    </w:tbl>
    <w:p w:rsidR="00A36528" w:rsidRDefault="00A36528" w:rsidP="00732A43">
      <w:pPr>
        <w:jc w:val="both"/>
        <w:rPr>
          <w:rFonts w:ascii="Arial" w:hAnsi="Arial" w:cs="Arial"/>
          <w:sz w:val="2"/>
          <w:szCs w:val="20"/>
        </w:rPr>
      </w:pPr>
    </w:p>
    <w:p w:rsidR="00A36528" w:rsidRPr="00EE4688" w:rsidRDefault="00A36528" w:rsidP="00732A43">
      <w:pPr>
        <w:jc w:val="both"/>
        <w:rPr>
          <w:rFonts w:ascii="Arial" w:hAnsi="Arial" w:cs="Arial"/>
          <w:sz w:val="2"/>
          <w:szCs w:val="20"/>
        </w:rPr>
      </w:pPr>
    </w:p>
    <w:tbl>
      <w:tblPr>
        <w:tblStyle w:val="Tabelacomgrade"/>
        <w:tblW w:w="0" w:type="auto"/>
        <w:tblLook w:val="04A0"/>
      </w:tblPr>
      <w:tblGrid>
        <w:gridCol w:w="3775"/>
        <w:gridCol w:w="3387"/>
        <w:gridCol w:w="2539"/>
        <w:gridCol w:w="3951"/>
      </w:tblGrid>
      <w:tr w:rsidR="004D332F" w:rsidRPr="00EE4688" w:rsidTr="00AC007D">
        <w:tc>
          <w:tcPr>
            <w:tcW w:w="3775" w:type="dxa"/>
            <w:tcBorders>
              <w:top w:val="single" w:sz="4" w:space="0" w:color="auto"/>
            </w:tcBorders>
          </w:tcPr>
          <w:p w:rsidR="004D332F" w:rsidRPr="00EE4688" w:rsidRDefault="004D332F" w:rsidP="008236C5">
            <w:pPr>
              <w:jc w:val="center"/>
              <w:rPr>
                <w:rFonts w:ascii="Arial" w:hAnsi="Arial" w:cs="Arial"/>
                <w:sz w:val="20"/>
                <w:szCs w:val="20"/>
              </w:rPr>
            </w:pPr>
            <w:r w:rsidRPr="00EE4688">
              <w:rPr>
                <w:rFonts w:ascii="Arial" w:hAnsi="Arial" w:cs="Arial"/>
                <w:sz w:val="20"/>
                <w:szCs w:val="20"/>
              </w:rPr>
              <w:lastRenderedPageBreak/>
              <w:t xml:space="preserve">Indicador </w:t>
            </w:r>
            <w:r w:rsidR="003E3EC1" w:rsidRPr="00EE4688">
              <w:rPr>
                <w:rFonts w:ascii="Arial" w:hAnsi="Arial" w:cs="Arial"/>
                <w:sz w:val="20"/>
                <w:szCs w:val="20"/>
              </w:rPr>
              <w:t>8</w:t>
            </w:r>
            <w:r w:rsidR="009F29AE" w:rsidRPr="00EE4688">
              <w:rPr>
                <w:rFonts w:ascii="Arial" w:hAnsi="Arial" w:cs="Arial"/>
                <w:sz w:val="20"/>
                <w:szCs w:val="20"/>
              </w:rPr>
              <w:t>.</w:t>
            </w:r>
            <w:r w:rsidR="003111A0">
              <w:rPr>
                <w:rFonts w:ascii="Arial" w:hAnsi="Arial" w:cs="Arial"/>
                <w:sz w:val="20"/>
                <w:szCs w:val="20"/>
              </w:rPr>
              <w:t xml:space="preserve"> </w:t>
            </w:r>
            <w:r w:rsidR="003E3EC1" w:rsidRPr="00EE4688">
              <w:rPr>
                <w:rFonts w:ascii="Arial" w:hAnsi="Arial" w:cs="Arial"/>
                <w:sz w:val="20"/>
                <w:szCs w:val="20"/>
              </w:rPr>
              <w:t>F</w:t>
            </w:r>
          </w:p>
          <w:p w:rsidR="004D332F" w:rsidRPr="00EE4688" w:rsidRDefault="004D332F" w:rsidP="008236C5">
            <w:pPr>
              <w:jc w:val="both"/>
              <w:rPr>
                <w:rFonts w:ascii="Arial" w:hAnsi="Arial" w:cs="Arial"/>
                <w:sz w:val="20"/>
                <w:szCs w:val="20"/>
              </w:rPr>
            </w:pPr>
          </w:p>
        </w:tc>
        <w:tc>
          <w:tcPr>
            <w:tcW w:w="9877" w:type="dxa"/>
            <w:gridSpan w:val="3"/>
            <w:tcBorders>
              <w:top w:val="single" w:sz="4" w:space="0" w:color="auto"/>
            </w:tcBorders>
          </w:tcPr>
          <w:p w:rsidR="004D332F" w:rsidRPr="00EE4688" w:rsidRDefault="003E3EC1" w:rsidP="008236C5">
            <w:pPr>
              <w:jc w:val="both"/>
              <w:rPr>
                <w:rFonts w:ascii="Arial" w:hAnsi="Arial" w:cs="Arial"/>
                <w:sz w:val="20"/>
                <w:szCs w:val="20"/>
              </w:rPr>
            </w:pPr>
            <w:r w:rsidRPr="00EE4688">
              <w:rPr>
                <w:rFonts w:ascii="Arial" w:hAnsi="Arial" w:cs="Arial"/>
                <w:sz w:val="20"/>
                <w:szCs w:val="20"/>
              </w:rPr>
              <w:t>Percentual da população de 18 a 29 anos</w:t>
            </w:r>
            <w:r w:rsidR="00F111D4" w:rsidRPr="00EE4688">
              <w:rPr>
                <w:rFonts w:ascii="Arial" w:hAnsi="Arial" w:cs="Arial"/>
                <w:sz w:val="20"/>
                <w:szCs w:val="20"/>
              </w:rPr>
              <w:t xml:space="preserve"> residente no campo</w:t>
            </w:r>
            <w:r w:rsidRPr="00EE4688">
              <w:rPr>
                <w:rFonts w:ascii="Arial" w:hAnsi="Arial" w:cs="Arial"/>
                <w:sz w:val="20"/>
                <w:szCs w:val="20"/>
              </w:rPr>
              <w:t xml:space="preserve"> com menos de 12 anos de escolaridade.</w:t>
            </w:r>
          </w:p>
        </w:tc>
      </w:tr>
      <w:tr w:rsidR="004D332F" w:rsidRPr="00EE4688" w:rsidTr="00EE4688">
        <w:tc>
          <w:tcPr>
            <w:tcW w:w="3775" w:type="dxa"/>
          </w:tcPr>
          <w:p w:rsidR="004D332F" w:rsidRPr="00EE4688" w:rsidRDefault="004D332F" w:rsidP="008236C5">
            <w:pPr>
              <w:jc w:val="both"/>
              <w:rPr>
                <w:rFonts w:ascii="Arial" w:hAnsi="Arial" w:cs="Arial"/>
                <w:sz w:val="20"/>
                <w:szCs w:val="20"/>
              </w:rPr>
            </w:pPr>
            <w:r w:rsidRPr="00EE4688">
              <w:rPr>
                <w:rFonts w:ascii="Arial" w:hAnsi="Arial" w:cs="Arial"/>
                <w:sz w:val="20"/>
                <w:szCs w:val="20"/>
              </w:rPr>
              <w:t>META PREVISTA PARA O PERÍODO</w:t>
            </w:r>
          </w:p>
        </w:tc>
        <w:tc>
          <w:tcPr>
            <w:tcW w:w="5926" w:type="dxa"/>
            <w:gridSpan w:val="2"/>
          </w:tcPr>
          <w:p w:rsidR="004D332F" w:rsidRPr="00EE4688" w:rsidRDefault="004D332F" w:rsidP="008236C5">
            <w:pPr>
              <w:jc w:val="both"/>
              <w:rPr>
                <w:rFonts w:ascii="Arial" w:hAnsi="Arial" w:cs="Arial"/>
                <w:sz w:val="20"/>
                <w:szCs w:val="20"/>
              </w:rPr>
            </w:pPr>
            <w:r w:rsidRPr="00EE4688">
              <w:rPr>
                <w:rFonts w:ascii="Arial" w:hAnsi="Arial" w:cs="Arial"/>
                <w:sz w:val="20"/>
                <w:szCs w:val="20"/>
              </w:rPr>
              <w:t>META ALCANÇADA NO PERÍODO</w:t>
            </w:r>
          </w:p>
        </w:tc>
        <w:tc>
          <w:tcPr>
            <w:tcW w:w="3951" w:type="dxa"/>
          </w:tcPr>
          <w:p w:rsidR="004D332F" w:rsidRPr="00EE4688" w:rsidRDefault="004D332F" w:rsidP="008236C5">
            <w:pPr>
              <w:jc w:val="both"/>
              <w:rPr>
                <w:rFonts w:ascii="Arial" w:hAnsi="Arial" w:cs="Arial"/>
                <w:sz w:val="20"/>
                <w:szCs w:val="20"/>
              </w:rPr>
            </w:pPr>
            <w:r w:rsidRPr="00EE4688">
              <w:rPr>
                <w:rFonts w:ascii="Arial" w:hAnsi="Arial" w:cs="Arial"/>
                <w:sz w:val="20"/>
                <w:szCs w:val="20"/>
              </w:rPr>
              <w:t>FONTE DO INDICADOR</w:t>
            </w:r>
          </w:p>
        </w:tc>
      </w:tr>
      <w:tr w:rsidR="004D332F" w:rsidRPr="00EE4688" w:rsidTr="00EE4688">
        <w:tc>
          <w:tcPr>
            <w:tcW w:w="3775" w:type="dxa"/>
            <w:vMerge w:val="restart"/>
          </w:tcPr>
          <w:p w:rsidR="004D332F" w:rsidRPr="00EE4688" w:rsidRDefault="00F111D4" w:rsidP="008236C5">
            <w:pPr>
              <w:jc w:val="both"/>
              <w:rPr>
                <w:rFonts w:ascii="Arial" w:hAnsi="Arial" w:cs="Arial"/>
                <w:sz w:val="20"/>
                <w:szCs w:val="20"/>
              </w:rPr>
            </w:pPr>
            <w:r w:rsidRPr="00EE4688">
              <w:rPr>
                <w:rFonts w:ascii="Arial" w:hAnsi="Arial" w:cs="Arial"/>
                <w:sz w:val="20"/>
                <w:szCs w:val="20"/>
              </w:rPr>
              <w:t>35</w:t>
            </w:r>
            <w:r w:rsidR="004D332F" w:rsidRPr="00EE4688">
              <w:rPr>
                <w:rFonts w:ascii="Arial" w:hAnsi="Arial" w:cs="Arial"/>
                <w:sz w:val="20"/>
                <w:szCs w:val="20"/>
              </w:rPr>
              <w:t>%</w:t>
            </w:r>
          </w:p>
        </w:tc>
        <w:tc>
          <w:tcPr>
            <w:tcW w:w="3387" w:type="dxa"/>
          </w:tcPr>
          <w:p w:rsidR="004D332F" w:rsidRPr="00EE4688" w:rsidRDefault="004D332F" w:rsidP="008236C5">
            <w:pPr>
              <w:jc w:val="both"/>
              <w:rPr>
                <w:rFonts w:ascii="Arial" w:hAnsi="Arial" w:cs="Arial"/>
                <w:sz w:val="20"/>
                <w:szCs w:val="20"/>
              </w:rPr>
            </w:pPr>
            <w:r w:rsidRPr="00EE4688">
              <w:rPr>
                <w:rFonts w:ascii="Arial" w:hAnsi="Arial" w:cs="Arial"/>
                <w:sz w:val="20"/>
                <w:szCs w:val="20"/>
              </w:rPr>
              <w:t>DADO OFICIAL</w:t>
            </w:r>
          </w:p>
        </w:tc>
        <w:tc>
          <w:tcPr>
            <w:tcW w:w="2539" w:type="dxa"/>
          </w:tcPr>
          <w:p w:rsidR="004D332F" w:rsidRPr="00EE4688" w:rsidRDefault="00F111D4" w:rsidP="008236C5">
            <w:pPr>
              <w:jc w:val="both"/>
              <w:rPr>
                <w:rFonts w:ascii="Arial" w:hAnsi="Arial" w:cs="Arial"/>
                <w:sz w:val="20"/>
                <w:szCs w:val="20"/>
              </w:rPr>
            </w:pPr>
            <w:r w:rsidRPr="00EE4688">
              <w:rPr>
                <w:rFonts w:ascii="Arial" w:hAnsi="Arial" w:cs="Arial"/>
                <w:sz w:val="20"/>
                <w:szCs w:val="20"/>
              </w:rPr>
              <w:t>43,6</w:t>
            </w:r>
            <w:r w:rsidR="004D332F" w:rsidRPr="00EE4688">
              <w:rPr>
                <w:rFonts w:ascii="Arial" w:hAnsi="Arial" w:cs="Arial"/>
                <w:sz w:val="20"/>
                <w:szCs w:val="20"/>
              </w:rPr>
              <w:t>%</w:t>
            </w:r>
          </w:p>
        </w:tc>
        <w:tc>
          <w:tcPr>
            <w:tcW w:w="3951" w:type="dxa"/>
          </w:tcPr>
          <w:p w:rsidR="004D332F" w:rsidRPr="00EE4688" w:rsidRDefault="004D332F" w:rsidP="004E3935">
            <w:pPr>
              <w:jc w:val="both"/>
              <w:rPr>
                <w:rFonts w:ascii="Arial" w:hAnsi="Arial" w:cs="Arial"/>
                <w:sz w:val="20"/>
                <w:szCs w:val="20"/>
              </w:rPr>
            </w:pPr>
            <w:r w:rsidRPr="00EE4688">
              <w:rPr>
                <w:rFonts w:ascii="Arial" w:hAnsi="Arial" w:cs="Arial"/>
                <w:sz w:val="20"/>
                <w:szCs w:val="20"/>
              </w:rPr>
              <w:t xml:space="preserve">Censo </w:t>
            </w:r>
            <w:r w:rsidR="004E3935" w:rsidRPr="00EE4688">
              <w:rPr>
                <w:rFonts w:ascii="Arial" w:hAnsi="Arial" w:cs="Arial"/>
                <w:sz w:val="20"/>
                <w:szCs w:val="20"/>
              </w:rPr>
              <w:t>Populacional</w:t>
            </w:r>
            <w:r w:rsidRPr="00EE4688">
              <w:rPr>
                <w:rFonts w:ascii="Arial" w:hAnsi="Arial" w:cs="Arial"/>
                <w:sz w:val="20"/>
                <w:szCs w:val="20"/>
              </w:rPr>
              <w:t xml:space="preserve"> 2010 – IBGE</w:t>
            </w:r>
          </w:p>
        </w:tc>
      </w:tr>
      <w:tr w:rsidR="004D332F" w:rsidRPr="00EE4688" w:rsidTr="00EE4688">
        <w:tc>
          <w:tcPr>
            <w:tcW w:w="3775" w:type="dxa"/>
            <w:vMerge/>
          </w:tcPr>
          <w:p w:rsidR="004D332F" w:rsidRPr="00EE4688" w:rsidRDefault="004D332F" w:rsidP="008236C5">
            <w:pPr>
              <w:jc w:val="both"/>
              <w:rPr>
                <w:rFonts w:ascii="Arial" w:hAnsi="Arial" w:cs="Arial"/>
                <w:sz w:val="20"/>
                <w:szCs w:val="20"/>
              </w:rPr>
            </w:pPr>
          </w:p>
        </w:tc>
        <w:tc>
          <w:tcPr>
            <w:tcW w:w="3387" w:type="dxa"/>
          </w:tcPr>
          <w:p w:rsidR="00B1376D" w:rsidRPr="00EE4688" w:rsidRDefault="004D332F" w:rsidP="005F2B98">
            <w:pPr>
              <w:rPr>
                <w:rFonts w:ascii="Arial" w:hAnsi="Arial" w:cs="Arial"/>
                <w:sz w:val="20"/>
                <w:szCs w:val="20"/>
              </w:rPr>
            </w:pPr>
            <w:r w:rsidRPr="00EE4688">
              <w:rPr>
                <w:rFonts w:ascii="Arial" w:hAnsi="Arial" w:cs="Arial"/>
                <w:sz w:val="20"/>
                <w:szCs w:val="20"/>
              </w:rPr>
              <w:t xml:space="preserve">DADO </w:t>
            </w:r>
            <w:r w:rsidR="00B1376D" w:rsidRPr="00EE4688">
              <w:rPr>
                <w:rFonts w:ascii="Arial" w:hAnsi="Arial" w:cs="Arial"/>
                <w:sz w:val="20"/>
                <w:szCs w:val="20"/>
              </w:rPr>
              <w:t>MUNICI</w:t>
            </w:r>
            <w:r w:rsidRPr="00EE4688">
              <w:rPr>
                <w:rFonts w:ascii="Arial" w:hAnsi="Arial" w:cs="Arial"/>
                <w:sz w:val="20"/>
                <w:szCs w:val="20"/>
              </w:rPr>
              <w:t>PAL</w:t>
            </w:r>
          </w:p>
        </w:tc>
        <w:tc>
          <w:tcPr>
            <w:tcW w:w="2539" w:type="dxa"/>
          </w:tcPr>
          <w:p w:rsidR="004D332F" w:rsidRPr="00EE4688" w:rsidRDefault="00C54A5C" w:rsidP="008236C5">
            <w:pPr>
              <w:jc w:val="both"/>
              <w:rPr>
                <w:rFonts w:ascii="Arial" w:hAnsi="Arial" w:cs="Arial"/>
                <w:sz w:val="20"/>
                <w:szCs w:val="20"/>
              </w:rPr>
            </w:pPr>
            <w:r w:rsidRPr="00EE4688">
              <w:rPr>
                <w:rFonts w:ascii="Arial" w:hAnsi="Arial" w:cs="Arial"/>
                <w:sz w:val="20"/>
                <w:szCs w:val="20"/>
              </w:rPr>
              <w:t>Sem dados</w:t>
            </w:r>
          </w:p>
        </w:tc>
        <w:tc>
          <w:tcPr>
            <w:tcW w:w="3951" w:type="dxa"/>
          </w:tcPr>
          <w:p w:rsidR="004D332F" w:rsidRPr="00EE4688" w:rsidRDefault="00C54A5C" w:rsidP="008236C5">
            <w:pPr>
              <w:jc w:val="both"/>
              <w:rPr>
                <w:rFonts w:ascii="Arial" w:hAnsi="Arial" w:cs="Arial"/>
                <w:sz w:val="20"/>
                <w:szCs w:val="20"/>
              </w:rPr>
            </w:pPr>
            <w:r w:rsidRPr="00EE4688">
              <w:rPr>
                <w:rFonts w:ascii="Arial" w:hAnsi="Arial" w:cs="Arial"/>
                <w:sz w:val="20"/>
                <w:szCs w:val="20"/>
              </w:rPr>
              <w:t>Sem fonte</w:t>
            </w:r>
          </w:p>
        </w:tc>
      </w:tr>
    </w:tbl>
    <w:p w:rsidR="00EC7DAB" w:rsidRPr="00EE4688" w:rsidRDefault="00EC7DAB" w:rsidP="00732A43">
      <w:pPr>
        <w:jc w:val="both"/>
        <w:rPr>
          <w:rFonts w:ascii="Arial" w:hAnsi="Arial" w:cs="Arial"/>
          <w:sz w:val="20"/>
          <w:szCs w:val="20"/>
        </w:rPr>
      </w:pPr>
    </w:p>
    <w:tbl>
      <w:tblPr>
        <w:tblStyle w:val="Tabelacomgrade"/>
        <w:tblW w:w="0" w:type="auto"/>
        <w:tblLook w:val="04A0"/>
      </w:tblPr>
      <w:tblGrid>
        <w:gridCol w:w="3775"/>
        <w:gridCol w:w="3387"/>
        <w:gridCol w:w="2539"/>
        <w:gridCol w:w="3951"/>
      </w:tblGrid>
      <w:tr w:rsidR="00372AD8" w:rsidRPr="00EE4688" w:rsidTr="005F2B98">
        <w:tc>
          <w:tcPr>
            <w:tcW w:w="3794" w:type="dxa"/>
          </w:tcPr>
          <w:p w:rsidR="00372AD8" w:rsidRPr="00EE4688" w:rsidRDefault="00372AD8" w:rsidP="0003570F">
            <w:pPr>
              <w:jc w:val="center"/>
              <w:rPr>
                <w:rFonts w:ascii="Arial" w:hAnsi="Arial" w:cs="Arial"/>
                <w:sz w:val="20"/>
                <w:szCs w:val="20"/>
              </w:rPr>
            </w:pPr>
            <w:r w:rsidRPr="00EE4688">
              <w:rPr>
                <w:rFonts w:ascii="Arial" w:hAnsi="Arial" w:cs="Arial"/>
                <w:sz w:val="20"/>
                <w:szCs w:val="20"/>
              </w:rPr>
              <w:t>Indicador 8</w:t>
            </w:r>
            <w:r w:rsidR="009F29AE" w:rsidRPr="00EE4688">
              <w:rPr>
                <w:rFonts w:ascii="Arial" w:hAnsi="Arial" w:cs="Arial"/>
                <w:sz w:val="20"/>
                <w:szCs w:val="20"/>
              </w:rPr>
              <w:t>.</w:t>
            </w:r>
            <w:r w:rsidR="003111A0">
              <w:rPr>
                <w:rFonts w:ascii="Arial" w:hAnsi="Arial" w:cs="Arial"/>
                <w:sz w:val="20"/>
                <w:szCs w:val="20"/>
              </w:rPr>
              <w:t xml:space="preserve"> </w:t>
            </w:r>
            <w:r w:rsidRPr="00EE4688">
              <w:rPr>
                <w:rFonts w:ascii="Arial" w:hAnsi="Arial" w:cs="Arial"/>
                <w:sz w:val="20"/>
                <w:szCs w:val="20"/>
              </w:rPr>
              <w:t>G</w:t>
            </w:r>
          </w:p>
          <w:p w:rsidR="00372AD8" w:rsidRPr="00EE4688" w:rsidRDefault="00372AD8" w:rsidP="0003570F">
            <w:pPr>
              <w:jc w:val="both"/>
              <w:rPr>
                <w:rFonts w:ascii="Arial" w:hAnsi="Arial" w:cs="Arial"/>
                <w:sz w:val="20"/>
                <w:szCs w:val="20"/>
              </w:rPr>
            </w:pPr>
          </w:p>
        </w:tc>
        <w:tc>
          <w:tcPr>
            <w:tcW w:w="9922" w:type="dxa"/>
            <w:gridSpan w:val="3"/>
          </w:tcPr>
          <w:p w:rsidR="00372AD8" w:rsidRPr="00EE4688" w:rsidRDefault="00372AD8" w:rsidP="0003570F">
            <w:pPr>
              <w:jc w:val="both"/>
              <w:rPr>
                <w:rFonts w:ascii="Arial" w:hAnsi="Arial" w:cs="Arial"/>
                <w:sz w:val="20"/>
                <w:szCs w:val="20"/>
              </w:rPr>
            </w:pPr>
            <w:r w:rsidRPr="00EE4688">
              <w:rPr>
                <w:rFonts w:ascii="Arial" w:hAnsi="Arial" w:cs="Arial"/>
                <w:sz w:val="20"/>
                <w:szCs w:val="20"/>
              </w:rPr>
              <w:t>Percentual da população de 18 a 29 anos entre os 25% mais pobres com menos de 12 anos de escolaridade.</w:t>
            </w:r>
          </w:p>
        </w:tc>
      </w:tr>
      <w:tr w:rsidR="00372AD8" w:rsidRPr="00EE4688" w:rsidTr="005F2B98">
        <w:tc>
          <w:tcPr>
            <w:tcW w:w="3794" w:type="dxa"/>
          </w:tcPr>
          <w:p w:rsidR="00372AD8" w:rsidRPr="00EE4688" w:rsidRDefault="00372AD8" w:rsidP="0003570F">
            <w:pPr>
              <w:jc w:val="both"/>
              <w:rPr>
                <w:rFonts w:ascii="Arial" w:hAnsi="Arial" w:cs="Arial"/>
                <w:sz w:val="20"/>
                <w:szCs w:val="20"/>
              </w:rPr>
            </w:pPr>
            <w:r w:rsidRPr="00EE4688">
              <w:rPr>
                <w:rFonts w:ascii="Arial" w:hAnsi="Arial" w:cs="Arial"/>
                <w:sz w:val="20"/>
                <w:szCs w:val="20"/>
              </w:rPr>
              <w:t>META PREVISTA PARA O PERÍODO</w:t>
            </w:r>
          </w:p>
        </w:tc>
        <w:tc>
          <w:tcPr>
            <w:tcW w:w="5953" w:type="dxa"/>
            <w:gridSpan w:val="2"/>
          </w:tcPr>
          <w:p w:rsidR="00372AD8" w:rsidRPr="00EE4688" w:rsidRDefault="00372AD8" w:rsidP="0003570F">
            <w:pPr>
              <w:jc w:val="both"/>
              <w:rPr>
                <w:rFonts w:ascii="Arial" w:hAnsi="Arial" w:cs="Arial"/>
                <w:sz w:val="20"/>
                <w:szCs w:val="20"/>
              </w:rPr>
            </w:pPr>
            <w:r w:rsidRPr="00EE4688">
              <w:rPr>
                <w:rFonts w:ascii="Arial" w:hAnsi="Arial" w:cs="Arial"/>
                <w:sz w:val="20"/>
                <w:szCs w:val="20"/>
              </w:rPr>
              <w:t>META ALCANÇADA NO PERÍODO</w:t>
            </w:r>
          </w:p>
        </w:tc>
        <w:tc>
          <w:tcPr>
            <w:tcW w:w="3969" w:type="dxa"/>
          </w:tcPr>
          <w:p w:rsidR="00372AD8" w:rsidRPr="00EE4688" w:rsidRDefault="00372AD8" w:rsidP="0003570F">
            <w:pPr>
              <w:jc w:val="both"/>
              <w:rPr>
                <w:rFonts w:ascii="Arial" w:hAnsi="Arial" w:cs="Arial"/>
                <w:sz w:val="20"/>
                <w:szCs w:val="20"/>
              </w:rPr>
            </w:pPr>
            <w:r w:rsidRPr="00EE4688">
              <w:rPr>
                <w:rFonts w:ascii="Arial" w:hAnsi="Arial" w:cs="Arial"/>
                <w:sz w:val="20"/>
                <w:szCs w:val="20"/>
              </w:rPr>
              <w:t>FONTE DO INDICADOR</w:t>
            </w:r>
          </w:p>
        </w:tc>
      </w:tr>
      <w:tr w:rsidR="00372AD8" w:rsidRPr="00EE4688" w:rsidTr="005F2B98">
        <w:tc>
          <w:tcPr>
            <w:tcW w:w="3794" w:type="dxa"/>
            <w:vMerge w:val="restart"/>
          </w:tcPr>
          <w:p w:rsidR="00372AD8" w:rsidRPr="00EE4688" w:rsidRDefault="00372AD8" w:rsidP="0003570F">
            <w:pPr>
              <w:jc w:val="both"/>
              <w:rPr>
                <w:rFonts w:ascii="Arial" w:hAnsi="Arial" w:cs="Arial"/>
                <w:sz w:val="20"/>
                <w:szCs w:val="20"/>
              </w:rPr>
            </w:pPr>
            <w:r w:rsidRPr="00EE4688">
              <w:rPr>
                <w:rFonts w:ascii="Arial" w:hAnsi="Arial" w:cs="Arial"/>
                <w:sz w:val="20"/>
                <w:szCs w:val="20"/>
              </w:rPr>
              <w:t>50%</w:t>
            </w:r>
          </w:p>
        </w:tc>
        <w:tc>
          <w:tcPr>
            <w:tcW w:w="3402" w:type="dxa"/>
          </w:tcPr>
          <w:p w:rsidR="00372AD8" w:rsidRPr="00EE4688" w:rsidRDefault="00372AD8" w:rsidP="0003570F">
            <w:pPr>
              <w:jc w:val="both"/>
              <w:rPr>
                <w:rFonts w:ascii="Arial" w:hAnsi="Arial" w:cs="Arial"/>
                <w:sz w:val="20"/>
                <w:szCs w:val="20"/>
              </w:rPr>
            </w:pPr>
            <w:r w:rsidRPr="00EE4688">
              <w:rPr>
                <w:rFonts w:ascii="Arial" w:hAnsi="Arial" w:cs="Arial"/>
                <w:sz w:val="20"/>
                <w:szCs w:val="20"/>
              </w:rPr>
              <w:t>DADO OFICIAL</w:t>
            </w:r>
          </w:p>
        </w:tc>
        <w:tc>
          <w:tcPr>
            <w:tcW w:w="2551" w:type="dxa"/>
          </w:tcPr>
          <w:p w:rsidR="00372AD8" w:rsidRPr="00EE4688" w:rsidRDefault="00372AD8" w:rsidP="0003570F">
            <w:pPr>
              <w:jc w:val="both"/>
              <w:rPr>
                <w:rFonts w:ascii="Arial" w:hAnsi="Arial" w:cs="Arial"/>
                <w:sz w:val="20"/>
                <w:szCs w:val="20"/>
              </w:rPr>
            </w:pPr>
            <w:r w:rsidRPr="00EE4688">
              <w:rPr>
                <w:rFonts w:ascii="Arial" w:hAnsi="Arial" w:cs="Arial"/>
                <w:sz w:val="20"/>
                <w:szCs w:val="20"/>
              </w:rPr>
              <w:t>62,2%</w:t>
            </w:r>
          </w:p>
        </w:tc>
        <w:tc>
          <w:tcPr>
            <w:tcW w:w="3969" w:type="dxa"/>
          </w:tcPr>
          <w:p w:rsidR="00372AD8" w:rsidRPr="00EE4688" w:rsidRDefault="00372AD8" w:rsidP="0003570F">
            <w:pPr>
              <w:jc w:val="both"/>
              <w:rPr>
                <w:rFonts w:ascii="Arial" w:hAnsi="Arial" w:cs="Arial"/>
                <w:sz w:val="20"/>
                <w:szCs w:val="20"/>
              </w:rPr>
            </w:pPr>
            <w:r w:rsidRPr="00EE4688">
              <w:rPr>
                <w:rFonts w:ascii="Arial" w:hAnsi="Arial" w:cs="Arial"/>
                <w:sz w:val="20"/>
                <w:szCs w:val="20"/>
              </w:rPr>
              <w:t>Censo Populacional 2010 – IBGE</w:t>
            </w:r>
          </w:p>
        </w:tc>
      </w:tr>
      <w:tr w:rsidR="00372AD8" w:rsidRPr="00EE4688" w:rsidTr="005F2B98">
        <w:tc>
          <w:tcPr>
            <w:tcW w:w="3794" w:type="dxa"/>
            <w:vMerge/>
          </w:tcPr>
          <w:p w:rsidR="00372AD8" w:rsidRPr="00EE4688" w:rsidRDefault="00372AD8" w:rsidP="0003570F">
            <w:pPr>
              <w:jc w:val="both"/>
              <w:rPr>
                <w:rFonts w:ascii="Arial" w:hAnsi="Arial" w:cs="Arial"/>
                <w:sz w:val="20"/>
                <w:szCs w:val="20"/>
              </w:rPr>
            </w:pPr>
          </w:p>
        </w:tc>
        <w:tc>
          <w:tcPr>
            <w:tcW w:w="3402" w:type="dxa"/>
          </w:tcPr>
          <w:p w:rsidR="00B1376D" w:rsidRPr="00EE4688" w:rsidRDefault="00B1376D" w:rsidP="005F2B98">
            <w:pPr>
              <w:rPr>
                <w:rFonts w:ascii="Arial" w:hAnsi="Arial" w:cs="Arial"/>
                <w:sz w:val="20"/>
                <w:szCs w:val="20"/>
              </w:rPr>
            </w:pPr>
            <w:r w:rsidRPr="00EE4688">
              <w:rPr>
                <w:rFonts w:ascii="Arial" w:hAnsi="Arial" w:cs="Arial"/>
                <w:sz w:val="20"/>
                <w:szCs w:val="20"/>
              </w:rPr>
              <w:t>DADO MUNICI</w:t>
            </w:r>
            <w:r w:rsidR="00372AD8" w:rsidRPr="00EE4688">
              <w:rPr>
                <w:rFonts w:ascii="Arial" w:hAnsi="Arial" w:cs="Arial"/>
                <w:sz w:val="20"/>
                <w:szCs w:val="20"/>
              </w:rPr>
              <w:t>PAL</w:t>
            </w:r>
          </w:p>
        </w:tc>
        <w:tc>
          <w:tcPr>
            <w:tcW w:w="2551" w:type="dxa"/>
          </w:tcPr>
          <w:p w:rsidR="00372AD8" w:rsidRPr="00EE4688" w:rsidRDefault="00372AD8" w:rsidP="0003570F">
            <w:pPr>
              <w:jc w:val="both"/>
              <w:rPr>
                <w:rFonts w:ascii="Arial" w:hAnsi="Arial" w:cs="Arial"/>
                <w:sz w:val="20"/>
                <w:szCs w:val="20"/>
              </w:rPr>
            </w:pPr>
            <w:r w:rsidRPr="00EE4688">
              <w:rPr>
                <w:rFonts w:ascii="Arial" w:hAnsi="Arial" w:cs="Arial"/>
                <w:sz w:val="20"/>
                <w:szCs w:val="20"/>
              </w:rPr>
              <w:t>Sem fonte</w:t>
            </w:r>
          </w:p>
        </w:tc>
        <w:tc>
          <w:tcPr>
            <w:tcW w:w="3969" w:type="dxa"/>
          </w:tcPr>
          <w:p w:rsidR="00372AD8" w:rsidRPr="00EE4688" w:rsidRDefault="00372AD8" w:rsidP="0003570F">
            <w:pPr>
              <w:jc w:val="both"/>
              <w:rPr>
                <w:rFonts w:ascii="Arial" w:hAnsi="Arial" w:cs="Arial"/>
                <w:sz w:val="20"/>
                <w:szCs w:val="20"/>
              </w:rPr>
            </w:pPr>
            <w:r w:rsidRPr="00EE4688">
              <w:rPr>
                <w:rFonts w:ascii="Arial" w:hAnsi="Arial" w:cs="Arial"/>
                <w:sz w:val="20"/>
                <w:szCs w:val="20"/>
              </w:rPr>
              <w:t>Sem fonte</w:t>
            </w:r>
          </w:p>
        </w:tc>
      </w:tr>
    </w:tbl>
    <w:p w:rsidR="00372AD8" w:rsidRPr="00EE4688" w:rsidRDefault="00372AD8" w:rsidP="00732A43">
      <w:pPr>
        <w:jc w:val="both"/>
        <w:rPr>
          <w:rFonts w:ascii="Arial" w:hAnsi="Arial" w:cs="Arial"/>
          <w:sz w:val="20"/>
          <w:szCs w:val="20"/>
        </w:rPr>
      </w:pPr>
    </w:p>
    <w:tbl>
      <w:tblPr>
        <w:tblStyle w:val="Tabelacomgrade"/>
        <w:tblW w:w="0" w:type="auto"/>
        <w:tblLook w:val="04A0"/>
      </w:tblPr>
      <w:tblGrid>
        <w:gridCol w:w="3775"/>
        <w:gridCol w:w="3387"/>
        <w:gridCol w:w="2539"/>
        <w:gridCol w:w="3951"/>
      </w:tblGrid>
      <w:tr w:rsidR="004D332F" w:rsidRPr="00EE4688" w:rsidTr="005F2B98">
        <w:tc>
          <w:tcPr>
            <w:tcW w:w="3794" w:type="dxa"/>
          </w:tcPr>
          <w:p w:rsidR="004D332F" w:rsidRPr="00EE4688" w:rsidRDefault="004D332F" w:rsidP="008236C5">
            <w:pPr>
              <w:jc w:val="center"/>
              <w:rPr>
                <w:rFonts w:ascii="Arial" w:hAnsi="Arial" w:cs="Arial"/>
                <w:sz w:val="20"/>
                <w:szCs w:val="20"/>
              </w:rPr>
            </w:pPr>
            <w:r w:rsidRPr="00EE4688">
              <w:rPr>
                <w:rFonts w:ascii="Arial" w:hAnsi="Arial" w:cs="Arial"/>
                <w:sz w:val="20"/>
                <w:szCs w:val="20"/>
              </w:rPr>
              <w:t xml:space="preserve">Indicador </w:t>
            </w:r>
            <w:r w:rsidR="00F111D4" w:rsidRPr="00EE4688">
              <w:rPr>
                <w:rFonts w:ascii="Arial" w:hAnsi="Arial" w:cs="Arial"/>
                <w:sz w:val="20"/>
                <w:szCs w:val="20"/>
              </w:rPr>
              <w:t>8</w:t>
            </w:r>
            <w:r w:rsidR="009F29AE" w:rsidRPr="00EE4688">
              <w:rPr>
                <w:rFonts w:ascii="Arial" w:hAnsi="Arial" w:cs="Arial"/>
                <w:sz w:val="20"/>
                <w:szCs w:val="20"/>
              </w:rPr>
              <w:t>.</w:t>
            </w:r>
            <w:r w:rsidR="003111A0">
              <w:rPr>
                <w:rFonts w:ascii="Arial" w:hAnsi="Arial" w:cs="Arial"/>
                <w:sz w:val="20"/>
                <w:szCs w:val="20"/>
              </w:rPr>
              <w:t xml:space="preserve"> </w:t>
            </w:r>
            <w:r w:rsidR="00F111D4" w:rsidRPr="00EE4688">
              <w:rPr>
                <w:rFonts w:ascii="Arial" w:hAnsi="Arial" w:cs="Arial"/>
                <w:sz w:val="20"/>
                <w:szCs w:val="20"/>
              </w:rPr>
              <w:t>H</w:t>
            </w:r>
          </w:p>
          <w:p w:rsidR="004D332F" w:rsidRPr="00EE4688" w:rsidRDefault="004D332F" w:rsidP="008236C5">
            <w:pPr>
              <w:jc w:val="both"/>
              <w:rPr>
                <w:rFonts w:ascii="Arial" w:hAnsi="Arial" w:cs="Arial"/>
                <w:sz w:val="20"/>
                <w:szCs w:val="20"/>
              </w:rPr>
            </w:pPr>
          </w:p>
        </w:tc>
        <w:tc>
          <w:tcPr>
            <w:tcW w:w="9922" w:type="dxa"/>
            <w:gridSpan w:val="3"/>
          </w:tcPr>
          <w:p w:rsidR="004D332F" w:rsidRPr="00EE4688" w:rsidRDefault="004D332F" w:rsidP="002258F6">
            <w:pPr>
              <w:jc w:val="both"/>
              <w:rPr>
                <w:rFonts w:ascii="Arial" w:hAnsi="Arial" w:cs="Arial"/>
                <w:sz w:val="20"/>
                <w:szCs w:val="20"/>
              </w:rPr>
            </w:pPr>
            <w:r w:rsidRPr="00EE4688">
              <w:rPr>
                <w:rFonts w:ascii="Arial" w:hAnsi="Arial" w:cs="Arial"/>
                <w:sz w:val="20"/>
                <w:szCs w:val="20"/>
              </w:rPr>
              <w:t>Percentual d</w:t>
            </w:r>
            <w:r w:rsidR="002258F6" w:rsidRPr="00EE4688">
              <w:rPr>
                <w:rFonts w:ascii="Arial" w:hAnsi="Arial" w:cs="Arial"/>
                <w:sz w:val="20"/>
                <w:szCs w:val="20"/>
              </w:rPr>
              <w:t>a população negra entre 18 e 29 anos com menos de 12 anos de escolaridade.</w:t>
            </w:r>
          </w:p>
        </w:tc>
      </w:tr>
      <w:tr w:rsidR="004D332F" w:rsidRPr="00EE4688" w:rsidTr="005F2B98">
        <w:tc>
          <w:tcPr>
            <w:tcW w:w="3794" w:type="dxa"/>
          </w:tcPr>
          <w:p w:rsidR="004D332F" w:rsidRPr="00EE4688" w:rsidRDefault="004D332F" w:rsidP="008236C5">
            <w:pPr>
              <w:jc w:val="both"/>
              <w:rPr>
                <w:rFonts w:ascii="Arial" w:hAnsi="Arial" w:cs="Arial"/>
                <w:sz w:val="20"/>
                <w:szCs w:val="20"/>
              </w:rPr>
            </w:pPr>
            <w:r w:rsidRPr="00EE4688">
              <w:rPr>
                <w:rFonts w:ascii="Arial" w:hAnsi="Arial" w:cs="Arial"/>
                <w:sz w:val="20"/>
                <w:szCs w:val="20"/>
              </w:rPr>
              <w:t>META PREVISTA PARA O PERÍODO</w:t>
            </w:r>
          </w:p>
        </w:tc>
        <w:tc>
          <w:tcPr>
            <w:tcW w:w="5953" w:type="dxa"/>
            <w:gridSpan w:val="2"/>
          </w:tcPr>
          <w:p w:rsidR="004D332F" w:rsidRPr="00EE4688" w:rsidRDefault="004D332F" w:rsidP="008236C5">
            <w:pPr>
              <w:jc w:val="both"/>
              <w:rPr>
                <w:rFonts w:ascii="Arial" w:hAnsi="Arial" w:cs="Arial"/>
                <w:sz w:val="20"/>
                <w:szCs w:val="20"/>
              </w:rPr>
            </w:pPr>
            <w:r w:rsidRPr="00EE4688">
              <w:rPr>
                <w:rFonts w:ascii="Arial" w:hAnsi="Arial" w:cs="Arial"/>
                <w:sz w:val="20"/>
                <w:szCs w:val="20"/>
              </w:rPr>
              <w:t>META ALCANÇADA NO PERÍODO</w:t>
            </w:r>
          </w:p>
        </w:tc>
        <w:tc>
          <w:tcPr>
            <w:tcW w:w="3969" w:type="dxa"/>
          </w:tcPr>
          <w:p w:rsidR="004D332F" w:rsidRPr="00EE4688" w:rsidRDefault="004D332F" w:rsidP="008236C5">
            <w:pPr>
              <w:jc w:val="both"/>
              <w:rPr>
                <w:rFonts w:ascii="Arial" w:hAnsi="Arial" w:cs="Arial"/>
                <w:sz w:val="20"/>
                <w:szCs w:val="20"/>
              </w:rPr>
            </w:pPr>
            <w:r w:rsidRPr="00EE4688">
              <w:rPr>
                <w:rFonts w:ascii="Arial" w:hAnsi="Arial" w:cs="Arial"/>
                <w:sz w:val="20"/>
                <w:szCs w:val="20"/>
              </w:rPr>
              <w:t>FONTE DO INDICADOR</w:t>
            </w:r>
          </w:p>
        </w:tc>
      </w:tr>
      <w:tr w:rsidR="004D332F" w:rsidRPr="00EE4688" w:rsidTr="005F2B98">
        <w:tc>
          <w:tcPr>
            <w:tcW w:w="3794" w:type="dxa"/>
            <w:vMerge w:val="restart"/>
          </w:tcPr>
          <w:p w:rsidR="004D332F" w:rsidRPr="00EE4688" w:rsidRDefault="00F111D4" w:rsidP="008236C5">
            <w:pPr>
              <w:jc w:val="both"/>
              <w:rPr>
                <w:rFonts w:ascii="Arial" w:hAnsi="Arial" w:cs="Arial"/>
                <w:sz w:val="20"/>
                <w:szCs w:val="20"/>
              </w:rPr>
            </w:pPr>
            <w:r w:rsidRPr="00EE4688">
              <w:rPr>
                <w:rFonts w:ascii="Arial" w:hAnsi="Arial" w:cs="Arial"/>
                <w:sz w:val="20"/>
                <w:szCs w:val="20"/>
              </w:rPr>
              <w:t>50</w:t>
            </w:r>
            <w:r w:rsidR="004D332F" w:rsidRPr="00EE4688">
              <w:rPr>
                <w:rFonts w:ascii="Arial" w:hAnsi="Arial" w:cs="Arial"/>
                <w:sz w:val="20"/>
                <w:szCs w:val="20"/>
              </w:rPr>
              <w:t>%</w:t>
            </w:r>
          </w:p>
        </w:tc>
        <w:tc>
          <w:tcPr>
            <w:tcW w:w="3402" w:type="dxa"/>
          </w:tcPr>
          <w:p w:rsidR="004D332F" w:rsidRPr="00EE4688" w:rsidRDefault="004D332F" w:rsidP="008236C5">
            <w:pPr>
              <w:jc w:val="both"/>
              <w:rPr>
                <w:rFonts w:ascii="Arial" w:hAnsi="Arial" w:cs="Arial"/>
                <w:sz w:val="20"/>
                <w:szCs w:val="20"/>
              </w:rPr>
            </w:pPr>
            <w:r w:rsidRPr="00EE4688">
              <w:rPr>
                <w:rFonts w:ascii="Arial" w:hAnsi="Arial" w:cs="Arial"/>
                <w:sz w:val="20"/>
                <w:szCs w:val="20"/>
              </w:rPr>
              <w:t xml:space="preserve">DADO OFICIAL </w:t>
            </w:r>
          </w:p>
        </w:tc>
        <w:tc>
          <w:tcPr>
            <w:tcW w:w="2551" w:type="dxa"/>
          </w:tcPr>
          <w:p w:rsidR="004D332F" w:rsidRPr="00EE4688" w:rsidRDefault="00F111D4" w:rsidP="008236C5">
            <w:pPr>
              <w:jc w:val="both"/>
              <w:rPr>
                <w:rFonts w:ascii="Arial" w:hAnsi="Arial" w:cs="Arial"/>
                <w:sz w:val="20"/>
                <w:szCs w:val="20"/>
              </w:rPr>
            </w:pPr>
            <w:r w:rsidRPr="00EE4688">
              <w:rPr>
                <w:rFonts w:ascii="Arial" w:hAnsi="Arial" w:cs="Arial"/>
                <w:sz w:val="20"/>
                <w:szCs w:val="20"/>
              </w:rPr>
              <w:t>63,4</w:t>
            </w:r>
            <w:r w:rsidR="004D332F" w:rsidRPr="00EE4688">
              <w:rPr>
                <w:rFonts w:ascii="Arial" w:hAnsi="Arial" w:cs="Arial"/>
                <w:sz w:val="20"/>
                <w:szCs w:val="20"/>
              </w:rPr>
              <w:t>%</w:t>
            </w:r>
          </w:p>
        </w:tc>
        <w:tc>
          <w:tcPr>
            <w:tcW w:w="3969" w:type="dxa"/>
          </w:tcPr>
          <w:p w:rsidR="004D332F" w:rsidRPr="00EE4688" w:rsidRDefault="004D332F" w:rsidP="009A03ED">
            <w:pPr>
              <w:jc w:val="both"/>
              <w:rPr>
                <w:rFonts w:ascii="Arial" w:hAnsi="Arial" w:cs="Arial"/>
                <w:sz w:val="20"/>
                <w:szCs w:val="20"/>
              </w:rPr>
            </w:pPr>
            <w:r w:rsidRPr="00EE4688">
              <w:rPr>
                <w:rFonts w:ascii="Arial" w:hAnsi="Arial" w:cs="Arial"/>
                <w:sz w:val="20"/>
                <w:szCs w:val="20"/>
              </w:rPr>
              <w:t xml:space="preserve">Censo </w:t>
            </w:r>
            <w:r w:rsidR="009A03ED" w:rsidRPr="00EE4688">
              <w:rPr>
                <w:rFonts w:ascii="Arial" w:hAnsi="Arial" w:cs="Arial"/>
                <w:sz w:val="20"/>
                <w:szCs w:val="20"/>
              </w:rPr>
              <w:t>Populacional</w:t>
            </w:r>
            <w:r w:rsidRPr="00EE4688">
              <w:rPr>
                <w:rFonts w:ascii="Arial" w:hAnsi="Arial" w:cs="Arial"/>
                <w:sz w:val="20"/>
                <w:szCs w:val="20"/>
              </w:rPr>
              <w:t xml:space="preserve"> 2010 – IBGE</w:t>
            </w:r>
          </w:p>
        </w:tc>
      </w:tr>
      <w:tr w:rsidR="004D332F" w:rsidRPr="00EE4688" w:rsidTr="005F2B98">
        <w:tc>
          <w:tcPr>
            <w:tcW w:w="3794" w:type="dxa"/>
            <w:vMerge/>
          </w:tcPr>
          <w:p w:rsidR="004D332F" w:rsidRPr="00EE4688" w:rsidRDefault="004D332F" w:rsidP="008236C5">
            <w:pPr>
              <w:jc w:val="both"/>
              <w:rPr>
                <w:rFonts w:ascii="Arial" w:hAnsi="Arial" w:cs="Arial"/>
                <w:sz w:val="20"/>
                <w:szCs w:val="20"/>
              </w:rPr>
            </w:pPr>
          </w:p>
        </w:tc>
        <w:tc>
          <w:tcPr>
            <w:tcW w:w="3402" w:type="dxa"/>
          </w:tcPr>
          <w:p w:rsidR="00B1376D" w:rsidRPr="00EE4688" w:rsidRDefault="00B1376D" w:rsidP="005F2B98">
            <w:pPr>
              <w:rPr>
                <w:rFonts w:ascii="Arial" w:hAnsi="Arial" w:cs="Arial"/>
                <w:sz w:val="20"/>
                <w:szCs w:val="20"/>
              </w:rPr>
            </w:pPr>
            <w:r w:rsidRPr="00EE4688">
              <w:rPr>
                <w:rFonts w:ascii="Arial" w:hAnsi="Arial" w:cs="Arial"/>
                <w:sz w:val="20"/>
                <w:szCs w:val="20"/>
              </w:rPr>
              <w:t>DADO MUNICI</w:t>
            </w:r>
            <w:r w:rsidR="004D332F" w:rsidRPr="00EE4688">
              <w:rPr>
                <w:rFonts w:ascii="Arial" w:hAnsi="Arial" w:cs="Arial"/>
                <w:sz w:val="20"/>
                <w:szCs w:val="20"/>
              </w:rPr>
              <w:t>PAL</w:t>
            </w:r>
          </w:p>
        </w:tc>
        <w:tc>
          <w:tcPr>
            <w:tcW w:w="2551" w:type="dxa"/>
          </w:tcPr>
          <w:p w:rsidR="004D332F" w:rsidRPr="00EE4688" w:rsidRDefault="00C54A5C" w:rsidP="008236C5">
            <w:pPr>
              <w:jc w:val="both"/>
              <w:rPr>
                <w:rFonts w:ascii="Arial" w:hAnsi="Arial" w:cs="Arial"/>
                <w:sz w:val="20"/>
                <w:szCs w:val="20"/>
              </w:rPr>
            </w:pPr>
            <w:r w:rsidRPr="00EE4688">
              <w:rPr>
                <w:rFonts w:ascii="Arial" w:hAnsi="Arial" w:cs="Arial"/>
                <w:sz w:val="20"/>
                <w:szCs w:val="20"/>
              </w:rPr>
              <w:t>Sem fonte</w:t>
            </w:r>
          </w:p>
        </w:tc>
        <w:tc>
          <w:tcPr>
            <w:tcW w:w="3969" w:type="dxa"/>
          </w:tcPr>
          <w:p w:rsidR="004D332F" w:rsidRPr="00EE4688" w:rsidRDefault="00C54A5C" w:rsidP="008236C5">
            <w:pPr>
              <w:jc w:val="both"/>
              <w:rPr>
                <w:rFonts w:ascii="Arial" w:hAnsi="Arial" w:cs="Arial"/>
                <w:sz w:val="20"/>
                <w:szCs w:val="20"/>
              </w:rPr>
            </w:pPr>
            <w:r w:rsidRPr="00EE4688">
              <w:rPr>
                <w:rFonts w:ascii="Arial" w:hAnsi="Arial" w:cs="Arial"/>
                <w:sz w:val="20"/>
                <w:szCs w:val="20"/>
              </w:rPr>
              <w:t>Sem fonte</w:t>
            </w:r>
          </w:p>
        </w:tc>
      </w:tr>
    </w:tbl>
    <w:p w:rsidR="00A111AC" w:rsidRPr="00EE4688" w:rsidRDefault="00A111AC" w:rsidP="00952745">
      <w:pPr>
        <w:spacing w:after="0" w:line="240" w:lineRule="auto"/>
        <w:rPr>
          <w:rFonts w:ascii="Arial" w:hAnsi="Arial" w:cs="Arial"/>
          <w:color w:val="FF0000"/>
          <w:sz w:val="20"/>
          <w:szCs w:val="20"/>
        </w:rPr>
      </w:pPr>
    </w:p>
    <w:p w:rsidR="005F2B98" w:rsidRPr="00EE4688" w:rsidRDefault="001B2E29" w:rsidP="009E0A10">
      <w:pPr>
        <w:spacing w:after="0" w:line="240" w:lineRule="auto"/>
        <w:ind w:firstLine="708"/>
        <w:jc w:val="both"/>
        <w:rPr>
          <w:rFonts w:ascii="Arial" w:hAnsi="Arial" w:cs="Arial"/>
          <w:sz w:val="20"/>
          <w:szCs w:val="20"/>
        </w:rPr>
      </w:pPr>
      <w:r w:rsidRPr="00EE4688">
        <w:rPr>
          <w:rFonts w:ascii="Arial" w:hAnsi="Arial" w:cs="Arial"/>
          <w:sz w:val="20"/>
          <w:szCs w:val="20"/>
        </w:rPr>
        <w:t xml:space="preserve">Dos indicadores 8.A ao 8.D </w:t>
      </w:r>
      <w:r w:rsidR="008D0224" w:rsidRPr="00EE4688">
        <w:rPr>
          <w:rFonts w:ascii="Arial" w:hAnsi="Arial" w:cs="Arial"/>
          <w:sz w:val="20"/>
          <w:szCs w:val="20"/>
        </w:rPr>
        <w:t>os dados estão atualizados pela PNAD 2015 e são dados do território do Rio Grande do Sul. Dos indicadores 8.E ao 8.H os dados pertencem ao Censo Populacional de 2010 – IBGE,  do território de Bento Gonçalves.</w:t>
      </w:r>
    </w:p>
    <w:p w:rsidR="00D03C80" w:rsidRPr="00EE4688" w:rsidRDefault="00D03C80" w:rsidP="009E0A10">
      <w:pPr>
        <w:spacing w:after="0" w:line="240" w:lineRule="auto"/>
        <w:ind w:firstLine="708"/>
        <w:jc w:val="both"/>
        <w:rPr>
          <w:rFonts w:ascii="Arial" w:hAnsi="Arial" w:cs="Arial"/>
          <w:sz w:val="20"/>
          <w:szCs w:val="20"/>
        </w:rPr>
      </w:pPr>
    </w:p>
    <w:tbl>
      <w:tblPr>
        <w:tblStyle w:val="Tabelacomgrade"/>
        <w:tblW w:w="0" w:type="auto"/>
        <w:tblLook w:val="04A0"/>
      </w:tblPr>
      <w:tblGrid>
        <w:gridCol w:w="9889"/>
        <w:gridCol w:w="3763"/>
      </w:tblGrid>
      <w:tr w:rsidR="00D03C80" w:rsidRPr="00EE4688" w:rsidTr="004062C0">
        <w:tc>
          <w:tcPr>
            <w:tcW w:w="9889" w:type="dxa"/>
          </w:tcPr>
          <w:p w:rsidR="00D03C80" w:rsidRPr="00EE4688" w:rsidRDefault="00D03C80" w:rsidP="00D03C80">
            <w:pPr>
              <w:rPr>
                <w:rFonts w:ascii="Arial" w:hAnsi="Arial" w:cs="Arial"/>
                <w:sz w:val="20"/>
                <w:szCs w:val="20"/>
              </w:rPr>
            </w:pPr>
            <w:r w:rsidRPr="00EE4688">
              <w:rPr>
                <w:rFonts w:ascii="Arial" w:hAnsi="Arial" w:cs="Arial"/>
                <w:sz w:val="20"/>
                <w:szCs w:val="20"/>
              </w:rPr>
              <w:t>Questionamento</w:t>
            </w:r>
            <w:r w:rsidR="004062C0" w:rsidRPr="00EE4688">
              <w:rPr>
                <w:rFonts w:ascii="Arial" w:hAnsi="Arial" w:cs="Arial"/>
                <w:sz w:val="20"/>
                <w:szCs w:val="20"/>
              </w:rPr>
              <w:t>s</w:t>
            </w:r>
            <w:r w:rsidRPr="00EE4688">
              <w:rPr>
                <w:rFonts w:ascii="Arial" w:hAnsi="Arial" w:cs="Arial"/>
                <w:sz w:val="20"/>
                <w:szCs w:val="20"/>
              </w:rPr>
              <w:t>:</w:t>
            </w:r>
          </w:p>
        </w:tc>
        <w:tc>
          <w:tcPr>
            <w:tcW w:w="3763" w:type="dxa"/>
          </w:tcPr>
          <w:p w:rsidR="00D03C80" w:rsidRPr="00EE4688" w:rsidRDefault="00D03C80" w:rsidP="00D03C80">
            <w:pPr>
              <w:rPr>
                <w:rFonts w:ascii="Arial" w:hAnsi="Arial" w:cs="Arial"/>
                <w:b/>
                <w:sz w:val="20"/>
                <w:szCs w:val="20"/>
              </w:rPr>
            </w:pPr>
            <w:r w:rsidRPr="00EE4688">
              <w:rPr>
                <w:rFonts w:ascii="Arial" w:hAnsi="Arial" w:cs="Arial"/>
                <w:b/>
                <w:sz w:val="20"/>
                <w:szCs w:val="20"/>
              </w:rPr>
              <w:t>Respostas:</w:t>
            </w:r>
          </w:p>
        </w:tc>
      </w:tr>
      <w:tr w:rsidR="00D03C80" w:rsidRPr="00EE4688" w:rsidTr="004062C0">
        <w:tc>
          <w:tcPr>
            <w:tcW w:w="9889" w:type="dxa"/>
          </w:tcPr>
          <w:p w:rsidR="00D03C80" w:rsidRPr="00EE4688" w:rsidRDefault="00D03C80" w:rsidP="00D03C80">
            <w:pPr>
              <w:rPr>
                <w:rFonts w:ascii="Arial" w:hAnsi="Arial" w:cs="Arial"/>
                <w:color w:val="FF0000"/>
                <w:sz w:val="20"/>
                <w:szCs w:val="20"/>
              </w:rPr>
            </w:pPr>
            <w:r w:rsidRPr="00EE4688">
              <w:rPr>
                <w:rFonts w:ascii="Arial" w:hAnsi="Arial" w:cs="Arial"/>
                <w:sz w:val="20"/>
                <w:szCs w:val="20"/>
              </w:rPr>
              <w:t>1- Qual a escolaridade média, em anos, da população de 18 a 29 anos, da população do campo e dos 25% mais pobres do município, nos anos 2017 e 2018?</w:t>
            </w:r>
          </w:p>
        </w:tc>
        <w:tc>
          <w:tcPr>
            <w:tcW w:w="3763" w:type="dxa"/>
          </w:tcPr>
          <w:p w:rsidR="00D03C80" w:rsidRPr="00EE4688" w:rsidRDefault="00D03C80" w:rsidP="00D03C80">
            <w:pPr>
              <w:rPr>
                <w:rFonts w:ascii="Arial" w:hAnsi="Arial" w:cs="Arial"/>
                <w:sz w:val="20"/>
                <w:szCs w:val="20"/>
              </w:rPr>
            </w:pPr>
            <w:r w:rsidRPr="00EE4688">
              <w:rPr>
                <w:rFonts w:ascii="Arial" w:hAnsi="Arial" w:cs="Arial"/>
                <w:sz w:val="20"/>
                <w:szCs w:val="20"/>
              </w:rPr>
              <w:t xml:space="preserve">IBGE </w:t>
            </w:r>
            <w:r w:rsidR="00EE4688">
              <w:rPr>
                <w:rFonts w:ascii="Arial" w:hAnsi="Arial" w:cs="Arial"/>
                <w:sz w:val="20"/>
                <w:szCs w:val="20"/>
              </w:rPr>
              <w:t>– sem dados</w:t>
            </w:r>
          </w:p>
        </w:tc>
      </w:tr>
      <w:tr w:rsidR="00D03C80" w:rsidRPr="00EE4688" w:rsidTr="004062C0">
        <w:tc>
          <w:tcPr>
            <w:tcW w:w="9889" w:type="dxa"/>
          </w:tcPr>
          <w:p w:rsidR="00D03C80" w:rsidRPr="00EE4688" w:rsidRDefault="00D03C80" w:rsidP="00D03C80">
            <w:pPr>
              <w:rPr>
                <w:rFonts w:ascii="Arial" w:hAnsi="Arial" w:cs="Arial"/>
                <w:color w:val="FF0000"/>
                <w:sz w:val="20"/>
                <w:szCs w:val="20"/>
              </w:rPr>
            </w:pPr>
            <w:r w:rsidRPr="00EE4688">
              <w:rPr>
                <w:rFonts w:ascii="Arial" w:hAnsi="Arial" w:cs="Arial"/>
                <w:sz w:val="20"/>
                <w:szCs w:val="20"/>
              </w:rPr>
              <w:t xml:space="preserve">2- Qual a escolaridade média, em anos, da população de 18 a 29 anos, dos negros e não negros do município, nos anos 2017 e 2018? </w:t>
            </w:r>
          </w:p>
        </w:tc>
        <w:tc>
          <w:tcPr>
            <w:tcW w:w="3763" w:type="dxa"/>
          </w:tcPr>
          <w:p w:rsidR="00D03C80" w:rsidRPr="00EE4688" w:rsidRDefault="00D03C80" w:rsidP="00D03C80">
            <w:pPr>
              <w:rPr>
                <w:rFonts w:ascii="Arial" w:hAnsi="Arial" w:cs="Arial"/>
                <w:sz w:val="20"/>
                <w:szCs w:val="20"/>
              </w:rPr>
            </w:pPr>
            <w:r w:rsidRPr="00EE4688">
              <w:rPr>
                <w:rFonts w:ascii="Arial" w:hAnsi="Arial" w:cs="Arial"/>
                <w:sz w:val="20"/>
                <w:szCs w:val="20"/>
              </w:rPr>
              <w:t xml:space="preserve">IBGE </w:t>
            </w:r>
            <w:r w:rsidR="00EE4688">
              <w:rPr>
                <w:rFonts w:ascii="Arial" w:hAnsi="Arial" w:cs="Arial"/>
                <w:sz w:val="20"/>
                <w:szCs w:val="20"/>
              </w:rPr>
              <w:t>– sem dados</w:t>
            </w:r>
          </w:p>
        </w:tc>
      </w:tr>
    </w:tbl>
    <w:p w:rsidR="009E0A10" w:rsidRPr="00EE4688" w:rsidRDefault="009E0A10" w:rsidP="009E0A10">
      <w:pPr>
        <w:spacing w:after="0" w:line="240" w:lineRule="auto"/>
        <w:ind w:firstLine="708"/>
        <w:jc w:val="both"/>
        <w:rPr>
          <w:rFonts w:ascii="Arial" w:hAnsi="Arial" w:cs="Arial"/>
          <w:sz w:val="20"/>
          <w:szCs w:val="20"/>
        </w:rPr>
      </w:pPr>
    </w:p>
    <w:p w:rsidR="007A295E" w:rsidRPr="000E4ACB" w:rsidRDefault="007A295E" w:rsidP="00CF5582">
      <w:pPr>
        <w:spacing w:line="240" w:lineRule="auto"/>
        <w:ind w:firstLine="708"/>
        <w:jc w:val="both"/>
        <w:rPr>
          <w:rFonts w:ascii="Arial" w:hAnsi="Arial" w:cs="Arial"/>
          <w:sz w:val="20"/>
          <w:szCs w:val="20"/>
        </w:rPr>
      </w:pPr>
      <w:r w:rsidRPr="00EE4688">
        <w:rPr>
          <w:rFonts w:ascii="Arial" w:hAnsi="Arial" w:cs="Arial"/>
          <w:b/>
          <w:sz w:val="20"/>
          <w:szCs w:val="20"/>
          <w:u w:val="single"/>
        </w:rPr>
        <w:t>Análise da meta 8:</w:t>
      </w:r>
      <w:r w:rsidRPr="00EE4688">
        <w:rPr>
          <w:rFonts w:ascii="Arial" w:hAnsi="Arial" w:cs="Arial"/>
          <w:sz w:val="20"/>
          <w:szCs w:val="20"/>
        </w:rPr>
        <w:t xml:space="preserve"> </w:t>
      </w:r>
      <w:r w:rsidR="00CF5582" w:rsidRPr="000E4ACB">
        <w:rPr>
          <w:rFonts w:ascii="Arial" w:hAnsi="Arial" w:cs="Arial"/>
          <w:sz w:val="20"/>
          <w:szCs w:val="20"/>
        </w:rPr>
        <w:t>Tendo em vista a insuficiência de dados, uma vez que estes são do censo demográfico de  2010, e não houve atualização dos mesmos, n</w:t>
      </w:r>
      <w:r w:rsidR="00763293" w:rsidRPr="000E4ACB">
        <w:rPr>
          <w:rFonts w:ascii="Arial" w:hAnsi="Arial" w:cs="Arial"/>
          <w:sz w:val="20"/>
          <w:szCs w:val="20"/>
        </w:rPr>
        <w:t xml:space="preserve">ão é possível </w:t>
      </w:r>
      <w:r w:rsidR="00CF5582" w:rsidRPr="000E4ACB">
        <w:rPr>
          <w:rFonts w:ascii="Arial" w:hAnsi="Arial" w:cs="Arial"/>
          <w:sz w:val="20"/>
          <w:szCs w:val="20"/>
        </w:rPr>
        <w:t>aferir o desenvolvimento da meta até o presente.</w:t>
      </w:r>
    </w:p>
    <w:p w:rsidR="00D03C80" w:rsidRPr="000E4ACB" w:rsidRDefault="00D03C80" w:rsidP="009E0A10">
      <w:pPr>
        <w:spacing w:after="0" w:line="240" w:lineRule="auto"/>
        <w:ind w:firstLine="708"/>
        <w:jc w:val="both"/>
        <w:rPr>
          <w:rFonts w:ascii="Times New Roman" w:hAnsi="Times New Roman" w:cs="Times New Roman"/>
          <w:sz w:val="24"/>
          <w:szCs w:val="24"/>
        </w:rPr>
      </w:pPr>
    </w:p>
    <w:p w:rsidR="00EE4688" w:rsidRDefault="00EE4688" w:rsidP="009E0A10">
      <w:pPr>
        <w:spacing w:after="0" w:line="240" w:lineRule="auto"/>
        <w:ind w:firstLine="708"/>
        <w:jc w:val="both"/>
        <w:rPr>
          <w:rFonts w:ascii="Times New Roman" w:hAnsi="Times New Roman" w:cs="Times New Roman"/>
          <w:sz w:val="24"/>
          <w:szCs w:val="24"/>
        </w:rPr>
      </w:pPr>
    </w:p>
    <w:p w:rsidR="00EE4688" w:rsidRDefault="00EE4688" w:rsidP="009E0A10">
      <w:pPr>
        <w:spacing w:after="0" w:line="240" w:lineRule="auto"/>
        <w:ind w:firstLine="708"/>
        <w:jc w:val="both"/>
        <w:rPr>
          <w:rFonts w:ascii="Times New Roman" w:hAnsi="Times New Roman" w:cs="Times New Roman"/>
          <w:sz w:val="24"/>
          <w:szCs w:val="24"/>
        </w:rPr>
      </w:pPr>
    </w:p>
    <w:p w:rsidR="00921BD1" w:rsidRDefault="00921BD1" w:rsidP="00990541">
      <w:pPr>
        <w:spacing w:after="0" w:line="240" w:lineRule="auto"/>
        <w:jc w:val="both"/>
        <w:rPr>
          <w:rFonts w:ascii="Times New Roman" w:hAnsi="Times New Roman" w:cs="Times New Roman"/>
          <w:sz w:val="24"/>
          <w:szCs w:val="24"/>
        </w:rPr>
      </w:pPr>
    </w:p>
    <w:p w:rsidR="00990541" w:rsidRDefault="00990541" w:rsidP="00990541">
      <w:pPr>
        <w:rPr>
          <w:rFonts w:ascii="Arial" w:hAnsi="Arial" w:cs="Arial"/>
          <w:b/>
          <w:sz w:val="20"/>
          <w:szCs w:val="20"/>
        </w:rPr>
      </w:pPr>
    </w:p>
    <w:p w:rsidR="00F42BE6" w:rsidRPr="00990541" w:rsidRDefault="00EE4688" w:rsidP="00990541">
      <w:pPr>
        <w:rPr>
          <w:rFonts w:ascii="Arial" w:hAnsi="Arial" w:cs="Arial"/>
          <w:b/>
          <w:color w:val="FF0000"/>
          <w:sz w:val="20"/>
          <w:szCs w:val="20"/>
        </w:rPr>
      </w:pPr>
      <w:r w:rsidRPr="00EE4688">
        <w:rPr>
          <w:rFonts w:ascii="Arial" w:hAnsi="Arial" w:cs="Arial"/>
          <w:b/>
          <w:sz w:val="20"/>
          <w:szCs w:val="20"/>
        </w:rPr>
        <w:t xml:space="preserve">IX. </w:t>
      </w:r>
      <w:r w:rsidR="00F01C84" w:rsidRPr="00EE4688">
        <w:rPr>
          <w:rFonts w:ascii="Arial" w:hAnsi="Arial" w:cs="Arial"/>
          <w:b/>
          <w:sz w:val="20"/>
          <w:szCs w:val="20"/>
        </w:rPr>
        <w:t xml:space="preserve">Meta sobre </w:t>
      </w:r>
      <w:r w:rsidR="00216EAD" w:rsidRPr="00EE4688">
        <w:rPr>
          <w:rFonts w:ascii="Arial" w:hAnsi="Arial" w:cs="Arial"/>
          <w:b/>
          <w:sz w:val="20"/>
          <w:szCs w:val="20"/>
        </w:rPr>
        <w:t>a A</w:t>
      </w:r>
      <w:r w:rsidR="00F01C84" w:rsidRPr="00EE4688">
        <w:rPr>
          <w:rFonts w:ascii="Arial" w:hAnsi="Arial" w:cs="Arial"/>
          <w:b/>
          <w:sz w:val="20"/>
          <w:szCs w:val="20"/>
        </w:rPr>
        <w:t>lfabetização</w:t>
      </w:r>
      <w:r w:rsidR="00216EAD" w:rsidRPr="00EE4688">
        <w:rPr>
          <w:rFonts w:ascii="Arial" w:hAnsi="Arial" w:cs="Arial"/>
          <w:b/>
          <w:sz w:val="20"/>
          <w:szCs w:val="20"/>
        </w:rPr>
        <w:t xml:space="preserve"> e A</w:t>
      </w:r>
      <w:r w:rsidR="00A8328E" w:rsidRPr="00EE4688">
        <w:rPr>
          <w:rFonts w:ascii="Arial" w:hAnsi="Arial" w:cs="Arial"/>
          <w:b/>
          <w:sz w:val="20"/>
          <w:szCs w:val="20"/>
        </w:rPr>
        <w:t>na</w:t>
      </w:r>
      <w:r w:rsidR="00216EAD" w:rsidRPr="00EE4688">
        <w:rPr>
          <w:rFonts w:ascii="Arial" w:hAnsi="Arial" w:cs="Arial"/>
          <w:b/>
          <w:sz w:val="20"/>
          <w:szCs w:val="20"/>
        </w:rPr>
        <w:t>lfabetismo Funcional de Jovens e A</w:t>
      </w:r>
      <w:r w:rsidR="00F01C84" w:rsidRPr="00EE4688">
        <w:rPr>
          <w:rFonts w:ascii="Arial" w:hAnsi="Arial" w:cs="Arial"/>
          <w:b/>
          <w:sz w:val="20"/>
          <w:szCs w:val="20"/>
        </w:rPr>
        <w:t>dultos</w:t>
      </w:r>
    </w:p>
    <w:p w:rsidR="00F42BE6" w:rsidRPr="00EE4688" w:rsidRDefault="00A158C9" w:rsidP="009E0A10">
      <w:pPr>
        <w:spacing w:after="0" w:line="240" w:lineRule="auto"/>
        <w:ind w:firstLine="709"/>
        <w:jc w:val="both"/>
        <w:rPr>
          <w:rFonts w:ascii="Arial" w:hAnsi="Arial" w:cs="Arial"/>
          <w:sz w:val="20"/>
          <w:szCs w:val="20"/>
        </w:rPr>
      </w:pPr>
      <w:r w:rsidRPr="00EE4688">
        <w:rPr>
          <w:rFonts w:ascii="Arial" w:hAnsi="Arial" w:cs="Arial"/>
          <w:sz w:val="20"/>
          <w:szCs w:val="20"/>
        </w:rPr>
        <w:t>Meta</w:t>
      </w:r>
      <w:r w:rsidR="007E7F2C" w:rsidRPr="00EE4688">
        <w:rPr>
          <w:rFonts w:ascii="Arial" w:hAnsi="Arial" w:cs="Arial"/>
          <w:sz w:val="20"/>
          <w:szCs w:val="20"/>
        </w:rPr>
        <w:t xml:space="preserve"> 9 – Elevar a taxa de alfabetização da população com 15 (quinze) anos ou mais para 98% (noventa e oito por cento) até 2017 e, até o final da vigência deste Plano, universalizar a alfabetização e reduzir em 55% (cinquenta e cinco por cento) a taxa de analfabetismo funcional.</w:t>
      </w:r>
    </w:p>
    <w:p w:rsidR="009E0A10" w:rsidRPr="00B263B4" w:rsidRDefault="009E0A10" w:rsidP="009E0A10">
      <w:pPr>
        <w:spacing w:after="0" w:line="240" w:lineRule="auto"/>
        <w:jc w:val="both"/>
        <w:rPr>
          <w:rFonts w:ascii="Times New Roman" w:hAnsi="Times New Roman" w:cs="Times New Roman"/>
          <w:color w:val="FF0000"/>
          <w:sz w:val="24"/>
          <w:szCs w:val="24"/>
        </w:rPr>
      </w:pPr>
    </w:p>
    <w:tbl>
      <w:tblPr>
        <w:tblStyle w:val="Tabelacomgrade"/>
        <w:tblW w:w="0" w:type="auto"/>
        <w:tblLook w:val="04A0"/>
      </w:tblPr>
      <w:tblGrid>
        <w:gridCol w:w="3775"/>
        <w:gridCol w:w="3246"/>
        <w:gridCol w:w="2680"/>
        <w:gridCol w:w="3951"/>
      </w:tblGrid>
      <w:tr w:rsidR="004D332F" w:rsidRPr="003111A0" w:rsidTr="006163D5">
        <w:tc>
          <w:tcPr>
            <w:tcW w:w="3794" w:type="dxa"/>
          </w:tcPr>
          <w:p w:rsidR="004D332F" w:rsidRPr="003111A0" w:rsidRDefault="004D332F" w:rsidP="008236C5">
            <w:pPr>
              <w:jc w:val="center"/>
              <w:rPr>
                <w:rFonts w:ascii="Arial" w:hAnsi="Arial" w:cs="Arial"/>
                <w:sz w:val="20"/>
                <w:szCs w:val="20"/>
              </w:rPr>
            </w:pPr>
            <w:r w:rsidRPr="003111A0">
              <w:rPr>
                <w:rFonts w:ascii="Arial" w:hAnsi="Arial" w:cs="Arial"/>
                <w:sz w:val="20"/>
                <w:szCs w:val="20"/>
              </w:rPr>
              <w:t xml:space="preserve">Indicador </w:t>
            </w:r>
            <w:r w:rsidR="00DC28F6" w:rsidRPr="003111A0">
              <w:rPr>
                <w:rFonts w:ascii="Arial" w:hAnsi="Arial" w:cs="Arial"/>
                <w:sz w:val="20"/>
                <w:szCs w:val="20"/>
              </w:rPr>
              <w:t>9</w:t>
            </w:r>
            <w:r w:rsidR="008D0224" w:rsidRPr="003111A0">
              <w:rPr>
                <w:rFonts w:ascii="Arial" w:hAnsi="Arial" w:cs="Arial"/>
                <w:sz w:val="20"/>
                <w:szCs w:val="20"/>
              </w:rPr>
              <w:t>.</w:t>
            </w:r>
            <w:r w:rsidR="003111A0" w:rsidRPr="003111A0">
              <w:rPr>
                <w:rFonts w:ascii="Arial" w:hAnsi="Arial" w:cs="Arial"/>
                <w:sz w:val="20"/>
                <w:szCs w:val="20"/>
              </w:rPr>
              <w:t xml:space="preserve"> </w:t>
            </w:r>
            <w:r w:rsidRPr="003111A0">
              <w:rPr>
                <w:rFonts w:ascii="Arial" w:hAnsi="Arial" w:cs="Arial"/>
                <w:sz w:val="20"/>
                <w:szCs w:val="20"/>
              </w:rPr>
              <w:t>A</w:t>
            </w:r>
          </w:p>
          <w:p w:rsidR="004D332F" w:rsidRPr="003111A0" w:rsidRDefault="004D332F" w:rsidP="008236C5">
            <w:pPr>
              <w:jc w:val="both"/>
              <w:rPr>
                <w:rFonts w:ascii="Arial" w:hAnsi="Arial" w:cs="Arial"/>
                <w:sz w:val="20"/>
                <w:szCs w:val="20"/>
              </w:rPr>
            </w:pPr>
          </w:p>
        </w:tc>
        <w:tc>
          <w:tcPr>
            <w:tcW w:w="9922" w:type="dxa"/>
            <w:gridSpan w:val="3"/>
          </w:tcPr>
          <w:p w:rsidR="004D332F" w:rsidRPr="003111A0" w:rsidRDefault="00DC28F6" w:rsidP="008236C5">
            <w:pPr>
              <w:jc w:val="both"/>
              <w:rPr>
                <w:rFonts w:ascii="Arial" w:hAnsi="Arial" w:cs="Arial"/>
                <w:sz w:val="20"/>
                <w:szCs w:val="20"/>
              </w:rPr>
            </w:pPr>
            <w:r w:rsidRPr="003111A0">
              <w:rPr>
                <w:rFonts w:ascii="Arial" w:hAnsi="Arial" w:cs="Arial"/>
                <w:sz w:val="20"/>
                <w:szCs w:val="20"/>
              </w:rPr>
              <w:t>Taxa de alfabetização da população de 15 anos ou mais de idade.</w:t>
            </w:r>
          </w:p>
        </w:tc>
      </w:tr>
      <w:tr w:rsidR="004D332F" w:rsidRPr="003111A0" w:rsidTr="006163D5">
        <w:tc>
          <w:tcPr>
            <w:tcW w:w="3794" w:type="dxa"/>
          </w:tcPr>
          <w:p w:rsidR="004D332F" w:rsidRPr="003111A0" w:rsidRDefault="004D332F" w:rsidP="008236C5">
            <w:pPr>
              <w:jc w:val="both"/>
              <w:rPr>
                <w:rFonts w:ascii="Arial" w:hAnsi="Arial" w:cs="Arial"/>
                <w:sz w:val="20"/>
                <w:szCs w:val="20"/>
              </w:rPr>
            </w:pPr>
            <w:r w:rsidRPr="003111A0">
              <w:rPr>
                <w:rFonts w:ascii="Arial" w:hAnsi="Arial" w:cs="Arial"/>
                <w:sz w:val="20"/>
                <w:szCs w:val="20"/>
              </w:rPr>
              <w:t>META PREVISTA PARA O PERÍODO</w:t>
            </w:r>
          </w:p>
        </w:tc>
        <w:tc>
          <w:tcPr>
            <w:tcW w:w="5953" w:type="dxa"/>
            <w:gridSpan w:val="2"/>
          </w:tcPr>
          <w:p w:rsidR="004D332F" w:rsidRPr="003111A0" w:rsidRDefault="004D332F" w:rsidP="008236C5">
            <w:pPr>
              <w:jc w:val="both"/>
              <w:rPr>
                <w:rFonts w:ascii="Arial" w:hAnsi="Arial" w:cs="Arial"/>
                <w:sz w:val="20"/>
                <w:szCs w:val="20"/>
              </w:rPr>
            </w:pPr>
            <w:r w:rsidRPr="003111A0">
              <w:rPr>
                <w:rFonts w:ascii="Arial" w:hAnsi="Arial" w:cs="Arial"/>
                <w:sz w:val="20"/>
                <w:szCs w:val="20"/>
              </w:rPr>
              <w:t>META ALCANÇADA NO PERÍODO</w:t>
            </w:r>
          </w:p>
        </w:tc>
        <w:tc>
          <w:tcPr>
            <w:tcW w:w="3969" w:type="dxa"/>
          </w:tcPr>
          <w:p w:rsidR="004D332F" w:rsidRPr="003111A0" w:rsidRDefault="004D332F" w:rsidP="008236C5">
            <w:pPr>
              <w:jc w:val="both"/>
              <w:rPr>
                <w:rFonts w:ascii="Arial" w:hAnsi="Arial" w:cs="Arial"/>
                <w:sz w:val="20"/>
                <w:szCs w:val="20"/>
              </w:rPr>
            </w:pPr>
            <w:r w:rsidRPr="003111A0">
              <w:rPr>
                <w:rFonts w:ascii="Arial" w:hAnsi="Arial" w:cs="Arial"/>
                <w:sz w:val="20"/>
                <w:szCs w:val="20"/>
              </w:rPr>
              <w:t>FONTE DO INDICADOR</w:t>
            </w:r>
          </w:p>
        </w:tc>
      </w:tr>
      <w:tr w:rsidR="004D332F" w:rsidRPr="003111A0" w:rsidTr="006163D5">
        <w:tc>
          <w:tcPr>
            <w:tcW w:w="3794" w:type="dxa"/>
            <w:vMerge w:val="restart"/>
          </w:tcPr>
          <w:p w:rsidR="004D332F" w:rsidRPr="003111A0" w:rsidRDefault="00DC28F6" w:rsidP="008236C5">
            <w:pPr>
              <w:jc w:val="both"/>
              <w:rPr>
                <w:rFonts w:ascii="Arial" w:hAnsi="Arial" w:cs="Arial"/>
                <w:sz w:val="20"/>
                <w:szCs w:val="20"/>
              </w:rPr>
            </w:pPr>
            <w:r w:rsidRPr="003111A0">
              <w:rPr>
                <w:rFonts w:ascii="Arial" w:hAnsi="Arial" w:cs="Arial"/>
                <w:sz w:val="20"/>
                <w:szCs w:val="20"/>
              </w:rPr>
              <w:t>98</w:t>
            </w:r>
            <w:r w:rsidR="004D332F" w:rsidRPr="003111A0">
              <w:rPr>
                <w:rFonts w:ascii="Arial" w:hAnsi="Arial" w:cs="Arial"/>
                <w:sz w:val="20"/>
                <w:szCs w:val="20"/>
              </w:rPr>
              <w:t>%</w:t>
            </w:r>
            <w:r w:rsidR="00527947" w:rsidRPr="003111A0">
              <w:rPr>
                <w:rFonts w:ascii="Arial" w:hAnsi="Arial" w:cs="Arial"/>
                <w:sz w:val="20"/>
                <w:szCs w:val="20"/>
              </w:rPr>
              <w:t xml:space="preserve"> - 2017</w:t>
            </w:r>
          </w:p>
          <w:p w:rsidR="00527947" w:rsidRPr="003111A0" w:rsidRDefault="00527947" w:rsidP="008236C5">
            <w:pPr>
              <w:jc w:val="both"/>
              <w:rPr>
                <w:rFonts w:ascii="Arial" w:hAnsi="Arial" w:cs="Arial"/>
                <w:sz w:val="20"/>
                <w:szCs w:val="20"/>
              </w:rPr>
            </w:pPr>
            <w:r w:rsidRPr="003111A0">
              <w:rPr>
                <w:rFonts w:ascii="Arial" w:hAnsi="Arial" w:cs="Arial"/>
                <w:sz w:val="20"/>
                <w:szCs w:val="20"/>
              </w:rPr>
              <w:t>100% - 2024</w:t>
            </w:r>
          </w:p>
        </w:tc>
        <w:tc>
          <w:tcPr>
            <w:tcW w:w="3260" w:type="dxa"/>
          </w:tcPr>
          <w:p w:rsidR="004D332F" w:rsidRPr="003111A0" w:rsidRDefault="004D332F" w:rsidP="008236C5">
            <w:pPr>
              <w:jc w:val="both"/>
              <w:rPr>
                <w:rFonts w:ascii="Arial" w:hAnsi="Arial" w:cs="Arial"/>
                <w:sz w:val="20"/>
                <w:szCs w:val="20"/>
              </w:rPr>
            </w:pPr>
            <w:r w:rsidRPr="003111A0">
              <w:rPr>
                <w:rFonts w:ascii="Arial" w:hAnsi="Arial" w:cs="Arial"/>
                <w:sz w:val="20"/>
                <w:szCs w:val="20"/>
              </w:rPr>
              <w:t xml:space="preserve">DADO OFICIAL </w:t>
            </w:r>
          </w:p>
        </w:tc>
        <w:tc>
          <w:tcPr>
            <w:tcW w:w="2693" w:type="dxa"/>
          </w:tcPr>
          <w:p w:rsidR="004D332F" w:rsidRPr="003111A0" w:rsidRDefault="00DC28F6" w:rsidP="008236C5">
            <w:pPr>
              <w:jc w:val="both"/>
              <w:rPr>
                <w:rFonts w:ascii="Arial" w:hAnsi="Arial" w:cs="Arial"/>
                <w:sz w:val="20"/>
                <w:szCs w:val="20"/>
              </w:rPr>
            </w:pPr>
            <w:r w:rsidRPr="003111A0">
              <w:rPr>
                <w:rFonts w:ascii="Arial" w:hAnsi="Arial" w:cs="Arial"/>
                <w:sz w:val="20"/>
                <w:szCs w:val="20"/>
              </w:rPr>
              <w:t>97,8</w:t>
            </w:r>
            <w:r w:rsidR="004D332F" w:rsidRPr="003111A0">
              <w:rPr>
                <w:rFonts w:ascii="Arial" w:hAnsi="Arial" w:cs="Arial"/>
                <w:sz w:val="20"/>
                <w:szCs w:val="20"/>
              </w:rPr>
              <w:t>%</w:t>
            </w:r>
          </w:p>
        </w:tc>
        <w:tc>
          <w:tcPr>
            <w:tcW w:w="3969" w:type="dxa"/>
          </w:tcPr>
          <w:p w:rsidR="004D332F" w:rsidRPr="003111A0" w:rsidRDefault="004D332F" w:rsidP="009A03ED">
            <w:pPr>
              <w:jc w:val="both"/>
              <w:rPr>
                <w:rFonts w:ascii="Arial" w:hAnsi="Arial" w:cs="Arial"/>
                <w:sz w:val="20"/>
                <w:szCs w:val="20"/>
              </w:rPr>
            </w:pPr>
            <w:r w:rsidRPr="003111A0">
              <w:rPr>
                <w:rFonts w:ascii="Arial" w:hAnsi="Arial" w:cs="Arial"/>
                <w:sz w:val="20"/>
                <w:szCs w:val="20"/>
              </w:rPr>
              <w:t xml:space="preserve">Censo </w:t>
            </w:r>
            <w:r w:rsidR="009A03ED" w:rsidRPr="003111A0">
              <w:rPr>
                <w:rFonts w:ascii="Arial" w:hAnsi="Arial" w:cs="Arial"/>
                <w:sz w:val="20"/>
                <w:szCs w:val="20"/>
              </w:rPr>
              <w:t>Populacional</w:t>
            </w:r>
            <w:r w:rsidRPr="003111A0">
              <w:rPr>
                <w:rFonts w:ascii="Arial" w:hAnsi="Arial" w:cs="Arial"/>
                <w:sz w:val="20"/>
                <w:szCs w:val="20"/>
              </w:rPr>
              <w:t xml:space="preserve"> 2010 – IBGE</w:t>
            </w:r>
          </w:p>
        </w:tc>
      </w:tr>
      <w:tr w:rsidR="004D332F" w:rsidRPr="003111A0" w:rsidTr="006163D5">
        <w:trPr>
          <w:trHeight w:val="307"/>
        </w:trPr>
        <w:tc>
          <w:tcPr>
            <w:tcW w:w="3794" w:type="dxa"/>
            <w:vMerge/>
          </w:tcPr>
          <w:p w:rsidR="004D332F" w:rsidRPr="003111A0" w:rsidRDefault="004D332F" w:rsidP="008236C5">
            <w:pPr>
              <w:jc w:val="both"/>
              <w:rPr>
                <w:rFonts w:ascii="Arial" w:hAnsi="Arial" w:cs="Arial"/>
                <w:sz w:val="20"/>
                <w:szCs w:val="20"/>
              </w:rPr>
            </w:pPr>
          </w:p>
        </w:tc>
        <w:tc>
          <w:tcPr>
            <w:tcW w:w="3260" w:type="dxa"/>
          </w:tcPr>
          <w:p w:rsidR="005250CE" w:rsidRPr="003111A0" w:rsidRDefault="005250CE" w:rsidP="006163D5">
            <w:pPr>
              <w:rPr>
                <w:rFonts w:ascii="Arial" w:hAnsi="Arial" w:cs="Arial"/>
                <w:sz w:val="20"/>
                <w:szCs w:val="20"/>
              </w:rPr>
            </w:pPr>
            <w:r w:rsidRPr="003111A0">
              <w:rPr>
                <w:rFonts w:ascii="Arial" w:hAnsi="Arial" w:cs="Arial"/>
                <w:sz w:val="20"/>
                <w:szCs w:val="20"/>
              </w:rPr>
              <w:t>DADO MUNICI</w:t>
            </w:r>
            <w:r w:rsidR="004D332F" w:rsidRPr="003111A0">
              <w:rPr>
                <w:rFonts w:ascii="Arial" w:hAnsi="Arial" w:cs="Arial"/>
                <w:sz w:val="20"/>
                <w:szCs w:val="20"/>
              </w:rPr>
              <w:t>PA</w:t>
            </w:r>
            <w:r w:rsidR="006163D5" w:rsidRPr="003111A0">
              <w:rPr>
                <w:rFonts w:ascii="Arial" w:hAnsi="Arial" w:cs="Arial"/>
                <w:sz w:val="20"/>
                <w:szCs w:val="20"/>
              </w:rPr>
              <w:t>L</w:t>
            </w:r>
          </w:p>
        </w:tc>
        <w:tc>
          <w:tcPr>
            <w:tcW w:w="2693" w:type="dxa"/>
          </w:tcPr>
          <w:p w:rsidR="004D332F" w:rsidRPr="003111A0" w:rsidRDefault="00527947" w:rsidP="008236C5">
            <w:pPr>
              <w:jc w:val="both"/>
              <w:rPr>
                <w:rFonts w:ascii="Arial" w:hAnsi="Arial" w:cs="Arial"/>
                <w:sz w:val="20"/>
                <w:szCs w:val="20"/>
              </w:rPr>
            </w:pPr>
            <w:r w:rsidRPr="003111A0">
              <w:rPr>
                <w:rFonts w:ascii="Arial" w:hAnsi="Arial" w:cs="Arial"/>
                <w:sz w:val="20"/>
                <w:szCs w:val="20"/>
              </w:rPr>
              <w:t>Sem dados</w:t>
            </w:r>
          </w:p>
        </w:tc>
        <w:tc>
          <w:tcPr>
            <w:tcW w:w="3969" w:type="dxa"/>
          </w:tcPr>
          <w:p w:rsidR="004D332F" w:rsidRPr="003111A0" w:rsidRDefault="00527947" w:rsidP="008236C5">
            <w:pPr>
              <w:jc w:val="both"/>
              <w:rPr>
                <w:rFonts w:ascii="Arial" w:hAnsi="Arial" w:cs="Arial"/>
                <w:sz w:val="20"/>
                <w:szCs w:val="20"/>
              </w:rPr>
            </w:pPr>
            <w:r w:rsidRPr="003111A0">
              <w:rPr>
                <w:rFonts w:ascii="Arial" w:hAnsi="Arial" w:cs="Arial"/>
                <w:sz w:val="20"/>
                <w:szCs w:val="20"/>
              </w:rPr>
              <w:t>Sem fonte</w:t>
            </w:r>
          </w:p>
        </w:tc>
      </w:tr>
    </w:tbl>
    <w:p w:rsidR="00B263B4" w:rsidRPr="00510B3F" w:rsidRDefault="00B263B4" w:rsidP="00DD2E66">
      <w:pPr>
        <w:jc w:val="both"/>
        <w:rPr>
          <w:rFonts w:ascii="Arial" w:hAnsi="Arial" w:cs="Arial"/>
          <w:sz w:val="10"/>
          <w:szCs w:val="20"/>
        </w:rPr>
      </w:pPr>
    </w:p>
    <w:tbl>
      <w:tblPr>
        <w:tblStyle w:val="Tabelacomgrade"/>
        <w:tblW w:w="0" w:type="auto"/>
        <w:tblLook w:val="04A0"/>
      </w:tblPr>
      <w:tblGrid>
        <w:gridCol w:w="3775"/>
        <w:gridCol w:w="3246"/>
        <w:gridCol w:w="2680"/>
        <w:gridCol w:w="3951"/>
      </w:tblGrid>
      <w:tr w:rsidR="004D332F" w:rsidRPr="003111A0" w:rsidTr="006163D5">
        <w:tc>
          <w:tcPr>
            <w:tcW w:w="3794" w:type="dxa"/>
          </w:tcPr>
          <w:p w:rsidR="004D332F" w:rsidRPr="003111A0" w:rsidRDefault="004D332F" w:rsidP="008236C5">
            <w:pPr>
              <w:jc w:val="center"/>
              <w:rPr>
                <w:rFonts w:ascii="Arial" w:hAnsi="Arial" w:cs="Arial"/>
                <w:sz w:val="20"/>
                <w:szCs w:val="20"/>
              </w:rPr>
            </w:pPr>
            <w:r w:rsidRPr="003111A0">
              <w:rPr>
                <w:rFonts w:ascii="Arial" w:hAnsi="Arial" w:cs="Arial"/>
                <w:sz w:val="20"/>
                <w:szCs w:val="20"/>
              </w:rPr>
              <w:t xml:space="preserve">Indicador </w:t>
            </w:r>
            <w:r w:rsidR="00DC28F6" w:rsidRPr="003111A0">
              <w:rPr>
                <w:rFonts w:ascii="Arial" w:hAnsi="Arial" w:cs="Arial"/>
                <w:sz w:val="20"/>
                <w:szCs w:val="20"/>
              </w:rPr>
              <w:t>9</w:t>
            </w:r>
            <w:r w:rsidR="008D0224" w:rsidRPr="003111A0">
              <w:rPr>
                <w:rFonts w:ascii="Arial" w:hAnsi="Arial" w:cs="Arial"/>
                <w:sz w:val="20"/>
                <w:szCs w:val="20"/>
              </w:rPr>
              <w:t>.</w:t>
            </w:r>
            <w:r w:rsidR="003111A0" w:rsidRPr="003111A0">
              <w:rPr>
                <w:rFonts w:ascii="Arial" w:hAnsi="Arial" w:cs="Arial"/>
                <w:sz w:val="20"/>
                <w:szCs w:val="20"/>
              </w:rPr>
              <w:t xml:space="preserve"> </w:t>
            </w:r>
            <w:r w:rsidR="00DC28F6" w:rsidRPr="003111A0">
              <w:rPr>
                <w:rFonts w:ascii="Arial" w:hAnsi="Arial" w:cs="Arial"/>
                <w:sz w:val="20"/>
                <w:szCs w:val="20"/>
              </w:rPr>
              <w:t>B</w:t>
            </w:r>
          </w:p>
          <w:p w:rsidR="004D332F" w:rsidRPr="003111A0" w:rsidRDefault="004D332F" w:rsidP="008236C5">
            <w:pPr>
              <w:jc w:val="both"/>
              <w:rPr>
                <w:rFonts w:ascii="Arial" w:hAnsi="Arial" w:cs="Arial"/>
                <w:sz w:val="20"/>
                <w:szCs w:val="20"/>
              </w:rPr>
            </w:pPr>
          </w:p>
        </w:tc>
        <w:tc>
          <w:tcPr>
            <w:tcW w:w="9922" w:type="dxa"/>
            <w:gridSpan w:val="3"/>
          </w:tcPr>
          <w:p w:rsidR="004D332F" w:rsidRPr="003111A0" w:rsidRDefault="00DC28F6" w:rsidP="008236C5">
            <w:pPr>
              <w:jc w:val="both"/>
              <w:rPr>
                <w:rFonts w:ascii="Arial" w:hAnsi="Arial" w:cs="Arial"/>
                <w:sz w:val="20"/>
                <w:szCs w:val="20"/>
              </w:rPr>
            </w:pPr>
            <w:r w:rsidRPr="003111A0">
              <w:rPr>
                <w:rFonts w:ascii="Arial" w:hAnsi="Arial" w:cs="Arial"/>
                <w:sz w:val="20"/>
                <w:szCs w:val="20"/>
              </w:rPr>
              <w:t>Taxa de anal</w:t>
            </w:r>
            <w:r w:rsidR="00193BFE" w:rsidRPr="003111A0">
              <w:rPr>
                <w:rFonts w:ascii="Arial" w:hAnsi="Arial" w:cs="Arial"/>
                <w:sz w:val="20"/>
                <w:szCs w:val="20"/>
              </w:rPr>
              <w:t>fabetismo funcional de pessoas</w:t>
            </w:r>
            <w:r w:rsidRPr="003111A0">
              <w:rPr>
                <w:rFonts w:ascii="Arial" w:hAnsi="Arial" w:cs="Arial"/>
                <w:sz w:val="20"/>
                <w:szCs w:val="20"/>
              </w:rPr>
              <w:t xml:space="preserve"> de 15 anos ou mais de idade.</w:t>
            </w:r>
          </w:p>
        </w:tc>
      </w:tr>
      <w:tr w:rsidR="004D332F" w:rsidRPr="003111A0" w:rsidTr="006163D5">
        <w:tc>
          <w:tcPr>
            <w:tcW w:w="3794" w:type="dxa"/>
          </w:tcPr>
          <w:p w:rsidR="004D332F" w:rsidRPr="003111A0" w:rsidRDefault="004D332F" w:rsidP="008236C5">
            <w:pPr>
              <w:jc w:val="both"/>
              <w:rPr>
                <w:rFonts w:ascii="Arial" w:hAnsi="Arial" w:cs="Arial"/>
                <w:sz w:val="20"/>
                <w:szCs w:val="20"/>
              </w:rPr>
            </w:pPr>
            <w:r w:rsidRPr="003111A0">
              <w:rPr>
                <w:rFonts w:ascii="Arial" w:hAnsi="Arial" w:cs="Arial"/>
                <w:sz w:val="20"/>
                <w:szCs w:val="20"/>
              </w:rPr>
              <w:t>META PREVISTA PARA O PERÍODO</w:t>
            </w:r>
          </w:p>
        </w:tc>
        <w:tc>
          <w:tcPr>
            <w:tcW w:w="5953" w:type="dxa"/>
            <w:gridSpan w:val="2"/>
          </w:tcPr>
          <w:p w:rsidR="004D332F" w:rsidRPr="003111A0" w:rsidRDefault="004D332F" w:rsidP="008236C5">
            <w:pPr>
              <w:jc w:val="both"/>
              <w:rPr>
                <w:rFonts w:ascii="Arial" w:hAnsi="Arial" w:cs="Arial"/>
                <w:sz w:val="20"/>
                <w:szCs w:val="20"/>
              </w:rPr>
            </w:pPr>
            <w:r w:rsidRPr="003111A0">
              <w:rPr>
                <w:rFonts w:ascii="Arial" w:hAnsi="Arial" w:cs="Arial"/>
                <w:sz w:val="20"/>
                <w:szCs w:val="20"/>
              </w:rPr>
              <w:t>META ALCANÇADA NO PERÍODO</w:t>
            </w:r>
          </w:p>
        </w:tc>
        <w:tc>
          <w:tcPr>
            <w:tcW w:w="3969" w:type="dxa"/>
          </w:tcPr>
          <w:p w:rsidR="004D332F" w:rsidRPr="003111A0" w:rsidRDefault="004D332F" w:rsidP="008236C5">
            <w:pPr>
              <w:jc w:val="both"/>
              <w:rPr>
                <w:rFonts w:ascii="Arial" w:hAnsi="Arial" w:cs="Arial"/>
                <w:sz w:val="20"/>
                <w:szCs w:val="20"/>
              </w:rPr>
            </w:pPr>
            <w:r w:rsidRPr="003111A0">
              <w:rPr>
                <w:rFonts w:ascii="Arial" w:hAnsi="Arial" w:cs="Arial"/>
                <w:sz w:val="20"/>
                <w:szCs w:val="20"/>
              </w:rPr>
              <w:t>FONTE DO INDICADOR</w:t>
            </w:r>
          </w:p>
        </w:tc>
      </w:tr>
      <w:tr w:rsidR="004D332F" w:rsidRPr="003111A0" w:rsidTr="006163D5">
        <w:tc>
          <w:tcPr>
            <w:tcW w:w="3794" w:type="dxa"/>
            <w:vMerge w:val="restart"/>
          </w:tcPr>
          <w:p w:rsidR="004D332F" w:rsidRPr="003111A0" w:rsidRDefault="00DC28F6" w:rsidP="008236C5">
            <w:pPr>
              <w:jc w:val="both"/>
              <w:rPr>
                <w:rFonts w:ascii="Arial" w:hAnsi="Arial" w:cs="Arial"/>
                <w:sz w:val="20"/>
                <w:szCs w:val="20"/>
              </w:rPr>
            </w:pPr>
            <w:r w:rsidRPr="003111A0">
              <w:rPr>
                <w:rFonts w:ascii="Arial" w:hAnsi="Arial" w:cs="Arial"/>
                <w:sz w:val="20"/>
                <w:szCs w:val="20"/>
              </w:rPr>
              <w:t>45</w:t>
            </w:r>
            <w:r w:rsidR="004D332F" w:rsidRPr="003111A0">
              <w:rPr>
                <w:rFonts w:ascii="Arial" w:hAnsi="Arial" w:cs="Arial"/>
                <w:sz w:val="20"/>
                <w:szCs w:val="20"/>
              </w:rPr>
              <w:t>%</w:t>
            </w:r>
          </w:p>
        </w:tc>
        <w:tc>
          <w:tcPr>
            <w:tcW w:w="3260" w:type="dxa"/>
          </w:tcPr>
          <w:p w:rsidR="004D332F" w:rsidRPr="003111A0" w:rsidRDefault="004D332F" w:rsidP="008236C5">
            <w:pPr>
              <w:jc w:val="both"/>
              <w:rPr>
                <w:rFonts w:ascii="Arial" w:hAnsi="Arial" w:cs="Arial"/>
                <w:sz w:val="20"/>
                <w:szCs w:val="20"/>
              </w:rPr>
            </w:pPr>
            <w:r w:rsidRPr="003111A0">
              <w:rPr>
                <w:rFonts w:ascii="Arial" w:hAnsi="Arial" w:cs="Arial"/>
                <w:sz w:val="20"/>
                <w:szCs w:val="20"/>
              </w:rPr>
              <w:t xml:space="preserve">DADO OFICIAL </w:t>
            </w:r>
          </w:p>
        </w:tc>
        <w:tc>
          <w:tcPr>
            <w:tcW w:w="2693" w:type="dxa"/>
          </w:tcPr>
          <w:p w:rsidR="004D332F" w:rsidRPr="003111A0" w:rsidRDefault="00DC28F6" w:rsidP="008236C5">
            <w:pPr>
              <w:jc w:val="both"/>
              <w:rPr>
                <w:rFonts w:ascii="Arial" w:hAnsi="Arial" w:cs="Arial"/>
                <w:sz w:val="20"/>
                <w:szCs w:val="20"/>
              </w:rPr>
            </w:pPr>
            <w:r w:rsidRPr="003111A0">
              <w:rPr>
                <w:rFonts w:ascii="Arial" w:hAnsi="Arial" w:cs="Arial"/>
                <w:sz w:val="20"/>
                <w:szCs w:val="20"/>
              </w:rPr>
              <w:t>15,2</w:t>
            </w:r>
            <w:r w:rsidR="004D332F" w:rsidRPr="003111A0">
              <w:rPr>
                <w:rFonts w:ascii="Arial" w:hAnsi="Arial" w:cs="Arial"/>
                <w:sz w:val="20"/>
                <w:szCs w:val="20"/>
              </w:rPr>
              <w:t>%</w:t>
            </w:r>
          </w:p>
        </w:tc>
        <w:tc>
          <w:tcPr>
            <w:tcW w:w="3969" w:type="dxa"/>
          </w:tcPr>
          <w:p w:rsidR="004D332F" w:rsidRPr="003111A0" w:rsidRDefault="004D332F" w:rsidP="009A03ED">
            <w:pPr>
              <w:jc w:val="both"/>
              <w:rPr>
                <w:rFonts w:ascii="Arial" w:hAnsi="Arial" w:cs="Arial"/>
                <w:sz w:val="20"/>
                <w:szCs w:val="20"/>
              </w:rPr>
            </w:pPr>
            <w:r w:rsidRPr="003111A0">
              <w:rPr>
                <w:rFonts w:ascii="Arial" w:hAnsi="Arial" w:cs="Arial"/>
                <w:sz w:val="20"/>
                <w:szCs w:val="20"/>
              </w:rPr>
              <w:t xml:space="preserve">Censo </w:t>
            </w:r>
            <w:r w:rsidR="009A03ED" w:rsidRPr="003111A0">
              <w:rPr>
                <w:rFonts w:ascii="Arial" w:hAnsi="Arial" w:cs="Arial"/>
                <w:sz w:val="20"/>
                <w:szCs w:val="20"/>
              </w:rPr>
              <w:t>Populacional</w:t>
            </w:r>
            <w:r w:rsidRPr="003111A0">
              <w:rPr>
                <w:rFonts w:ascii="Arial" w:hAnsi="Arial" w:cs="Arial"/>
                <w:sz w:val="20"/>
                <w:szCs w:val="20"/>
              </w:rPr>
              <w:t xml:space="preserve"> 2010 – IBGE</w:t>
            </w:r>
          </w:p>
        </w:tc>
      </w:tr>
      <w:tr w:rsidR="004D332F" w:rsidRPr="003111A0" w:rsidTr="006163D5">
        <w:tc>
          <w:tcPr>
            <w:tcW w:w="3794" w:type="dxa"/>
            <w:vMerge/>
          </w:tcPr>
          <w:p w:rsidR="004D332F" w:rsidRPr="003111A0" w:rsidRDefault="004D332F" w:rsidP="008236C5">
            <w:pPr>
              <w:jc w:val="both"/>
              <w:rPr>
                <w:rFonts w:ascii="Arial" w:hAnsi="Arial" w:cs="Arial"/>
                <w:sz w:val="20"/>
                <w:szCs w:val="20"/>
              </w:rPr>
            </w:pPr>
          </w:p>
        </w:tc>
        <w:tc>
          <w:tcPr>
            <w:tcW w:w="3260" w:type="dxa"/>
          </w:tcPr>
          <w:p w:rsidR="004D332F" w:rsidRPr="003111A0" w:rsidRDefault="005250CE" w:rsidP="006163D5">
            <w:pPr>
              <w:rPr>
                <w:rFonts w:ascii="Arial" w:hAnsi="Arial" w:cs="Arial"/>
                <w:sz w:val="20"/>
                <w:szCs w:val="20"/>
              </w:rPr>
            </w:pPr>
            <w:r w:rsidRPr="003111A0">
              <w:rPr>
                <w:rFonts w:ascii="Arial" w:hAnsi="Arial" w:cs="Arial"/>
                <w:sz w:val="20"/>
                <w:szCs w:val="20"/>
              </w:rPr>
              <w:t>DADO MUNICI</w:t>
            </w:r>
            <w:r w:rsidR="004D332F" w:rsidRPr="003111A0">
              <w:rPr>
                <w:rFonts w:ascii="Arial" w:hAnsi="Arial" w:cs="Arial"/>
                <w:sz w:val="20"/>
                <w:szCs w:val="20"/>
              </w:rPr>
              <w:t>PAL</w:t>
            </w:r>
          </w:p>
        </w:tc>
        <w:tc>
          <w:tcPr>
            <w:tcW w:w="2693" w:type="dxa"/>
          </w:tcPr>
          <w:p w:rsidR="004D332F" w:rsidRPr="003111A0" w:rsidRDefault="00527947" w:rsidP="008236C5">
            <w:pPr>
              <w:jc w:val="both"/>
              <w:rPr>
                <w:rFonts w:ascii="Arial" w:hAnsi="Arial" w:cs="Arial"/>
                <w:sz w:val="20"/>
                <w:szCs w:val="20"/>
              </w:rPr>
            </w:pPr>
            <w:r w:rsidRPr="003111A0">
              <w:rPr>
                <w:rFonts w:ascii="Arial" w:hAnsi="Arial" w:cs="Arial"/>
                <w:sz w:val="20"/>
                <w:szCs w:val="20"/>
              </w:rPr>
              <w:t>Sem dados</w:t>
            </w:r>
          </w:p>
        </w:tc>
        <w:tc>
          <w:tcPr>
            <w:tcW w:w="3969" w:type="dxa"/>
          </w:tcPr>
          <w:p w:rsidR="004D332F" w:rsidRPr="003111A0" w:rsidRDefault="00527947" w:rsidP="008236C5">
            <w:pPr>
              <w:jc w:val="both"/>
              <w:rPr>
                <w:rFonts w:ascii="Arial" w:hAnsi="Arial" w:cs="Arial"/>
                <w:sz w:val="20"/>
                <w:szCs w:val="20"/>
              </w:rPr>
            </w:pPr>
            <w:r w:rsidRPr="003111A0">
              <w:rPr>
                <w:rFonts w:ascii="Arial" w:hAnsi="Arial" w:cs="Arial"/>
                <w:sz w:val="20"/>
                <w:szCs w:val="20"/>
              </w:rPr>
              <w:t>Sem fonte</w:t>
            </w:r>
          </w:p>
        </w:tc>
      </w:tr>
    </w:tbl>
    <w:p w:rsidR="006163D5" w:rsidRPr="00510B3F" w:rsidRDefault="006163D5" w:rsidP="006163D5">
      <w:pPr>
        <w:rPr>
          <w:rFonts w:ascii="Arial" w:hAnsi="Arial" w:cs="Arial"/>
          <w:b/>
          <w:color w:val="FF0000"/>
          <w:sz w:val="12"/>
          <w:szCs w:val="20"/>
        </w:rPr>
      </w:pPr>
    </w:p>
    <w:tbl>
      <w:tblPr>
        <w:tblStyle w:val="Tabelacomgrade"/>
        <w:tblW w:w="0" w:type="auto"/>
        <w:tblLook w:val="04A0"/>
      </w:tblPr>
      <w:tblGrid>
        <w:gridCol w:w="9747"/>
        <w:gridCol w:w="3905"/>
      </w:tblGrid>
      <w:tr w:rsidR="00EE4688" w:rsidRPr="003111A0" w:rsidTr="00990541">
        <w:tc>
          <w:tcPr>
            <w:tcW w:w="9747" w:type="dxa"/>
          </w:tcPr>
          <w:p w:rsidR="00EE4688" w:rsidRPr="003111A0" w:rsidRDefault="00EE4688" w:rsidP="00EE4688">
            <w:pPr>
              <w:rPr>
                <w:rFonts w:ascii="Arial" w:hAnsi="Arial" w:cs="Arial"/>
                <w:sz w:val="20"/>
                <w:szCs w:val="20"/>
              </w:rPr>
            </w:pPr>
            <w:r w:rsidRPr="003111A0">
              <w:rPr>
                <w:rFonts w:ascii="Arial" w:hAnsi="Arial" w:cs="Arial"/>
                <w:sz w:val="20"/>
                <w:szCs w:val="20"/>
              </w:rPr>
              <w:t>Questionamento</w:t>
            </w:r>
            <w:r w:rsidR="00B01F3D" w:rsidRPr="003111A0">
              <w:rPr>
                <w:rFonts w:ascii="Arial" w:hAnsi="Arial" w:cs="Arial"/>
                <w:sz w:val="20"/>
                <w:szCs w:val="20"/>
              </w:rPr>
              <w:t>s</w:t>
            </w:r>
            <w:r w:rsidRPr="003111A0">
              <w:rPr>
                <w:rFonts w:ascii="Arial" w:hAnsi="Arial" w:cs="Arial"/>
                <w:sz w:val="20"/>
                <w:szCs w:val="20"/>
              </w:rPr>
              <w:t>:</w:t>
            </w:r>
            <w:r w:rsidRPr="003111A0">
              <w:rPr>
                <w:rFonts w:ascii="Arial" w:hAnsi="Arial" w:cs="Arial"/>
                <w:color w:val="FF0000"/>
                <w:sz w:val="20"/>
                <w:szCs w:val="20"/>
              </w:rPr>
              <w:t xml:space="preserve"> </w:t>
            </w:r>
          </w:p>
        </w:tc>
        <w:tc>
          <w:tcPr>
            <w:tcW w:w="3905" w:type="dxa"/>
          </w:tcPr>
          <w:p w:rsidR="00EE4688" w:rsidRPr="003111A0" w:rsidRDefault="00EE4688" w:rsidP="00EE4688">
            <w:pPr>
              <w:rPr>
                <w:rFonts w:ascii="Arial" w:hAnsi="Arial" w:cs="Arial"/>
                <w:sz w:val="20"/>
                <w:szCs w:val="20"/>
              </w:rPr>
            </w:pPr>
            <w:r w:rsidRPr="003111A0">
              <w:rPr>
                <w:rFonts w:ascii="Arial" w:hAnsi="Arial" w:cs="Arial"/>
                <w:sz w:val="20"/>
                <w:szCs w:val="20"/>
              </w:rPr>
              <w:t>Repostas:</w:t>
            </w:r>
          </w:p>
        </w:tc>
      </w:tr>
      <w:tr w:rsidR="00EE4688" w:rsidRPr="003111A0" w:rsidTr="00990541">
        <w:tc>
          <w:tcPr>
            <w:tcW w:w="9747" w:type="dxa"/>
          </w:tcPr>
          <w:p w:rsidR="00EE4688" w:rsidRPr="003111A0" w:rsidRDefault="00EE4688" w:rsidP="00EE4688">
            <w:pPr>
              <w:rPr>
                <w:rFonts w:ascii="Arial" w:hAnsi="Arial" w:cs="Arial"/>
                <w:sz w:val="20"/>
                <w:szCs w:val="20"/>
              </w:rPr>
            </w:pPr>
            <w:r w:rsidRPr="003111A0">
              <w:rPr>
                <w:rFonts w:ascii="Arial" w:hAnsi="Arial" w:cs="Arial"/>
                <w:sz w:val="20"/>
                <w:szCs w:val="20"/>
              </w:rPr>
              <w:t>1 – Qual o número de analfabetos da população de 15 anos ou mais no Município em 2018, ou última projeção?</w:t>
            </w:r>
          </w:p>
        </w:tc>
        <w:tc>
          <w:tcPr>
            <w:tcW w:w="3905" w:type="dxa"/>
          </w:tcPr>
          <w:p w:rsidR="00EE4688" w:rsidRPr="003111A0" w:rsidRDefault="00EE4688" w:rsidP="00EE4688">
            <w:pPr>
              <w:rPr>
                <w:rFonts w:ascii="Arial" w:hAnsi="Arial" w:cs="Arial"/>
                <w:sz w:val="20"/>
                <w:szCs w:val="20"/>
              </w:rPr>
            </w:pPr>
            <w:r w:rsidRPr="003111A0">
              <w:rPr>
                <w:rFonts w:ascii="Arial" w:hAnsi="Arial" w:cs="Arial"/>
                <w:sz w:val="20"/>
                <w:szCs w:val="20"/>
              </w:rPr>
              <w:t xml:space="preserve">IBGE </w:t>
            </w:r>
            <w:r w:rsidR="00B01F3D" w:rsidRPr="003111A0">
              <w:rPr>
                <w:rFonts w:ascii="Arial" w:hAnsi="Arial" w:cs="Arial"/>
                <w:sz w:val="20"/>
                <w:szCs w:val="20"/>
              </w:rPr>
              <w:t>–</w:t>
            </w:r>
            <w:r w:rsidRPr="003111A0">
              <w:rPr>
                <w:rFonts w:ascii="Arial" w:hAnsi="Arial" w:cs="Arial"/>
                <w:sz w:val="20"/>
                <w:szCs w:val="20"/>
              </w:rPr>
              <w:t xml:space="preserve"> </w:t>
            </w:r>
            <w:r w:rsidR="00B01F3D" w:rsidRPr="003111A0">
              <w:rPr>
                <w:rFonts w:ascii="Arial" w:hAnsi="Arial" w:cs="Arial"/>
                <w:sz w:val="20"/>
                <w:szCs w:val="20"/>
              </w:rPr>
              <w:t>sem dados</w:t>
            </w:r>
          </w:p>
          <w:p w:rsidR="00EE4688" w:rsidRPr="003111A0" w:rsidRDefault="00EE4688" w:rsidP="00EE4688">
            <w:pPr>
              <w:rPr>
                <w:rFonts w:ascii="Arial" w:hAnsi="Arial" w:cs="Arial"/>
                <w:sz w:val="20"/>
                <w:szCs w:val="20"/>
              </w:rPr>
            </w:pPr>
          </w:p>
        </w:tc>
      </w:tr>
      <w:tr w:rsidR="00EE4688" w:rsidRPr="003111A0" w:rsidTr="00990541">
        <w:tc>
          <w:tcPr>
            <w:tcW w:w="9747" w:type="dxa"/>
          </w:tcPr>
          <w:p w:rsidR="00EE4688" w:rsidRPr="003111A0" w:rsidRDefault="00EE4688" w:rsidP="00EE4688">
            <w:pPr>
              <w:rPr>
                <w:rFonts w:ascii="Arial" w:hAnsi="Arial" w:cs="Arial"/>
                <w:color w:val="FF0000"/>
                <w:sz w:val="20"/>
                <w:szCs w:val="20"/>
              </w:rPr>
            </w:pPr>
            <w:r w:rsidRPr="003111A0">
              <w:rPr>
                <w:rFonts w:ascii="Arial" w:hAnsi="Arial" w:cs="Arial"/>
                <w:sz w:val="20"/>
                <w:szCs w:val="20"/>
              </w:rPr>
              <w:t xml:space="preserve">2- Qual a taxa de analfabetismo da população de 15 anos ou mais no Município em 2018, ou última projeção? </w:t>
            </w:r>
          </w:p>
        </w:tc>
        <w:tc>
          <w:tcPr>
            <w:tcW w:w="3905" w:type="dxa"/>
          </w:tcPr>
          <w:p w:rsidR="00EE4688" w:rsidRPr="003111A0" w:rsidRDefault="00EE4688" w:rsidP="00EE4688">
            <w:pPr>
              <w:rPr>
                <w:rFonts w:ascii="Arial" w:hAnsi="Arial" w:cs="Arial"/>
                <w:sz w:val="20"/>
                <w:szCs w:val="20"/>
              </w:rPr>
            </w:pPr>
            <w:r w:rsidRPr="003111A0">
              <w:rPr>
                <w:rFonts w:ascii="Arial" w:hAnsi="Arial" w:cs="Arial"/>
                <w:sz w:val="20"/>
                <w:szCs w:val="20"/>
              </w:rPr>
              <w:t xml:space="preserve">IBGE </w:t>
            </w:r>
            <w:r w:rsidR="00B01F3D" w:rsidRPr="003111A0">
              <w:rPr>
                <w:rFonts w:ascii="Arial" w:hAnsi="Arial" w:cs="Arial"/>
                <w:sz w:val="20"/>
                <w:szCs w:val="20"/>
              </w:rPr>
              <w:t>–</w:t>
            </w:r>
            <w:r w:rsidRPr="003111A0">
              <w:rPr>
                <w:rFonts w:ascii="Arial" w:hAnsi="Arial" w:cs="Arial"/>
                <w:sz w:val="20"/>
                <w:szCs w:val="20"/>
              </w:rPr>
              <w:t xml:space="preserve"> </w:t>
            </w:r>
            <w:r w:rsidR="00B01F3D" w:rsidRPr="003111A0">
              <w:rPr>
                <w:rFonts w:ascii="Arial" w:hAnsi="Arial" w:cs="Arial"/>
                <w:sz w:val="20"/>
                <w:szCs w:val="20"/>
              </w:rPr>
              <w:t>sem dados</w:t>
            </w:r>
          </w:p>
          <w:p w:rsidR="00EE4688" w:rsidRPr="003111A0" w:rsidRDefault="00EE4688" w:rsidP="00EE4688">
            <w:pPr>
              <w:rPr>
                <w:rFonts w:ascii="Arial" w:hAnsi="Arial" w:cs="Arial"/>
                <w:sz w:val="20"/>
                <w:szCs w:val="20"/>
              </w:rPr>
            </w:pPr>
          </w:p>
        </w:tc>
      </w:tr>
      <w:tr w:rsidR="00EE4688" w:rsidRPr="003111A0" w:rsidTr="00990541">
        <w:tc>
          <w:tcPr>
            <w:tcW w:w="9747" w:type="dxa"/>
          </w:tcPr>
          <w:p w:rsidR="00EE4688" w:rsidRPr="003111A0" w:rsidRDefault="00EE4688" w:rsidP="00EE4688">
            <w:pPr>
              <w:rPr>
                <w:rFonts w:ascii="Arial" w:hAnsi="Arial" w:cs="Arial"/>
                <w:sz w:val="20"/>
                <w:szCs w:val="20"/>
              </w:rPr>
            </w:pPr>
            <w:r w:rsidRPr="003111A0">
              <w:rPr>
                <w:rFonts w:ascii="Arial" w:hAnsi="Arial" w:cs="Arial"/>
                <w:sz w:val="20"/>
                <w:szCs w:val="20"/>
              </w:rPr>
              <w:t>3- Qual o número de matrículas de EJA em março de 2019?</w:t>
            </w:r>
          </w:p>
        </w:tc>
        <w:tc>
          <w:tcPr>
            <w:tcW w:w="3905" w:type="dxa"/>
          </w:tcPr>
          <w:p w:rsidR="00EE4688" w:rsidRPr="003111A0" w:rsidRDefault="00EE4688" w:rsidP="00EE4688">
            <w:pPr>
              <w:pStyle w:val="PargrafodaLista"/>
              <w:ind w:left="0"/>
              <w:rPr>
                <w:rFonts w:ascii="Arial" w:hAnsi="Arial" w:cs="Arial"/>
                <w:sz w:val="20"/>
                <w:szCs w:val="20"/>
              </w:rPr>
            </w:pPr>
            <w:r w:rsidRPr="003111A0">
              <w:rPr>
                <w:rFonts w:ascii="Arial" w:hAnsi="Arial" w:cs="Arial"/>
                <w:sz w:val="20"/>
                <w:szCs w:val="20"/>
              </w:rPr>
              <w:t xml:space="preserve">SMED </w:t>
            </w:r>
            <w:r w:rsidR="00B01F3D" w:rsidRPr="003111A0">
              <w:rPr>
                <w:rFonts w:ascii="Arial" w:hAnsi="Arial" w:cs="Arial"/>
                <w:sz w:val="20"/>
                <w:szCs w:val="20"/>
              </w:rPr>
              <w:t>–</w:t>
            </w:r>
            <w:r w:rsidRPr="003111A0">
              <w:rPr>
                <w:rFonts w:ascii="Arial" w:hAnsi="Arial" w:cs="Arial"/>
                <w:sz w:val="20"/>
                <w:szCs w:val="20"/>
              </w:rPr>
              <w:t xml:space="preserve"> </w:t>
            </w:r>
            <w:r w:rsidRPr="003111A0">
              <w:rPr>
                <w:rFonts w:ascii="Arial" w:hAnsi="Arial" w:cs="Arial"/>
                <w:iCs/>
                <w:sz w:val="20"/>
                <w:szCs w:val="20"/>
              </w:rPr>
              <w:t>179</w:t>
            </w:r>
            <w:r w:rsidR="00B01F3D" w:rsidRPr="003111A0">
              <w:rPr>
                <w:rFonts w:ascii="Arial" w:hAnsi="Arial" w:cs="Arial"/>
                <w:iCs/>
                <w:sz w:val="20"/>
                <w:szCs w:val="20"/>
              </w:rPr>
              <w:t xml:space="preserve"> matrículas</w:t>
            </w:r>
          </w:p>
          <w:p w:rsidR="00EE4688" w:rsidRPr="003111A0" w:rsidRDefault="002F2197" w:rsidP="00EE4688">
            <w:pPr>
              <w:rPr>
                <w:rFonts w:ascii="Arial" w:hAnsi="Arial" w:cs="Arial"/>
                <w:sz w:val="20"/>
                <w:szCs w:val="20"/>
              </w:rPr>
            </w:pPr>
            <w:r w:rsidRPr="003111A0">
              <w:rPr>
                <w:rFonts w:ascii="Arial" w:hAnsi="Arial" w:cs="Arial"/>
                <w:sz w:val="20"/>
                <w:szCs w:val="20"/>
              </w:rPr>
              <w:t xml:space="preserve">16ª CRE - </w:t>
            </w:r>
            <w:r w:rsidR="00B01F3D" w:rsidRPr="003111A0">
              <w:rPr>
                <w:rFonts w:ascii="Arial" w:hAnsi="Arial" w:cs="Arial"/>
                <w:iCs/>
                <w:sz w:val="20"/>
                <w:szCs w:val="20"/>
              </w:rPr>
              <w:t>349 matrí</w:t>
            </w:r>
            <w:r w:rsidR="00EE4688" w:rsidRPr="003111A0">
              <w:rPr>
                <w:rFonts w:ascii="Arial" w:hAnsi="Arial" w:cs="Arial"/>
                <w:iCs/>
                <w:sz w:val="20"/>
                <w:szCs w:val="20"/>
              </w:rPr>
              <w:t>cula</w:t>
            </w:r>
            <w:r w:rsidR="00B01F3D" w:rsidRPr="003111A0">
              <w:rPr>
                <w:rFonts w:ascii="Arial" w:hAnsi="Arial" w:cs="Arial"/>
                <w:iCs/>
                <w:sz w:val="20"/>
                <w:szCs w:val="20"/>
              </w:rPr>
              <w:t>s</w:t>
            </w:r>
          </w:p>
        </w:tc>
      </w:tr>
      <w:tr w:rsidR="00EE4688" w:rsidRPr="003111A0" w:rsidTr="00990541">
        <w:tc>
          <w:tcPr>
            <w:tcW w:w="9747" w:type="dxa"/>
          </w:tcPr>
          <w:p w:rsidR="00EE4688" w:rsidRPr="003111A0" w:rsidRDefault="00EE4688" w:rsidP="00EE4688">
            <w:pPr>
              <w:pStyle w:val="PargrafodaLista"/>
              <w:ind w:left="0"/>
              <w:rPr>
                <w:rFonts w:ascii="Arial" w:hAnsi="Arial" w:cs="Arial"/>
                <w:color w:val="FF0000"/>
                <w:sz w:val="20"/>
                <w:szCs w:val="20"/>
              </w:rPr>
            </w:pPr>
            <w:r w:rsidRPr="003111A0">
              <w:rPr>
                <w:rFonts w:ascii="Arial" w:hAnsi="Arial" w:cs="Arial"/>
                <w:sz w:val="20"/>
                <w:szCs w:val="20"/>
              </w:rPr>
              <w:t xml:space="preserve">4- Qual o percentual de alfabetização da EJA dos alunos matriculados em março de 2019? </w:t>
            </w:r>
          </w:p>
          <w:p w:rsidR="00EE4688" w:rsidRPr="003111A0" w:rsidRDefault="00EE4688" w:rsidP="00EE4688">
            <w:pPr>
              <w:rPr>
                <w:rFonts w:ascii="Arial" w:hAnsi="Arial" w:cs="Arial"/>
                <w:sz w:val="20"/>
                <w:szCs w:val="20"/>
              </w:rPr>
            </w:pPr>
          </w:p>
        </w:tc>
        <w:tc>
          <w:tcPr>
            <w:tcW w:w="3905" w:type="dxa"/>
          </w:tcPr>
          <w:p w:rsidR="00EE4688" w:rsidRPr="003111A0" w:rsidRDefault="002F2197" w:rsidP="00EE4688">
            <w:pPr>
              <w:pStyle w:val="PargrafodaLista"/>
              <w:ind w:left="0"/>
              <w:rPr>
                <w:rFonts w:ascii="Arial" w:hAnsi="Arial" w:cs="Arial"/>
                <w:sz w:val="20"/>
                <w:szCs w:val="20"/>
              </w:rPr>
            </w:pPr>
            <w:r w:rsidRPr="003111A0">
              <w:rPr>
                <w:rFonts w:ascii="Arial" w:hAnsi="Arial" w:cs="Arial"/>
                <w:sz w:val="20"/>
                <w:szCs w:val="20"/>
              </w:rPr>
              <w:t>SMED - N</w:t>
            </w:r>
            <w:r w:rsidR="00EE4688" w:rsidRPr="003111A0">
              <w:rPr>
                <w:rFonts w:ascii="Arial" w:hAnsi="Arial" w:cs="Arial"/>
                <w:sz w:val="20"/>
                <w:szCs w:val="20"/>
              </w:rPr>
              <w:t>ão houve oferta de modalidade EJA Alfabetização.</w:t>
            </w:r>
          </w:p>
          <w:p w:rsidR="00EE4688" w:rsidRPr="003111A0" w:rsidRDefault="00EE4688" w:rsidP="00EE4688">
            <w:pPr>
              <w:pStyle w:val="PargrafodaLista"/>
              <w:ind w:left="0"/>
              <w:rPr>
                <w:rFonts w:ascii="Arial" w:hAnsi="Arial" w:cs="Arial"/>
                <w:sz w:val="20"/>
                <w:szCs w:val="20"/>
              </w:rPr>
            </w:pPr>
            <w:r w:rsidRPr="003111A0">
              <w:rPr>
                <w:rFonts w:ascii="Arial" w:hAnsi="Arial" w:cs="Arial"/>
                <w:sz w:val="20"/>
                <w:szCs w:val="20"/>
              </w:rPr>
              <w:t xml:space="preserve">16ª CRE - </w:t>
            </w:r>
            <w:r w:rsidRPr="003111A0">
              <w:rPr>
                <w:rFonts w:ascii="Arial" w:hAnsi="Arial" w:cs="Arial"/>
                <w:iCs/>
                <w:sz w:val="20"/>
                <w:szCs w:val="20"/>
              </w:rPr>
              <w:t>12%</w:t>
            </w:r>
          </w:p>
        </w:tc>
      </w:tr>
      <w:tr w:rsidR="00EE4688" w:rsidRPr="003111A0" w:rsidTr="00990541">
        <w:tc>
          <w:tcPr>
            <w:tcW w:w="9747" w:type="dxa"/>
          </w:tcPr>
          <w:p w:rsidR="00EE4688" w:rsidRPr="003111A0" w:rsidRDefault="00EE4688" w:rsidP="00EE4688">
            <w:pPr>
              <w:pStyle w:val="PargrafodaLista"/>
              <w:ind w:left="0"/>
              <w:rPr>
                <w:rFonts w:ascii="Arial" w:hAnsi="Arial" w:cs="Arial"/>
                <w:color w:val="FF0000"/>
                <w:sz w:val="20"/>
                <w:szCs w:val="20"/>
              </w:rPr>
            </w:pPr>
            <w:r w:rsidRPr="003111A0">
              <w:rPr>
                <w:rFonts w:ascii="Arial" w:hAnsi="Arial" w:cs="Arial"/>
                <w:sz w:val="20"/>
                <w:szCs w:val="20"/>
              </w:rPr>
              <w:t xml:space="preserve">5- Quantos alunos matriculados na EJA se encontram na caracterização de analfabetismo funcional em março de 2019? </w:t>
            </w:r>
          </w:p>
        </w:tc>
        <w:tc>
          <w:tcPr>
            <w:tcW w:w="3905" w:type="dxa"/>
          </w:tcPr>
          <w:p w:rsidR="00EE4688" w:rsidRPr="003111A0" w:rsidRDefault="00EE4688" w:rsidP="00EE4688">
            <w:pPr>
              <w:pStyle w:val="PargrafodaLista"/>
              <w:ind w:left="0"/>
              <w:rPr>
                <w:rFonts w:ascii="Arial" w:hAnsi="Arial" w:cs="Arial"/>
                <w:sz w:val="20"/>
                <w:szCs w:val="20"/>
              </w:rPr>
            </w:pPr>
            <w:r w:rsidRPr="003111A0">
              <w:rPr>
                <w:rFonts w:ascii="Arial" w:hAnsi="Arial" w:cs="Arial"/>
                <w:sz w:val="20"/>
                <w:szCs w:val="20"/>
              </w:rPr>
              <w:t xml:space="preserve">SMED </w:t>
            </w:r>
            <w:r w:rsidR="002F2197" w:rsidRPr="003111A0">
              <w:rPr>
                <w:rFonts w:ascii="Arial" w:hAnsi="Arial" w:cs="Arial"/>
                <w:sz w:val="20"/>
                <w:szCs w:val="20"/>
              </w:rPr>
              <w:t>–</w:t>
            </w:r>
            <w:r w:rsidRPr="003111A0">
              <w:rPr>
                <w:rFonts w:ascii="Arial" w:hAnsi="Arial" w:cs="Arial"/>
                <w:sz w:val="20"/>
                <w:szCs w:val="20"/>
              </w:rPr>
              <w:t xml:space="preserve"> </w:t>
            </w:r>
            <w:r w:rsidR="002F2197" w:rsidRPr="003111A0">
              <w:rPr>
                <w:rFonts w:ascii="Arial" w:hAnsi="Arial" w:cs="Arial"/>
                <w:iCs/>
                <w:sz w:val="20"/>
                <w:szCs w:val="20"/>
              </w:rPr>
              <w:t>sem dados</w:t>
            </w:r>
          </w:p>
          <w:p w:rsidR="00EE4688" w:rsidRPr="003111A0" w:rsidRDefault="00EE4688" w:rsidP="00EE4688">
            <w:pPr>
              <w:pStyle w:val="PargrafodaLista"/>
              <w:ind w:left="0"/>
              <w:rPr>
                <w:rFonts w:ascii="Arial" w:hAnsi="Arial" w:cs="Arial"/>
                <w:sz w:val="20"/>
                <w:szCs w:val="20"/>
              </w:rPr>
            </w:pPr>
            <w:r w:rsidRPr="003111A0">
              <w:rPr>
                <w:rFonts w:ascii="Arial" w:hAnsi="Arial" w:cs="Arial"/>
                <w:sz w:val="20"/>
                <w:szCs w:val="20"/>
              </w:rPr>
              <w:t xml:space="preserve">16ª CRE - </w:t>
            </w:r>
            <w:r w:rsidRPr="003111A0">
              <w:rPr>
                <w:rFonts w:ascii="Arial" w:hAnsi="Arial" w:cs="Arial"/>
                <w:iCs/>
                <w:sz w:val="20"/>
                <w:szCs w:val="20"/>
              </w:rPr>
              <w:t>42</w:t>
            </w:r>
          </w:p>
        </w:tc>
      </w:tr>
    </w:tbl>
    <w:p w:rsidR="00990541" w:rsidRDefault="00990541" w:rsidP="00990541">
      <w:pPr>
        <w:spacing w:after="0" w:line="240" w:lineRule="auto"/>
        <w:rPr>
          <w:rFonts w:ascii="Arial" w:hAnsi="Arial" w:cs="Arial"/>
          <w:b/>
          <w:sz w:val="20"/>
          <w:szCs w:val="20"/>
          <w:u w:val="single"/>
        </w:rPr>
      </w:pPr>
    </w:p>
    <w:p w:rsidR="00990541" w:rsidRPr="005C0936" w:rsidRDefault="00990541" w:rsidP="00990541">
      <w:pPr>
        <w:spacing w:after="0" w:line="240" w:lineRule="auto"/>
        <w:rPr>
          <w:rFonts w:ascii="Arial" w:hAnsi="Arial" w:cs="Arial"/>
          <w:sz w:val="20"/>
          <w:szCs w:val="20"/>
        </w:rPr>
      </w:pPr>
      <w:r>
        <w:rPr>
          <w:rFonts w:ascii="Arial" w:hAnsi="Arial" w:cs="Arial"/>
          <w:b/>
          <w:sz w:val="20"/>
          <w:szCs w:val="20"/>
          <w:u w:val="single"/>
        </w:rPr>
        <w:t>Análise da meta 9</w:t>
      </w:r>
      <w:r w:rsidRPr="00EE4688">
        <w:rPr>
          <w:rFonts w:ascii="Arial" w:hAnsi="Arial" w:cs="Arial"/>
          <w:b/>
          <w:sz w:val="20"/>
          <w:szCs w:val="20"/>
          <w:u w:val="single"/>
        </w:rPr>
        <w:t>:</w:t>
      </w:r>
      <w:r w:rsidR="005C0936">
        <w:rPr>
          <w:rFonts w:ascii="Arial" w:hAnsi="Arial" w:cs="Arial"/>
          <w:sz w:val="20"/>
          <w:szCs w:val="20"/>
        </w:rPr>
        <w:t xml:space="preserve"> </w:t>
      </w:r>
      <w:r w:rsidR="005C0936" w:rsidRPr="005C0936">
        <w:rPr>
          <w:rFonts w:ascii="Arial" w:hAnsi="Arial" w:cs="Arial"/>
          <w:sz w:val="20"/>
          <w:szCs w:val="20"/>
        </w:rPr>
        <w:t xml:space="preserve">Os dados informados </w:t>
      </w:r>
      <w:r w:rsidR="005C0936">
        <w:rPr>
          <w:rFonts w:ascii="Arial" w:hAnsi="Arial" w:cs="Arial"/>
          <w:sz w:val="20"/>
          <w:szCs w:val="20"/>
        </w:rPr>
        <w:t xml:space="preserve">se </w:t>
      </w:r>
      <w:r w:rsidR="007158C2">
        <w:rPr>
          <w:rFonts w:ascii="Arial" w:hAnsi="Arial" w:cs="Arial"/>
          <w:sz w:val="20"/>
          <w:szCs w:val="20"/>
        </w:rPr>
        <w:t>referem a matrículas, ou seja, à</w:t>
      </w:r>
      <w:r w:rsidR="005C0936">
        <w:rPr>
          <w:rFonts w:ascii="Arial" w:hAnsi="Arial" w:cs="Arial"/>
          <w:sz w:val="20"/>
          <w:szCs w:val="20"/>
        </w:rPr>
        <w:t xml:space="preserve"> demanda de interessados;  </w:t>
      </w:r>
      <w:r w:rsidR="00950220">
        <w:rPr>
          <w:rFonts w:ascii="Arial" w:hAnsi="Arial" w:cs="Arial"/>
          <w:sz w:val="20"/>
          <w:szCs w:val="20"/>
        </w:rPr>
        <w:t xml:space="preserve">como </w:t>
      </w:r>
      <w:r w:rsidR="005C0936">
        <w:rPr>
          <w:rFonts w:ascii="Arial" w:hAnsi="Arial" w:cs="Arial"/>
          <w:sz w:val="20"/>
          <w:szCs w:val="20"/>
        </w:rPr>
        <w:t xml:space="preserve">não há dados atualizados </w:t>
      </w:r>
      <w:r w:rsidR="00950220">
        <w:rPr>
          <w:rFonts w:ascii="Arial" w:hAnsi="Arial" w:cs="Arial"/>
          <w:sz w:val="20"/>
          <w:szCs w:val="20"/>
        </w:rPr>
        <w:t xml:space="preserve">no número absoluto de população na faixa etária da meta, não é possível </w:t>
      </w:r>
      <w:r w:rsidR="005C0936">
        <w:rPr>
          <w:rFonts w:ascii="Arial" w:hAnsi="Arial" w:cs="Arial"/>
          <w:sz w:val="20"/>
          <w:szCs w:val="20"/>
        </w:rPr>
        <w:t xml:space="preserve"> </w:t>
      </w:r>
      <w:r w:rsidR="00950220">
        <w:rPr>
          <w:rFonts w:ascii="Arial" w:hAnsi="Arial" w:cs="Arial"/>
          <w:sz w:val="20"/>
          <w:szCs w:val="20"/>
        </w:rPr>
        <w:t>efetuar o cálculo de percentual para aferimento da mesma</w:t>
      </w:r>
      <w:r w:rsidR="005C0936">
        <w:rPr>
          <w:rFonts w:ascii="Arial" w:hAnsi="Arial" w:cs="Arial"/>
          <w:sz w:val="20"/>
          <w:szCs w:val="20"/>
        </w:rPr>
        <w:t xml:space="preserve">. </w:t>
      </w:r>
    </w:p>
    <w:p w:rsidR="00990541" w:rsidRDefault="003111A0" w:rsidP="00990541">
      <w:pPr>
        <w:spacing w:after="0" w:line="240" w:lineRule="auto"/>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p>
    <w:p w:rsidR="003111A0" w:rsidRPr="006163D5" w:rsidRDefault="003111A0" w:rsidP="00990541">
      <w:pPr>
        <w:spacing w:after="0" w:line="240" w:lineRule="auto"/>
        <w:rPr>
          <w:rFonts w:ascii="Times New Roman" w:hAnsi="Times New Roman" w:cs="Times New Roman"/>
          <w:b/>
          <w:color w:val="FF0000"/>
          <w:sz w:val="24"/>
          <w:szCs w:val="24"/>
        </w:rPr>
      </w:pPr>
    </w:p>
    <w:p w:rsidR="00990541" w:rsidRPr="00963749" w:rsidRDefault="00990541" w:rsidP="00990541">
      <w:pPr>
        <w:rPr>
          <w:rFonts w:ascii="Arial" w:hAnsi="Arial" w:cs="Arial"/>
          <w:b/>
          <w:sz w:val="24"/>
          <w:szCs w:val="24"/>
        </w:rPr>
      </w:pPr>
      <w:r w:rsidRPr="00990541">
        <w:rPr>
          <w:rFonts w:ascii="Arial" w:hAnsi="Arial" w:cs="Arial"/>
          <w:b/>
          <w:sz w:val="24"/>
          <w:szCs w:val="24"/>
        </w:rPr>
        <w:t xml:space="preserve">X. </w:t>
      </w:r>
      <w:r w:rsidR="00F01C84" w:rsidRPr="00990541">
        <w:rPr>
          <w:rFonts w:ascii="Arial" w:hAnsi="Arial" w:cs="Arial"/>
          <w:b/>
          <w:sz w:val="24"/>
          <w:szCs w:val="24"/>
        </w:rPr>
        <w:t xml:space="preserve">Meta </w:t>
      </w:r>
      <w:r w:rsidR="00216EAD" w:rsidRPr="00990541">
        <w:rPr>
          <w:rFonts w:ascii="Arial" w:hAnsi="Arial" w:cs="Arial"/>
          <w:b/>
          <w:sz w:val="24"/>
          <w:szCs w:val="24"/>
        </w:rPr>
        <w:t xml:space="preserve">sobre EJA Integrada </w:t>
      </w:r>
      <w:r w:rsidR="00101A88" w:rsidRPr="00990541">
        <w:rPr>
          <w:rFonts w:ascii="Arial" w:hAnsi="Arial" w:cs="Arial"/>
          <w:b/>
          <w:sz w:val="24"/>
          <w:szCs w:val="24"/>
        </w:rPr>
        <w:t>à</w:t>
      </w:r>
      <w:r w:rsidR="00216EAD" w:rsidRPr="00990541">
        <w:rPr>
          <w:rFonts w:ascii="Arial" w:hAnsi="Arial" w:cs="Arial"/>
          <w:b/>
          <w:sz w:val="24"/>
          <w:szCs w:val="24"/>
        </w:rPr>
        <w:t xml:space="preserve"> Educação Profissional</w:t>
      </w:r>
    </w:p>
    <w:p w:rsidR="009A1FEB" w:rsidRDefault="00A158C9" w:rsidP="00990541">
      <w:pPr>
        <w:spacing w:line="240" w:lineRule="auto"/>
        <w:ind w:firstLine="708"/>
        <w:jc w:val="both"/>
        <w:rPr>
          <w:rFonts w:ascii="Arial" w:hAnsi="Arial" w:cs="Arial"/>
          <w:sz w:val="20"/>
          <w:szCs w:val="20"/>
        </w:rPr>
      </w:pPr>
      <w:r w:rsidRPr="00990541">
        <w:rPr>
          <w:rFonts w:ascii="Arial" w:hAnsi="Arial" w:cs="Arial"/>
          <w:sz w:val="20"/>
          <w:szCs w:val="20"/>
        </w:rPr>
        <w:t>Meta</w:t>
      </w:r>
      <w:r w:rsidR="007E7F2C" w:rsidRPr="00990541">
        <w:rPr>
          <w:rFonts w:ascii="Arial" w:hAnsi="Arial" w:cs="Arial"/>
          <w:sz w:val="20"/>
          <w:szCs w:val="20"/>
        </w:rPr>
        <w:t xml:space="preserve"> 10 – Oferecer, no mínimo, 25% (vinte e cinco por cento) das matrículas de educação de jovens e adultos na forma integrada à educação profissional. </w:t>
      </w:r>
    </w:p>
    <w:p w:rsidR="00990541" w:rsidRPr="00990541" w:rsidRDefault="00990541" w:rsidP="00963749">
      <w:pPr>
        <w:spacing w:line="240" w:lineRule="auto"/>
        <w:jc w:val="both"/>
        <w:rPr>
          <w:rFonts w:ascii="Arial" w:hAnsi="Arial" w:cs="Arial"/>
          <w:sz w:val="20"/>
          <w:szCs w:val="20"/>
        </w:rPr>
      </w:pPr>
    </w:p>
    <w:tbl>
      <w:tblPr>
        <w:tblStyle w:val="Tabelacomgrade"/>
        <w:tblW w:w="0" w:type="auto"/>
        <w:tblLook w:val="04A0"/>
      </w:tblPr>
      <w:tblGrid>
        <w:gridCol w:w="3794"/>
        <w:gridCol w:w="3260"/>
        <w:gridCol w:w="2693"/>
        <w:gridCol w:w="3828"/>
      </w:tblGrid>
      <w:tr w:rsidR="004D332F" w:rsidRPr="00990541" w:rsidTr="009E0A10">
        <w:tc>
          <w:tcPr>
            <w:tcW w:w="3794" w:type="dxa"/>
          </w:tcPr>
          <w:p w:rsidR="004D332F" w:rsidRPr="00990541" w:rsidRDefault="004D332F" w:rsidP="008236C5">
            <w:pPr>
              <w:jc w:val="center"/>
              <w:rPr>
                <w:rFonts w:ascii="Arial" w:hAnsi="Arial" w:cs="Arial"/>
                <w:sz w:val="20"/>
                <w:szCs w:val="20"/>
              </w:rPr>
            </w:pPr>
            <w:r w:rsidRPr="00990541">
              <w:rPr>
                <w:rFonts w:ascii="Arial" w:hAnsi="Arial" w:cs="Arial"/>
                <w:sz w:val="20"/>
                <w:szCs w:val="20"/>
              </w:rPr>
              <w:t xml:space="preserve">Indicador </w:t>
            </w:r>
            <w:r w:rsidR="00E62954" w:rsidRPr="00990541">
              <w:rPr>
                <w:rFonts w:ascii="Arial" w:hAnsi="Arial" w:cs="Arial"/>
                <w:sz w:val="20"/>
                <w:szCs w:val="20"/>
              </w:rPr>
              <w:t>10</w:t>
            </w:r>
            <w:r w:rsidR="000F6CBC" w:rsidRPr="00990541">
              <w:rPr>
                <w:rFonts w:ascii="Arial" w:hAnsi="Arial" w:cs="Arial"/>
                <w:sz w:val="20"/>
                <w:szCs w:val="20"/>
              </w:rPr>
              <w:t>.</w:t>
            </w:r>
            <w:r w:rsidR="003111A0">
              <w:rPr>
                <w:rFonts w:ascii="Arial" w:hAnsi="Arial" w:cs="Arial"/>
                <w:sz w:val="20"/>
                <w:szCs w:val="20"/>
              </w:rPr>
              <w:t xml:space="preserve"> </w:t>
            </w:r>
            <w:r w:rsidR="000F6CBC" w:rsidRPr="00990541">
              <w:rPr>
                <w:rFonts w:ascii="Arial" w:hAnsi="Arial" w:cs="Arial"/>
                <w:sz w:val="20"/>
                <w:szCs w:val="20"/>
              </w:rPr>
              <w:t>A</w:t>
            </w:r>
            <w:r w:rsidRPr="00990541">
              <w:rPr>
                <w:rFonts w:ascii="Arial" w:hAnsi="Arial" w:cs="Arial"/>
                <w:sz w:val="20"/>
                <w:szCs w:val="20"/>
              </w:rPr>
              <w:t xml:space="preserve"> </w:t>
            </w:r>
          </w:p>
          <w:p w:rsidR="004D332F" w:rsidRPr="00990541" w:rsidRDefault="004D332F" w:rsidP="008236C5">
            <w:pPr>
              <w:jc w:val="both"/>
              <w:rPr>
                <w:rFonts w:ascii="Arial" w:hAnsi="Arial" w:cs="Arial"/>
                <w:sz w:val="20"/>
                <w:szCs w:val="20"/>
              </w:rPr>
            </w:pPr>
          </w:p>
        </w:tc>
        <w:tc>
          <w:tcPr>
            <w:tcW w:w="9781" w:type="dxa"/>
            <w:gridSpan w:val="3"/>
          </w:tcPr>
          <w:p w:rsidR="004D332F" w:rsidRPr="00990541" w:rsidRDefault="004D332F" w:rsidP="00E62954">
            <w:pPr>
              <w:jc w:val="both"/>
              <w:rPr>
                <w:rFonts w:ascii="Arial" w:hAnsi="Arial" w:cs="Arial"/>
                <w:sz w:val="20"/>
                <w:szCs w:val="20"/>
              </w:rPr>
            </w:pPr>
            <w:r w:rsidRPr="00990541">
              <w:rPr>
                <w:rFonts w:ascii="Arial" w:hAnsi="Arial" w:cs="Arial"/>
                <w:sz w:val="20"/>
                <w:szCs w:val="20"/>
              </w:rPr>
              <w:t xml:space="preserve">Percentual de </w:t>
            </w:r>
            <w:r w:rsidR="00E62954" w:rsidRPr="00990541">
              <w:rPr>
                <w:rFonts w:ascii="Arial" w:hAnsi="Arial" w:cs="Arial"/>
                <w:sz w:val="20"/>
                <w:szCs w:val="20"/>
              </w:rPr>
              <w:t>matrículas de Educação de Jovens e Adultos na forma integrada à Educação Profissional</w:t>
            </w:r>
            <w:r w:rsidRPr="00990541">
              <w:rPr>
                <w:rFonts w:ascii="Arial" w:hAnsi="Arial" w:cs="Arial"/>
                <w:sz w:val="20"/>
                <w:szCs w:val="20"/>
              </w:rPr>
              <w:t>.</w:t>
            </w:r>
          </w:p>
        </w:tc>
      </w:tr>
      <w:tr w:rsidR="004D332F" w:rsidRPr="00990541" w:rsidTr="009E0A10">
        <w:tc>
          <w:tcPr>
            <w:tcW w:w="3794" w:type="dxa"/>
          </w:tcPr>
          <w:p w:rsidR="004D332F" w:rsidRPr="00990541" w:rsidRDefault="004D332F" w:rsidP="008236C5">
            <w:pPr>
              <w:jc w:val="both"/>
              <w:rPr>
                <w:rFonts w:ascii="Arial" w:hAnsi="Arial" w:cs="Arial"/>
                <w:sz w:val="20"/>
                <w:szCs w:val="20"/>
              </w:rPr>
            </w:pPr>
            <w:r w:rsidRPr="00990541">
              <w:rPr>
                <w:rFonts w:ascii="Arial" w:hAnsi="Arial" w:cs="Arial"/>
                <w:sz w:val="20"/>
                <w:szCs w:val="20"/>
              </w:rPr>
              <w:t>META PREVISTA PARA O PERÍODO</w:t>
            </w:r>
          </w:p>
        </w:tc>
        <w:tc>
          <w:tcPr>
            <w:tcW w:w="5953" w:type="dxa"/>
            <w:gridSpan w:val="2"/>
          </w:tcPr>
          <w:p w:rsidR="004D332F" w:rsidRPr="00990541" w:rsidRDefault="004D332F" w:rsidP="008236C5">
            <w:pPr>
              <w:jc w:val="both"/>
              <w:rPr>
                <w:rFonts w:ascii="Arial" w:hAnsi="Arial" w:cs="Arial"/>
                <w:sz w:val="20"/>
                <w:szCs w:val="20"/>
              </w:rPr>
            </w:pPr>
            <w:r w:rsidRPr="00990541">
              <w:rPr>
                <w:rFonts w:ascii="Arial" w:hAnsi="Arial" w:cs="Arial"/>
                <w:sz w:val="20"/>
                <w:szCs w:val="20"/>
              </w:rPr>
              <w:t>META ALCANÇADA NO PERÍODO</w:t>
            </w:r>
          </w:p>
        </w:tc>
        <w:tc>
          <w:tcPr>
            <w:tcW w:w="3828" w:type="dxa"/>
          </w:tcPr>
          <w:p w:rsidR="004D332F" w:rsidRPr="00990541" w:rsidRDefault="004D332F" w:rsidP="008236C5">
            <w:pPr>
              <w:jc w:val="both"/>
              <w:rPr>
                <w:rFonts w:ascii="Arial" w:hAnsi="Arial" w:cs="Arial"/>
                <w:sz w:val="20"/>
                <w:szCs w:val="20"/>
              </w:rPr>
            </w:pPr>
            <w:r w:rsidRPr="00990541">
              <w:rPr>
                <w:rFonts w:ascii="Arial" w:hAnsi="Arial" w:cs="Arial"/>
                <w:sz w:val="20"/>
                <w:szCs w:val="20"/>
              </w:rPr>
              <w:t>FONTE DO INDICADOR</w:t>
            </w:r>
          </w:p>
        </w:tc>
      </w:tr>
      <w:tr w:rsidR="004D332F" w:rsidRPr="00990541" w:rsidTr="009E0A10">
        <w:tc>
          <w:tcPr>
            <w:tcW w:w="3794" w:type="dxa"/>
            <w:vMerge w:val="restart"/>
          </w:tcPr>
          <w:p w:rsidR="004D332F" w:rsidRPr="00990541" w:rsidRDefault="00E62954" w:rsidP="008236C5">
            <w:pPr>
              <w:jc w:val="both"/>
              <w:rPr>
                <w:rFonts w:ascii="Arial" w:hAnsi="Arial" w:cs="Arial"/>
                <w:sz w:val="20"/>
                <w:szCs w:val="20"/>
              </w:rPr>
            </w:pPr>
            <w:r w:rsidRPr="00990541">
              <w:rPr>
                <w:rFonts w:ascii="Arial" w:hAnsi="Arial" w:cs="Arial"/>
                <w:sz w:val="20"/>
                <w:szCs w:val="20"/>
              </w:rPr>
              <w:t>25</w:t>
            </w:r>
            <w:r w:rsidR="004D332F" w:rsidRPr="00990541">
              <w:rPr>
                <w:rFonts w:ascii="Arial" w:hAnsi="Arial" w:cs="Arial"/>
                <w:sz w:val="20"/>
                <w:szCs w:val="20"/>
              </w:rPr>
              <w:t>%</w:t>
            </w:r>
          </w:p>
        </w:tc>
        <w:tc>
          <w:tcPr>
            <w:tcW w:w="3260" w:type="dxa"/>
          </w:tcPr>
          <w:p w:rsidR="004D332F" w:rsidRPr="00990541" w:rsidRDefault="004D332F" w:rsidP="008236C5">
            <w:pPr>
              <w:jc w:val="both"/>
              <w:rPr>
                <w:rFonts w:ascii="Arial" w:hAnsi="Arial" w:cs="Arial"/>
                <w:sz w:val="20"/>
                <w:szCs w:val="20"/>
              </w:rPr>
            </w:pPr>
            <w:r w:rsidRPr="00990541">
              <w:rPr>
                <w:rFonts w:ascii="Arial" w:hAnsi="Arial" w:cs="Arial"/>
                <w:sz w:val="20"/>
                <w:szCs w:val="20"/>
              </w:rPr>
              <w:t xml:space="preserve">DADO OFICIAL </w:t>
            </w:r>
          </w:p>
        </w:tc>
        <w:tc>
          <w:tcPr>
            <w:tcW w:w="2693" w:type="dxa"/>
          </w:tcPr>
          <w:p w:rsidR="004D332F" w:rsidRPr="00990541" w:rsidRDefault="00530D9F" w:rsidP="008236C5">
            <w:pPr>
              <w:jc w:val="both"/>
              <w:rPr>
                <w:rFonts w:ascii="Arial" w:hAnsi="Arial" w:cs="Arial"/>
                <w:sz w:val="20"/>
                <w:szCs w:val="20"/>
              </w:rPr>
            </w:pPr>
            <w:r w:rsidRPr="00990541">
              <w:rPr>
                <w:rFonts w:ascii="Arial" w:hAnsi="Arial" w:cs="Arial"/>
                <w:sz w:val="20"/>
                <w:szCs w:val="20"/>
              </w:rPr>
              <w:t>1,0</w:t>
            </w:r>
            <w:r w:rsidR="004D332F" w:rsidRPr="00990541">
              <w:rPr>
                <w:rFonts w:ascii="Arial" w:hAnsi="Arial" w:cs="Arial"/>
                <w:sz w:val="20"/>
                <w:szCs w:val="20"/>
              </w:rPr>
              <w:t>%</w:t>
            </w:r>
          </w:p>
        </w:tc>
        <w:tc>
          <w:tcPr>
            <w:tcW w:w="3828" w:type="dxa"/>
          </w:tcPr>
          <w:p w:rsidR="004D332F" w:rsidRPr="00990541" w:rsidRDefault="00E62954" w:rsidP="008236C5">
            <w:pPr>
              <w:jc w:val="both"/>
              <w:rPr>
                <w:rFonts w:ascii="Arial" w:hAnsi="Arial" w:cs="Arial"/>
                <w:sz w:val="20"/>
                <w:szCs w:val="20"/>
              </w:rPr>
            </w:pPr>
            <w:r w:rsidRPr="00990541">
              <w:rPr>
                <w:rFonts w:ascii="Arial" w:hAnsi="Arial" w:cs="Arial"/>
                <w:sz w:val="20"/>
                <w:szCs w:val="20"/>
              </w:rPr>
              <w:t xml:space="preserve">INEP </w:t>
            </w:r>
            <w:r w:rsidR="004D332F" w:rsidRPr="00990541">
              <w:rPr>
                <w:rFonts w:ascii="Arial" w:hAnsi="Arial" w:cs="Arial"/>
                <w:sz w:val="20"/>
                <w:szCs w:val="20"/>
              </w:rPr>
              <w:t>Censo</w:t>
            </w:r>
            <w:r w:rsidRPr="00990541">
              <w:rPr>
                <w:rFonts w:ascii="Arial" w:hAnsi="Arial" w:cs="Arial"/>
                <w:sz w:val="20"/>
                <w:szCs w:val="20"/>
              </w:rPr>
              <w:t xml:space="preserve"> Educacional 201</w:t>
            </w:r>
            <w:r w:rsidR="00530D9F" w:rsidRPr="00990541">
              <w:rPr>
                <w:rFonts w:ascii="Arial" w:hAnsi="Arial" w:cs="Arial"/>
                <w:sz w:val="20"/>
                <w:szCs w:val="20"/>
              </w:rPr>
              <w:t>5</w:t>
            </w:r>
          </w:p>
        </w:tc>
      </w:tr>
      <w:tr w:rsidR="004D332F" w:rsidRPr="00990541" w:rsidTr="009E0A10">
        <w:tc>
          <w:tcPr>
            <w:tcW w:w="3794" w:type="dxa"/>
            <w:vMerge/>
          </w:tcPr>
          <w:p w:rsidR="004D332F" w:rsidRPr="00990541" w:rsidRDefault="004D332F" w:rsidP="008236C5">
            <w:pPr>
              <w:jc w:val="both"/>
              <w:rPr>
                <w:rFonts w:ascii="Arial" w:hAnsi="Arial" w:cs="Arial"/>
                <w:sz w:val="20"/>
                <w:szCs w:val="20"/>
              </w:rPr>
            </w:pPr>
          </w:p>
        </w:tc>
        <w:tc>
          <w:tcPr>
            <w:tcW w:w="3260" w:type="dxa"/>
          </w:tcPr>
          <w:p w:rsidR="004461DD" w:rsidRPr="00990541" w:rsidRDefault="004461DD" w:rsidP="009E0A10">
            <w:pPr>
              <w:rPr>
                <w:rFonts w:ascii="Arial" w:hAnsi="Arial" w:cs="Arial"/>
                <w:sz w:val="20"/>
                <w:szCs w:val="20"/>
              </w:rPr>
            </w:pPr>
            <w:r w:rsidRPr="00990541">
              <w:rPr>
                <w:rFonts w:ascii="Arial" w:hAnsi="Arial" w:cs="Arial"/>
                <w:sz w:val="20"/>
                <w:szCs w:val="20"/>
              </w:rPr>
              <w:t>DADO MUNICI</w:t>
            </w:r>
            <w:r w:rsidR="004D332F" w:rsidRPr="00990541">
              <w:rPr>
                <w:rFonts w:ascii="Arial" w:hAnsi="Arial" w:cs="Arial"/>
                <w:sz w:val="20"/>
                <w:szCs w:val="20"/>
              </w:rPr>
              <w:t>PAL</w:t>
            </w:r>
          </w:p>
        </w:tc>
        <w:tc>
          <w:tcPr>
            <w:tcW w:w="2693" w:type="dxa"/>
          </w:tcPr>
          <w:p w:rsidR="004D332F" w:rsidRPr="00990541" w:rsidRDefault="00530D9F" w:rsidP="008236C5">
            <w:pPr>
              <w:jc w:val="both"/>
              <w:rPr>
                <w:rFonts w:ascii="Arial" w:hAnsi="Arial" w:cs="Arial"/>
                <w:sz w:val="20"/>
                <w:szCs w:val="20"/>
              </w:rPr>
            </w:pPr>
            <w:r w:rsidRPr="00990541">
              <w:rPr>
                <w:rFonts w:ascii="Arial" w:hAnsi="Arial" w:cs="Arial"/>
                <w:sz w:val="20"/>
                <w:szCs w:val="20"/>
              </w:rPr>
              <w:t>Sem dados</w:t>
            </w:r>
          </w:p>
        </w:tc>
        <w:tc>
          <w:tcPr>
            <w:tcW w:w="3828" w:type="dxa"/>
          </w:tcPr>
          <w:p w:rsidR="004D332F" w:rsidRPr="00990541" w:rsidRDefault="00530D9F" w:rsidP="008236C5">
            <w:pPr>
              <w:jc w:val="both"/>
              <w:rPr>
                <w:rFonts w:ascii="Arial" w:hAnsi="Arial" w:cs="Arial"/>
                <w:sz w:val="20"/>
                <w:szCs w:val="20"/>
              </w:rPr>
            </w:pPr>
            <w:r w:rsidRPr="00990541">
              <w:rPr>
                <w:rFonts w:ascii="Arial" w:hAnsi="Arial" w:cs="Arial"/>
                <w:sz w:val="20"/>
                <w:szCs w:val="20"/>
              </w:rPr>
              <w:t>Sem fonte</w:t>
            </w:r>
          </w:p>
        </w:tc>
      </w:tr>
    </w:tbl>
    <w:p w:rsidR="00D718E5" w:rsidRPr="00990541" w:rsidRDefault="00D718E5" w:rsidP="007D1A06">
      <w:pPr>
        <w:rPr>
          <w:rFonts w:ascii="Arial" w:hAnsi="Arial" w:cs="Arial"/>
          <w:b/>
          <w:color w:val="FF0000"/>
          <w:sz w:val="20"/>
          <w:szCs w:val="20"/>
        </w:rPr>
      </w:pPr>
    </w:p>
    <w:tbl>
      <w:tblPr>
        <w:tblStyle w:val="Tabelacomgrade"/>
        <w:tblW w:w="0" w:type="auto"/>
        <w:tblLook w:val="04A0"/>
      </w:tblPr>
      <w:tblGrid>
        <w:gridCol w:w="9889"/>
        <w:gridCol w:w="3763"/>
      </w:tblGrid>
      <w:tr w:rsidR="00B01F3D" w:rsidRPr="00990541" w:rsidTr="00990541">
        <w:tc>
          <w:tcPr>
            <w:tcW w:w="9889" w:type="dxa"/>
          </w:tcPr>
          <w:p w:rsidR="00B01F3D" w:rsidRPr="00990541" w:rsidRDefault="00B01F3D" w:rsidP="00B01F3D">
            <w:pPr>
              <w:rPr>
                <w:rFonts w:ascii="Arial" w:hAnsi="Arial" w:cs="Arial"/>
                <w:sz w:val="20"/>
                <w:szCs w:val="20"/>
              </w:rPr>
            </w:pPr>
            <w:r w:rsidRPr="00990541">
              <w:rPr>
                <w:rFonts w:ascii="Arial" w:hAnsi="Arial" w:cs="Arial"/>
                <w:sz w:val="20"/>
                <w:szCs w:val="20"/>
              </w:rPr>
              <w:t>Questionamento</w:t>
            </w:r>
            <w:r w:rsidR="00990541" w:rsidRPr="00990541">
              <w:rPr>
                <w:rFonts w:ascii="Arial" w:hAnsi="Arial" w:cs="Arial"/>
                <w:sz w:val="20"/>
                <w:szCs w:val="20"/>
              </w:rPr>
              <w:t>s</w:t>
            </w:r>
            <w:r w:rsidRPr="00990541">
              <w:rPr>
                <w:rFonts w:ascii="Arial" w:hAnsi="Arial" w:cs="Arial"/>
                <w:sz w:val="20"/>
                <w:szCs w:val="20"/>
              </w:rPr>
              <w:t>:</w:t>
            </w:r>
          </w:p>
        </w:tc>
        <w:tc>
          <w:tcPr>
            <w:tcW w:w="3763" w:type="dxa"/>
          </w:tcPr>
          <w:p w:rsidR="00B01F3D" w:rsidRPr="00990541" w:rsidRDefault="00B01F3D" w:rsidP="00B01F3D">
            <w:pPr>
              <w:rPr>
                <w:rFonts w:ascii="Arial" w:hAnsi="Arial" w:cs="Arial"/>
                <w:sz w:val="20"/>
                <w:szCs w:val="20"/>
              </w:rPr>
            </w:pPr>
            <w:r w:rsidRPr="00990541">
              <w:rPr>
                <w:rFonts w:ascii="Arial" w:hAnsi="Arial" w:cs="Arial"/>
                <w:sz w:val="20"/>
                <w:szCs w:val="20"/>
              </w:rPr>
              <w:t>Respostas:</w:t>
            </w:r>
          </w:p>
        </w:tc>
      </w:tr>
      <w:tr w:rsidR="00B01F3D" w:rsidRPr="00990541" w:rsidTr="00990541">
        <w:tc>
          <w:tcPr>
            <w:tcW w:w="9889" w:type="dxa"/>
          </w:tcPr>
          <w:p w:rsidR="00B01F3D" w:rsidRPr="00990541" w:rsidRDefault="00B01F3D" w:rsidP="00B01F3D">
            <w:pPr>
              <w:rPr>
                <w:rFonts w:ascii="Arial" w:hAnsi="Arial" w:cs="Arial"/>
                <w:sz w:val="20"/>
                <w:szCs w:val="20"/>
              </w:rPr>
            </w:pPr>
            <w:r w:rsidRPr="00990541">
              <w:rPr>
                <w:rFonts w:ascii="Arial" w:hAnsi="Arial" w:cs="Arial"/>
                <w:sz w:val="20"/>
                <w:szCs w:val="20"/>
              </w:rPr>
              <w:t xml:space="preserve">1- Qual o número de matrículas está sendo oferecida na modalidade da EJA em março de 2019? </w:t>
            </w:r>
          </w:p>
        </w:tc>
        <w:tc>
          <w:tcPr>
            <w:tcW w:w="3763" w:type="dxa"/>
          </w:tcPr>
          <w:p w:rsidR="00B01F3D" w:rsidRPr="00990541" w:rsidRDefault="00B01F3D" w:rsidP="00B01F3D">
            <w:pPr>
              <w:rPr>
                <w:rFonts w:ascii="Arial" w:hAnsi="Arial" w:cs="Arial"/>
                <w:sz w:val="20"/>
                <w:szCs w:val="20"/>
              </w:rPr>
            </w:pPr>
            <w:r w:rsidRPr="00990541">
              <w:rPr>
                <w:rFonts w:ascii="Arial" w:hAnsi="Arial" w:cs="Arial"/>
                <w:sz w:val="20"/>
                <w:szCs w:val="20"/>
              </w:rPr>
              <w:t>16ª CRE – Não há.</w:t>
            </w:r>
          </w:p>
        </w:tc>
      </w:tr>
      <w:tr w:rsidR="00B01F3D" w:rsidRPr="00990541" w:rsidTr="00990541">
        <w:tc>
          <w:tcPr>
            <w:tcW w:w="9889" w:type="dxa"/>
          </w:tcPr>
          <w:p w:rsidR="00B01F3D" w:rsidRPr="00990541" w:rsidRDefault="00B01F3D" w:rsidP="00B01F3D">
            <w:pPr>
              <w:rPr>
                <w:rFonts w:ascii="Arial" w:hAnsi="Arial" w:cs="Arial"/>
                <w:sz w:val="20"/>
                <w:szCs w:val="20"/>
              </w:rPr>
            </w:pPr>
            <w:r w:rsidRPr="00990541">
              <w:rPr>
                <w:rFonts w:ascii="Arial" w:hAnsi="Arial" w:cs="Arial"/>
                <w:sz w:val="20"/>
                <w:szCs w:val="20"/>
              </w:rPr>
              <w:t xml:space="preserve">2- Qual o número de matrículas está sendo oferecida na EJA de forma integrada à educação profissional em março de 2019? </w:t>
            </w:r>
          </w:p>
        </w:tc>
        <w:tc>
          <w:tcPr>
            <w:tcW w:w="3763" w:type="dxa"/>
          </w:tcPr>
          <w:p w:rsidR="00B01F3D" w:rsidRPr="00990541" w:rsidRDefault="00B01F3D" w:rsidP="00B01F3D">
            <w:pPr>
              <w:rPr>
                <w:rFonts w:ascii="Arial" w:hAnsi="Arial" w:cs="Arial"/>
                <w:sz w:val="20"/>
                <w:szCs w:val="20"/>
              </w:rPr>
            </w:pPr>
            <w:r w:rsidRPr="00990541">
              <w:rPr>
                <w:rFonts w:ascii="Arial" w:hAnsi="Arial" w:cs="Arial"/>
                <w:sz w:val="20"/>
                <w:szCs w:val="20"/>
              </w:rPr>
              <w:t>16ª CRE - Não há.</w:t>
            </w:r>
          </w:p>
        </w:tc>
      </w:tr>
    </w:tbl>
    <w:p w:rsidR="00B01F3D" w:rsidRDefault="00B01F3D" w:rsidP="007D1A06">
      <w:pPr>
        <w:rPr>
          <w:rFonts w:ascii="Arial" w:hAnsi="Arial" w:cs="Arial"/>
          <w:b/>
          <w:color w:val="FF0000"/>
          <w:sz w:val="20"/>
          <w:szCs w:val="20"/>
        </w:rPr>
      </w:pPr>
    </w:p>
    <w:p w:rsidR="00990541" w:rsidRDefault="00990541" w:rsidP="007D1A06">
      <w:pPr>
        <w:rPr>
          <w:rFonts w:ascii="Arial" w:hAnsi="Arial" w:cs="Arial"/>
          <w:b/>
          <w:sz w:val="20"/>
          <w:szCs w:val="20"/>
          <w:u w:val="single"/>
        </w:rPr>
      </w:pPr>
      <w:r>
        <w:rPr>
          <w:rFonts w:ascii="Arial" w:hAnsi="Arial" w:cs="Arial"/>
          <w:b/>
          <w:sz w:val="20"/>
          <w:szCs w:val="20"/>
          <w:u w:val="single"/>
        </w:rPr>
        <w:t>Análise da meta 10</w:t>
      </w:r>
      <w:r w:rsidRPr="00EE4688">
        <w:rPr>
          <w:rFonts w:ascii="Arial" w:hAnsi="Arial" w:cs="Arial"/>
          <w:b/>
          <w:sz w:val="20"/>
          <w:szCs w:val="20"/>
          <w:u w:val="single"/>
        </w:rPr>
        <w:t>:</w:t>
      </w:r>
      <w:r w:rsidR="00963749" w:rsidRPr="00963749">
        <w:rPr>
          <w:rFonts w:ascii="Arial" w:hAnsi="Arial" w:cs="Arial"/>
          <w:b/>
          <w:sz w:val="20"/>
          <w:szCs w:val="20"/>
        </w:rPr>
        <w:t xml:space="preserve"> </w:t>
      </w:r>
      <w:r w:rsidR="00963749" w:rsidRPr="00963749">
        <w:rPr>
          <w:rFonts w:ascii="Arial" w:hAnsi="Arial" w:cs="Arial"/>
          <w:sz w:val="20"/>
          <w:szCs w:val="20"/>
        </w:rPr>
        <w:t>Dados insuficientes para análise da meta.</w:t>
      </w:r>
    </w:p>
    <w:p w:rsidR="00990541" w:rsidRDefault="00990541" w:rsidP="007D1A06">
      <w:pPr>
        <w:rPr>
          <w:rFonts w:ascii="Arial" w:hAnsi="Arial" w:cs="Arial"/>
          <w:b/>
          <w:sz w:val="20"/>
          <w:szCs w:val="20"/>
          <w:u w:val="single"/>
        </w:rPr>
      </w:pPr>
    </w:p>
    <w:p w:rsidR="00990541" w:rsidRDefault="00990541" w:rsidP="007D1A06">
      <w:pPr>
        <w:rPr>
          <w:rFonts w:ascii="Arial" w:hAnsi="Arial" w:cs="Arial"/>
          <w:b/>
          <w:sz w:val="20"/>
          <w:szCs w:val="20"/>
          <w:u w:val="single"/>
        </w:rPr>
      </w:pPr>
    </w:p>
    <w:p w:rsidR="00451F9E" w:rsidRDefault="00451F9E" w:rsidP="007D1A06">
      <w:pPr>
        <w:rPr>
          <w:rFonts w:ascii="Arial" w:hAnsi="Arial" w:cs="Arial"/>
          <w:b/>
          <w:sz w:val="20"/>
          <w:szCs w:val="20"/>
          <w:u w:val="single"/>
        </w:rPr>
      </w:pPr>
    </w:p>
    <w:p w:rsidR="00990541" w:rsidRDefault="00990541" w:rsidP="007D1A06">
      <w:pPr>
        <w:rPr>
          <w:rFonts w:ascii="Arial" w:hAnsi="Arial" w:cs="Arial"/>
          <w:b/>
          <w:sz w:val="20"/>
          <w:szCs w:val="20"/>
          <w:u w:val="single"/>
        </w:rPr>
      </w:pPr>
    </w:p>
    <w:p w:rsidR="00990541" w:rsidRDefault="00990541" w:rsidP="007D1A06">
      <w:pPr>
        <w:rPr>
          <w:rFonts w:ascii="Arial" w:hAnsi="Arial" w:cs="Arial"/>
          <w:b/>
          <w:sz w:val="20"/>
          <w:szCs w:val="20"/>
          <w:u w:val="single"/>
        </w:rPr>
      </w:pPr>
    </w:p>
    <w:p w:rsidR="00990541" w:rsidRDefault="00990541" w:rsidP="007D1A06">
      <w:pPr>
        <w:rPr>
          <w:rFonts w:ascii="Arial" w:hAnsi="Arial" w:cs="Arial"/>
          <w:b/>
          <w:sz w:val="20"/>
          <w:szCs w:val="20"/>
          <w:u w:val="single"/>
        </w:rPr>
      </w:pPr>
    </w:p>
    <w:p w:rsidR="00990541" w:rsidRPr="00990541" w:rsidRDefault="00990541" w:rsidP="007D1A06">
      <w:pPr>
        <w:rPr>
          <w:rFonts w:ascii="Arial" w:hAnsi="Arial" w:cs="Arial"/>
          <w:b/>
          <w:color w:val="FF0000"/>
          <w:sz w:val="20"/>
          <w:szCs w:val="20"/>
        </w:rPr>
      </w:pPr>
    </w:p>
    <w:p w:rsidR="00810A84" w:rsidRDefault="00990541" w:rsidP="00990541">
      <w:pPr>
        <w:pStyle w:val="PargrafodaLista"/>
        <w:ind w:left="360"/>
        <w:rPr>
          <w:rFonts w:ascii="Arial" w:hAnsi="Arial" w:cs="Arial"/>
          <w:b/>
          <w:sz w:val="24"/>
          <w:szCs w:val="24"/>
        </w:rPr>
      </w:pPr>
      <w:r w:rsidRPr="00990541">
        <w:rPr>
          <w:rFonts w:ascii="Arial" w:hAnsi="Arial" w:cs="Arial"/>
          <w:b/>
          <w:sz w:val="24"/>
          <w:szCs w:val="24"/>
        </w:rPr>
        <w:lastRenderedPageBreak/>
        <w:t xml:space="preserve">XI. </w:t>
      </w:r>
      <w:r w:rsidR="00F01C84" w:rsidRPr="00990541">
        <w:rPr>
          <w:rFonts w:ascii="Arial" w:hAnsi="Arial" w:cs="Arial"/>
          <w:b/>
          <w:sz w:val="24"/>
          <w:szCs w:val="24"/>
        </w:rPr>
        <w:t>Meta sobre Educação Profissional</w:t>
      </w:r>
    </w:p>
    <w:p w:rsidR="005016CC" w:rsidRPr="00990541" w:rsidRDefault="005016CC" w:rsidP="00990541">
      <w:pPr>
        <w:pStyle w:val="PargrafodaLista"/>
        <w:ind w:left="360"/>
        <w:rPr>
          <w:rFonts w:ascii="Arial" w:hAnsi="Arial" w:cs="Arial"/>
          <w:b/>
          <w:color w:val="FF0000"/>
          <w:sz w:val="24"/>
          <w:szCs w:val="24"/>
        </w:rPr>
      </w:pPr>
    </w:p>
    <w:p w:rsidR="007E7F2C" w:rsidRDefault="00A158C9" w:rsidP="00AD2B22">
      <w:pPr>
        <w:spacing w:after="0" w:line="240" w:lineRule="auto"/>
        <w:ind w:firstLine="708"/>
        <w:jc w:val="both"/>
        <w:rPr>
          <w:rFonts w:ascii="Arial" w:hAnsi="Arial" w:cs="Arial"/>
          <w:sz w:val="20"/>
          <w:szCs w:val="20"/>
        </w:rPr>
      </w:pPr>
      <w:r w:rsidRPr="005016CC">
        <w:rPr>
          <w:rFonts w:ascii="Arial" w:hAnsi="Arial" w:cs="Arial"/>
          <w:sz w:val="20"/>
          <w:szCs w:val="20"/>
        </w:rPr>
        <w:t>Meta</w:t>
      </w:r>
      <w:r w:rsidR="007E7F2C" w:rsidRPr="005016CC">
        <w:rPr>
          <w:rFonts w:ascii="Arial" w:hAnsi="Arial" w:cs="Arial"/>
          <w:sz w:val="20"/>
          <w:szCs w:val="20"/>
        </w:rPr>
        <w:t xml:space="preserve"> 11 – Colaborar para que sejam triplicadas as matrículas da Educação Profissional Técnica de Nível Médio assegurando a qualidade da oferta e pelo menos 50% (cinquenta por cento) da expansão no segmento público conforme o teor disposto na meta nacional.</w:t>
      </w:r>
    </w:p>
    <w:p w:rsidR="005016CC" w:rsidRPr="005016CC" w:rsidRDefault="005016CC" w:rsidP="00AD2B22">
      <w:pPr>
        <w:spacing w:after="0" w:line="240" w:lineRule="auto"/>
        <w:ind w:firstLine="708"/>
        <w:jc w:val="both"/>
        <w:rPr>
          <w:rFonts w:ascii="Arial" w:hAnsi="Arial" w:cs="Arial"/>
          <w:sz w:val="20"/>
          <w:szCs w:val="20"/>
        </w:rPr>
      </w:pPr>
    </w:p>
    <w:p w:rsidR="00AD2B22" w:rsidRPr="005016CC" w:rsidRDefault="00AD2B22" w:rsidP="00F42BE6">
      <w:pPr>
        <w:spacing w:after="0" w:line="240" w:lineRule="auto"/>
        <w:jc w:val="both"/>
        <w:rPr>
          <w:rFonts w:ascii="Arial" w:hAnsi="Arial" w:cs="Arial"/>
          <w:color w:val="FF0000"/>
          <w:sz w:val="20"/>
          <w:szCs w:val="20"/>
        </w:rPr>
      </w:pPr>
    </w:p>
    <w:tbl>
      <w:tblPr>
        <w:tblStyle w:val="Tabelacomgrade"/>
        <w:tblW w:w="0" w:type="auto"/>
        <w:tblLook w:val="04A0"/>
      </w:tblPr>
      <w:tblGrid>
        <w:gridCol w:w="3794"/>
        <w:gridCol w:w="3260"/>
        <w:gridCol w:w="2693"/>
        <w:gridCol w:w="3828"/>
      </w:tblGrid>
      <w:tr w:rsidR="004D332F" w:rsidRPr="005016CC" w:rsidTr="009E0A10">
        <w:tc>
          <w:tcPr>
            <w:tcW w:w="3794" w:type="dxa"/>
          </w:tcPr>
          <w:p w:rsidR="004D332F" w:rsidRPr="005016CC" w:rsidRDefault="004D332F" w:rsidP="008236C5">
            <w:pPr>
              <w:jc w:val="center"/>
              <w:rPr>
                <w:rFonts w:ascii="Arial" w:hAnsi="Arial" w:cs="Arial"/>
                <w:sz w:val="20"/>
                <w:szCs w:val="20"/>
              </w:rPr>
            </w:pPr>
            <w:r w:rsidRPr="005016CC">
              <w:rPr>
                <w:rFonts w:ascii="Arial" w:hAnsi="Arial" w:cs="Arial"/>
                <w:sz w:val="20"/>
                <w:szCs w:val="20"/>
              </w:rPr>
              <w:t xml:space="preserve">Indicador </w:t>
            </w:r>
            <w:r w:rsidR="00EA7BE3" w:rsidRPr="005016CC">
              <w:rPr>
                <w:rFonts w:ascii="Arial" w:hAnsi="Arial" w:cs="Arial"/>
                <w:sz w:val="20"/>
                <w:szCs w:val="20"/>
              </w:rPr>
              <w:t>11</w:t>
            </w:r>
            <w:r w:rsidR="00485C66" w:rsidRPr="005016CC">
              <w:rPr>
                <w:rFonts w:ascii="Arial" w:hAnsi="Arial" w:cs="Arial"/>
                <w:sz w:val="20"/>
                <w:szCs w:val="20"/>
              </w:rPr>
              <w:t>.</w:t>
            </w:r>
            <w:r w:rsidR="003111A0">
              <w:rPr>
                <w:rFonts w:ascii="Arial" w:hAnsi="Arial" w:cs="Arial"/>
                <w:sz w:val="20"/>
                <w:szCs w:val="20"/>
              </w:rPr>
              <w:t xml:space="preserve"> </w:t>
            </w:r>
            <w:r w:rsidRPr="005016CC">
              <w:rPr>
                <w:rFonts w:ascii="Arial" w:hAnsi="Arial" w:cs="Arial"/>
                <w:sz w:val="20"/>
                <w:szCs w:val="20"/>
              </w:rPr>
              <w:t>A</w:t>
            </w:r>
          </w:p>
          <w:p w:rsidR="004D332F" w:rsidRPr="005016CC" w:rsidRDefault="004D332F" w:rsidP="008236C5">
            <w:pPr>
              <w:jc w:val="both"/>
              <w:rPr>
                <w:rFonts w:ascii="Arial" w:hAnsi="Arial" w:cs="Arial"/>
                <w:sz w:val="20"/>
                <w:szCs w:val="20"/>
              </w:rPr>
            </w:pPr>
          </w:p>
        </w:tc>
        <w:tc>
          <w:tcPr>
            <w:tcW w:w="9781" w:type="dxa"/>
            <w:gridSpan w:val="3"/>
          </w:tcPr>
          <w:p w:rsidR="004D332F" w:rsidRPr="005016CC" w:rsidRDefault="00371840" w:rsidP="00371840">
            <w:pPr>
              <w:jc w:val="both"/>
              <w:rPr>
                <w:rFonts w:ascii="Arial" w:hAnsi="Arial" w:cs="Arial"/>
                <w:sz w:val="20"/>
                <w:szCs w:val="20"/>
              </w:rPr>
            </w:pPr>
            <w:r w:rsidRPr="005016CC">
              <w:rPr>
                <w:rFonts w:ascii="Arial" w:hAnsi="Arial" w:cs="Arial"/>
                <w:sz w:val="20"/>
                <w:szCs w:val="20"/>
              </w:rPr>
              <w:t>Número absoluto de m</w:t>
            </w:r>
            <w:r w:rsidR="00014FC5" w:rsidRPr="005016CC">
              <w:rPr>
                <w:rFonts w:ascii="Arial" w:hAnsi="Arial" w:cs="Arial"/>
                <w:sz w:val="20"/>
                <w:szCs w:val="20"/>
              </w:rPr>
              <w:t xml:space="preserve">atrículas em </w:t>
            </w:r>
            <w:r w:rsidRPr="005016CC">
              <w:rPr>
                <w:rFonts w:ascii="Arial" w:hAnsi="Arial" w:cs="Arial"/>
                <w:sz w:val="20"/>
                <w:szCs w:val="20"/>
              </w:rPr>
              <w:t>EPT de nível médio</w:t>
            </w:r>
            <w:r w:rsidR="00014FC5" w:rsidRPr="005016CC">
              <w:rPr>
                <w:rFonts w:ascii="Arial" w:hAnsi="Arial" w:cs="Arial"/>
                <w:sz w:val="20"/>
                <w:szCs w:val="20"/>
              </w:rPr>
              <w:t>.</w:t>
            </w:r>
          </w:p>
        </w:tc>
      </w:tr>
      <w:tr w:rsidR="004D332F" w:rsidRPr="005016CC" w:rsidTr="009E0A10">
        <w:tc>
          <w:tcPr>
            <w:tcW w:w="3794" w:type="dxa"/>
          </w:tcPr>
          <w:p w:rsidR="004D332F" w:rsidRPr="005016CC" w:rsidRDefault="004D332F" w:rsidP="008236C5">
            <w:pPr>
              <w:jc w:val="both"/>
              <w:rPr>
                <w:rFonts w:ascii="Arial" w:hAnsi="Arial" w:cs="Arial"/>
                <w:sz w:val="20"/>
                <w:szCs w:val="20"/>
              </w:rPr>
            </w:pPr>
            <w:r w:rsidRPr="005016CC">
              <w:rPr>
                <w:rFonts w:ascii="Arial" w:hAnsi="Arial" w:cs="Arial"/>
                <w:sz w:val="20"/>
                <w:szCs w:val="20"/>
              </w:rPr>
              <w:t>META PREVISTA PARA O PERÍODO</w:t>
            </w:r>
          </w:p>
        </w:tc>
        <w:tc>
          <w:tcPr>
            <w:tcW w:w="5953" w:type="dxa"/>
            <w:gridSpan w:val="2"/>
          </w:tcPr>
          <w:p w:rsidR="004D332F" w:rsidRPr="005016CC" w:rsidRDefault="004D332F" w:rsidP="008236C5">
            <w:pPr>
              <w:jc w:val="both"/>
              <w:rPr>
                <w:rFonts w:ascii="Arial" w:hAnsi="Arial" w:cs="Arial"/>
                <w:sz w:val="20"/>
                <w:szCs w:val="20"/>
              </w:rPr>
            </w:pPr>
            <w:r w:rsidRPr="005016CC">
              <w:rPr>
                <w:rFonts w:ascii="Arial" w:hAnsi="Arial" w:cs="Arial"/>
                <w:sz w:val="20"/>
                <w:szCs w:val="20"/>
              </w:rPr>
              <w:t>META ALCANÇADA NO PERÍODO</w:t>
            </w:r>
          </w:p>
        </w:tc>
        <w:tc>
          <w:tcPr>
            <w:tcW w:w="3828" w:type="dxa"/>
          </w:tcPr>
          <w:p w:rsidR="004D332F" w:rsidRPr="005016CC" w:rsidRDefault="004D332F" w:rsidP="008236C5">
            <w:pPr>
              <w:jc w:val="both"/>
              <w:rPr>
                <w:rFonts w:ascii="Arial" w:hAnsi="Arial" w:cs="Arial"/>
                <w:sz w:val="20"/>
                <w:szCs w:val="20"/>
              </w:rPr>
            </w:pPr>
            <w:r w:rsidRPr="005016CC">
              <w:rPr>
                <w:rFonts w:ascii="Arial" w:hAnsi="Arial" w:cs="Arial"/>
                <w:sz w:val="20"/>
                <w:szCs w:val="20"/>
              </w:rPr>
              <w:t>FONTE DO INDICADOR</w:t>
            </w:r>
          </w:p>
        </w:tc>
      </w:tr>
      <w:tr w:rsidR="004D332F" w:rsidRPr="005016CC" w:rsidTr="009E0A10">
        <w:tc>
          <w:tcPr>
            <w:tcW w:w="3794" w:type="dxa"/>
            <w:vMerge w:val="restart"/>
          </w:tcPr>
          <w:p w:rsidR="004D332F" w:rsidRPr="005016CC" w:rsidRDefault="0018223D" w:rsidP="008236C5">
            <w:pPr>
              <w:jc w:val="both"/>
              <w:rPr>
                <w:rFonts w:ascii="Arial" w:hAnsi="Arial" w:cs="Arial"/>
                <w:sz w:val="20"/>
                <w:szCs w:val="20"/>
              </w:rPr>
            </w:pPr>
            <w:r w:rsidRPr="005016CC">
              <w:rPr>
                <w:rFonts w:ascii="Arial" w:hAnsi="Arial" w:cs="Arial"/>
                <w:sz w:val="20"/>
                <w:szCs w:val="20"/>
              </w:rPr>
              <w:t>2200</w:t>
            </w:r>
          </w:p>
        </w:tc>
        <w:tc>
          <w:tcPr>
            <w:tcW w:w="3260" w:type="dxa"/>
          </w:tcPr>
          <w:p w:rsidR="004D332F" w:rsidRPr="005016CC" w:rsidRDefault="004D332F" w:rsidP="008236C5">
            <w:pPr>
              <w:jc w:val="both"/>
              <w:rPr>
                <w:rFonts w:ascii="Arial" w:hAnsi="Arial" w:cs="Arial"/>
                <w:sz w:val="20"/>
                <w:szCs w:val="20"/>
              </w:rPr>
            </w:pPr>
            <w:r w:rsidRPr="005016CC">
              <w:rPr>
                <w:rFonts w:ascii="Arial" w:hAnsi="Arial" w:cs="Arial"/>
                <w:sz w:val="20"/>
                <w:szCs w:val="20"/>
              </w:rPr>
              <w:t xml:space="preserve">DADO OFICIAL </w:t>
            </w:r>
          </w:p>
        </w:tc>
        <w:tc>
          <w:tcPr>
            <w:tcW w:w="2693" w:type="dxa"/>
          </w:tcPr>
          <w:p w:rsidR="004D332F" w:rsidRPr="005016CC" w:rsidRDefault="00014FC5" w:rsidP="008236C5">
            <w:pPr>
              <w:jc w:val="both"/>
              <w:rPr>
                <w:rFonts w:ascii="Arial" w:hAnsi="Arial" w:cs="Arial"/>
                <w:sz w:val="20"/>
                <w:szCs w:val="20"/>
              </w:rPr>
            </w:pPr>
            <w:r w:rsidRPr="005016CC">
              <w:rPr>
                <w:rFonts w:ascii="Arial" w:hAnsi="Arial" w:cs="Arial"/>
                <w:sz w:val="20"/>
                <w:szCs w:val="20"/>
              </w:rPr>
              <w:t>9</w:t>
            </w:r>
            <w:r w:rsidR="00C2572A" w:rsidRPr="005016CC">
              <w:rPr>
                <w:rFonts w:ascii="Arial" w:hAnsi="Arial" w:cs="Arial"/>
                <w:sz w:val="20"/>
                <w:szCs w:val="20"/>
              </w:rPr>
              <w:t>57</w:t>
            </w:r>
          </w:p>
        </w:tc>
        <w:tc>
          <w:tcPr>
            <w:tcW w:w="3828" w:type="dxa"/>
          </w:tcPr>
          <w:p w:rsidR="004D332F" w:rsidRPr="005016CC" w:rsidRDefault="00014FC5" w:rsidP="00014FC5">
            <w:pPr>
              <w:jc w:val="both"/>
              <w:rPr>
                <w:rFonts w:ascii="Arial" w:hAnsi="Arial" w:cs="Arial"/>
                <w:sz w:val="20"/>
                <w:szCs w:val="20"/>
              </w:rPr>
            </w:pPr>
            <w:r w:rsidRPr="005016CC">
              <w:rPr>
                <w:rFonts w:ascii="Arial" w:hAnsi="Arial" w:cs="Arial"/>
                <w:sz w:val="20"/>
                <w:szCs w:val="20"/>
              </w:rPr>
              <w:t xml:space="preserve">INEP </w:t>
            </w:r>
            <w:r w:rsidR="004D332F" w:rsidRPr="005016CC">
              <w:rPr>
                <w:rFonts w:ascii="Arial" w:hAnsi="Arial" w:cs="Arial"/>
                <w:sz w:val="20"/>
                <w:szCs w:val="20"/>
              </w:rPr>
              <w:t xml:space="preserve">Censo </w:t>
            </w:r>
            <w:r w:rsidRPr="005016CC">
              <w:rPr>
                <w:rFonts w:ascii="Arial" w:hAnsi="Arial" w:cs="Arial"/>
                <w:sz w:val="20"/>
                <w:szCs w:val="20"/>
              </w:rPr>
              <w:t>Educacional 201</w:t>
            </w:r>
            <w:r w:rsidR="00C2572A" w:rsidRPr="005016CC">
              <w:rPr>
                <w:rFonts w:ascii="Arial" w:hAnsi="Arial" w:cs="Arial"/>
                <w:sz w:val="20"/>
                <w:szCs w:val="20"/>
              </w:rPr>
              <w:t>5</w:t>
            </w:r>
          </w:p>
        </w:tc>
      </w:tr>
      <w:tr w:rsidR="004D332F" w:rsidRPr="005016CC" w:rsidTr="009E0A10">
        <w:tc>
          <w:tcPr>
            <w:tcW w:w="3794" w:type="dxa"/>
            <w:vMerge/>
          </w:tcPr>
          <w:p w:rsidR="004D332F" w:rsidRPr="005016CC" w:rsidRDefault="004D332F" w:rsidP="008236C5">
            <w:pPr>
              <w:jc w:val="both"/>
              <w:rPr>
                <w:rFonts w:ascii="Arial" w:hAnsi="Arial" w:cs="Arial"/>
                <w:sz w:val="20"/>
                <w:szCs w:val="20"/>
              </w:rPr>
            </w:pPr>
          </w:p>
        </w:tc>
        <w:tc>
          <w:tcPr>
            <w:tcW w:w="3260" w:type="dxa"/>
          </w:tcPr>
          <w:p w:rsidR="004461DD" w:rsidRPr="005016CC" w:rsidRDefault="004461DD" w:rsidP="009E0A10">
            <w:pPr>
              <w:rPr>
                <w:rFonts w:ascii="Arial" w:hAnsi="Arial" w:cs="Arial"/>
                <w:sz w:val="20"/>
                <w:szCs w:val="20"/>
              </w:rPr>
            </w:pPr>
            <w:r w:rsidRPr="005016CC">
              <w:rPr>
                <w:rFonts w:ascii="Arial" w:hAnsi="Arial" w:cs="Arial"/>
                <w:sz w:val="20"/>
                <w:szCs w:val="20"/>
              </w:rPr>
              <w:t>DADO MUNICI</w:t>
            </w:r>
            <w:r w:rsidR="004D332F" w:rsidRPr="005016CC">
              <w:rPr>
                <w:rFonts w:ascii="Arial" w:hAnsi="Arial" w:cs="Arial"/>
                <w:sz w:val="20"/>
                <w:szCs w:val="20"/>
              </w:rPr>
              <w:t>PA</w:t>
            </w:r>
            <w:r w:rsidRPr="005016CC">
              <w:rPr>
                <w:rFonts w:ascii="Arial" w:hAnsi="Arial" w:cs="Arial"/>
                <w:sz w:val="20"/>
                <w:szCs w:val="20"/>
              </w:rPr>
              <w:t>L</w:t>
            </w:r>
          </w:p>
        </w:tc>
        <w:tc>
          <w:tcPr>
            <w:tcW w:w="2693" w:type="dxa"/>
          </w:tcPr>
          <w:p w:rsidR="004D332F" w:rsidRPr="005016CC" w:rsidRDefault="00C2572A" w:rsidP="008236C5">
            <w:pPr>
              <w:jc w:val="both"/>
              <w:rPr>
                <w:rFonts w:ascii="Arial" w:hAnsi="Arial" w:cs="Arial"/>
                <w:sz w:val="20"/>
                <w:szCs w:val="20"/>
              </w:rPr>
            </w:pPr>
            <w:r w:rsidRPr="005016CC">
              <w:rPr>
                <w:rFonts w:ascii="Arial" w:hAnsi="Arial" w:cs="Arial"/>
                <w:sz w:val="20"/>
                <w:szCs w:val="20"/>
              </w:rPr>
              <w:t>Sem dados</w:t>
            </w:r>
          </w:p>
        </w:tc>
        <w:tc>
          <w:tcPr>
            <w:tcW w:w="3828" w:type="dxa"/>
          </w:tcPr>
          <w:p w:rsidR="004D332F" w:rsidRPr="005016CC" w:rsidRDefault="00C2572A" w:rsidP="008236C5">
            <w:pPr>
              <w:jc w:val="both"/>
              <w:rPr>
                <w:rFonts w:ascii="Arial" w:hAnsi="Arial" w:cs="Arial"/>
                <w:sz w:val="20"/>
                <w:szCs w:val="20"/>
              </w:rPr>
            </w:pPr>
            <w:r w:rsidRPr="005016CC">
              <w:rPr>
                <w:rFonts w:ascii="Arial" w:hAnsi="Arial" w:cs="Arial"/>
                <w:sz w:val="20"/>
                <w:szCs w:val="20"/>
              </w:rPr>
              <w:t>Sem fonte</w:t>
            </w:r>
          </w:p>
        </w:tc>
      </w:tr>
    </w:tbl>
    <w:p w:rsidR="009E0A10" w:rsidRPr="005016CC" w:rsidRDefault="009E0A10" w:rsidP="007D1A06">
      <w:pPr>
        <w:rPr>
          <w:rFonts w:ascii="Arial" w:hAnsi="Arial" w:cs="Arial"/>
          <w:color w:val="FF0000"/>
          <w:sz w:val="20"/>
          <w:szCs w:val="20"/>
        </w:rPr>
      </w:pPr>
    </w:p>
    <w:tbl>
      <w:tblPr>
        <w:tblStyle w:val="Tabelacomgrade"/>
        <w:tblW w:w="0" w:type="auto"/>
        <w:tblLook w:val="04A0"/>
      </w:tblPr>
      <w:tblGrid>
        <w:gridCol w:w="3794"/>
        <w:gridCol w:w="3260"/>
        <w:gridCol w:w="2693"/>
        <w:gridCol w:w="3828"/>
      </w:tblGrid>
      <w:tr w:rsidR="004D332F" w:rsidRPr="005016CC" w:rsidTr="009E0A10">
        <w:tc>
          <w:tcPr>
            <w:tcW w:w="3794" w:type="dxa"/>
          </w:tcPr>
          <w:p w:rsidR="004D332F" w:rsidRPr="005016CC" w:rsidRDefault="004D332F" w:rsidP="008236C5">
            <w:pPr>
              <w:jc w:val="center"/>
              <w:rPr>
                <w:rFonts w:ascii="Arial" w:hAnsi="Arial" w:cs="Arial"/>
                <w:sz w:val="20"/>
                <w:szCs w:val="20"/>
              </w:rPr>
            </w:pPr>
            <w:r w:rsidRPr="005016CC">
              <w:rPr>
                <w:rFonts w:ascii="Arial" w:hAnsi="Arial" w:cs="Arial"/>
                <w:sz w:val="20"/>
                <w:szCs w:val="20"/>
              </w:rPr>
              <w:t xml:space="preserve">Indicador </w:t>
            </w:r>
            <w:r w:rsidR="00EA7BE3" w:rsidRPr="005016CC">
              <w:rPr>
                <w:rFonts w:ascii="Arial" w:hAnsi="Arial" w:cs="Arial"/>
                <w:sz w:val="20"/>
                <w:szCs w:val="20"/>
              </w:rPr>
              <w:t>11</w:t>
            </w:r>
            <w:r w:rsidR="00485C66" w:rsidRPr="005016CC">
              <w:rPr>
                <w:rFonts w:ascii="Arial" w:hAnsi="Arial" w:cs="Arial"/>
                <w:sz w:val="20"/>
                <w:szCs w:val="20"/>
              </w:rPr>
              <w:t>.</w:t>
            </w:r>
            <w:r w:rsidR="003111A0">
              <w:rPr>
                <w:rFonts w:ascii="Arial" w:hAnsi="Arial" w:cs="Arial"/>
                <w:sz w:val="20"/>
                <w:szCs w:val="20"/>
              </w:rPr>
              <w:t xml:space="preserve"> </w:t>
            </w:r>
            <w:r w:rsidR="00EA7BE3" w:rsidRPr="005016CC">
              <w:rPr>
                <w:rFonts w:ascii="Arial" w:hAnsi="Arial" w:cs="Arial"/>
                <w:sz w:val="20"/>
                <w:szCs w:val="20"/>
              </w:rPr>
              <w:t>B</w:t>
            </w:r>
          </w:p>
          <w:p w:rsidR="004D332F" w:rsidRPr="005016CC" w:rsidRDefault="004D332F" w:rsidP="008236C5">
            <w:pPr>
              <w:jc w:val="both"/>
              <w:rPr>
                <w:rFonts w:ascii="Arial" w:hAnsi="Arial" w:cs="Arial"/>
                <w:sz w:val="20"/>
                <w:szCs w:val="20"/>
              </w:rPr>
            </w:pPr>
          </w:p>
        </w:tc>
        <w:tc>
          <w:tcPr>
            <w:tcW w:w="9781" w:type="dxa"/>
            <w:gridSpan w:val="3"/>
          </w:tcPr>
          <w:p w:rsidR="004D332F" w:rsidRPr="005016CC" w:rsidRDefault="00014FC5" w:rsidP="0052206D">
            <w:pPr>
              <w:jc w:val="both"/>
              <w:rPr>
                <w:rFonts w:ascii="Arial" w:hAnsi="Arial" w:cs="Arial"/>
                <w:sz w:val="20"/>
                <w:szCs w:val="20"/>
              </w:rPr>
            </w:pPr>
            <w:r w:rsidRPr="005016CC">
              <w:rPr>
                <w:rFonts w:ascii="Arial" w:hAnsi="Arial" w:cs="Arial"/>
                <w:sz w:val="20"/>
                <w:szCs w:val="20"/>
              </w:rPr>
              <w:t xml:space="preserve">Número absoluto de matrículas em </w:t>
            </w:r>
            <w:r w:rsidR="0052206D" w:rsidRPr="005016CC">
              <w:rPr>
                <w:rFonts w:ascii="Arial" w:hAnsi="Arial" w:cs="Arial"/>
                <w:sz w:val="20"/>
                <w:szCs w:val="20"/>
              </w:rPr>
              <w:t>EPT</w:t>
            </w:r>
            <w:r w:rsidRPr="005016CC">
              <w:rPr>
                <w:rFonts w:ascii="Arial" w:hAnsi="Arial" w:cs="Arial"/>
                <w:sz w:val="20"/>
                <w:szCs w:val="20"/>
              </w:rPr>
              <w:t xml:space="preserve"> de nível médio na rede pública.</w:t>
            </w:r>
          </w:p>
        </w:tc>
      </w:tr>
      <w:tr w:rsidR="004D332F" w:rsidRPr="005016CC" w:rsidTr="009E0A10">
        <w:tc>
          <w:tcPr>
            <w:tcW w:w="3794" w:type="dxa"/>
          </w:tcPr>
          <w:p w:rsidR="004D332F" w:rsidRPr="005016CC" w:rsidRDefault="004D332F" w:rsidP="008236C5">
            <w:pPr>
              <w:jc w:val="both"/>
              <w:rPr>
                <w:rFonts w:ascii="Arial" w:hAnsi="Arial" w:cs="Arial"/>
                <w:sz w:val="20"/>
                <w:szCs w:val="20"/>
              </w:rPr>
            </w:pPr>
            <w:r w:rsidRPr="005016CC">
              <w:rPr>
                <w:rFonts w:ascii="Arial" w:hAnsi="Arial" w:cs="Arial"/>
                <w:sz w:val="20"/>
                <w:szCs w:val="20"/>
              </w:rPr>
              <w:t>META PREVISTA PARA O PERÍODO</w:t>
            </w:r>
          </w:p>
        </w:tc>
        <w:tc>
          <w:tcPr>
            <w:tcW w:w="5953" w:type="dxa"/>
            <w:gridSpan w:val="2"/>
          </w:tcPr>
          <w:p w:rsidR="004D332F" w:rsidRPr="005016CC" w:rsidRDefault="004D332F" w:rsidP="008236C5">
            <w:pPr>
              <w:jc w:val="both"/>
              <w:rPr>
                <w:rFonts w:ascii="Arial" w:hAnsi="Arial" w:cs="Arial"/>
                <w:sz w:val="20"/>
                <w:szCs w:val="20"/>
              </w:rPr>
            </w:pPr>
            <w:r w:rsidRPr="005016CC">
              <w:rPr>
                <w:rFonts w:ascii="Arial" w:hAnsi="Arial" w:cs="Arial"/>
                <w:sz w:val="20"/>
                <w:szCs w:val="20"/>
              </w:rPr>
              <w:t>META ALCANÇADA NO PERÍODO</w:t>
            </w:r>
          </w:p>
        </w:tc>
        <w:tc>
          <w:tcPr>
            <w:tcW w:w="3828" w:type="dxa"/>
          </w:tcPr>
          <w:p w:rsidR="004D332F" w:rsidRPr="005016CC" w:rsidRDefault="004D332F" w:rsidP="008236C5">
            <w:pPr>
              <w:jc w:val="both"/>
              <w:rPr>
                <w:rFonts w:ascii="Arial" w:hAnsi="Arial" w:cs="Arial"/>
                <w:sz w:val="20"/>
                <w:szCs w:val="20"/>
              </w:rPr>
            </w:pPr>
            <w:r w:rsidRPr="005016CC">
              <w:rPr>
                <w:rFonts w:ascii="Arial" w:hAnsi="Arial" w:cs="Arial"/>
                <w:sz w:val="20"/>
                <w:szCs w:val="20"/>
              </w:rPr>
              <w:t>FONTE DO INDICADOR</w:t>
            </w:r>
          </w:p>
        </w:tc>
      </w:tr>
      <w:tr w:rsidR="004D332F" w:rsidRPr="005016CC" w:rsidTr="009E0A10">
        <w:tc>
          <w:tcPr>
            <w:tcW w:w="3794" w:type="dxa"/>
            <w:vMerge w:val="restart"/>
          </w:tcPr>
          <w:p w:rsidR="004D332F" w:rsidRPr="005016CC" w:rsidRDefault="0018223D" w:rsidP="008236C5">
            <w:pPr>
              <w:jc w:val="both"/>
              <w:rPr>
                <w:rFonts w:ascii="Arial" w:hAnsi="Arial" w:cs="Arial"/>
                <w:sz w:val="20"/>
                <w:szCs w:val="20"/>
              </w:rPr>
            </w:pPr>
            <w:r w:rsidRPr="005016CC">
              <w:rPr>
                <w:rFonts w:ascii="Arial" w:hAnsi="Arial" w:cs="Arial"/>
                <w:sz w:val="20"/>
                <w:szCs w:val="20"/>
              </w:rPr>
              <w:t>2100</w:t>
            </w:r>
          </w:p>
        </w:tc>
        <w:tc>
          <w:tcPr>
            <w:tcW w:w="3260" w:type="dxa"/>
          </w:tcPr>
          <w:p w:rsidR="004D332F" w:rsidRPr="005016CC" w:rsidRDefault="004D332F" w:rsidP="008236C5">
            <w:pPr>
              <w:jc w:val="both"/>
              <w:rPr>
                <w:rFonts w:ascii="Arial" w:hAnsi="Arial" w:cs="Arial"/>
                <w:sz w:val="20"/>
                <w:szCs w:val="20"/>
              </w:rPr>
            </w:pPr>
            <w:r w:rsidRPr="005016CC">
              <w:rPr>
                <w:rFonts w:ascii="Arial" w:hAnsi="Arial" w:cs="Arial"/>
                <w:sz w:val="20"/>
                <w:szCs w:val="20"/>
              </w:rPr>
              <w:t xml:space="preserve">DADO OFICIAL </w:t>
            </w:r>
          </w:p>
        </w:tc>
        <w:tc>
          <w:tcPr>
            <w:tcW w:w="2693" w:type="dxa"/>
          </w:tcPr>
          <w:p w:rsidR="004D332F" w:rsidRPr="005016CC" w:rsidRDefault="00014FC5" w:rsidP="008236C5">
            <w:pPr>
              <w:jc w:val="both"/>
              <w:rPr>
                <w:rFonts w:ascii="Arial" w:hAnsi="Arial" w:cs="Arial"/>
                <w:sz w:val="20"/>
                <w:szCs w:val="20"/>
              </w:rPr>
            </w:pPr>
            <w:r w:rsidRPr="005016CC">
              <w:rPr>
                <w:rFonts w:ascii="Arial" w:hAnsi="Arial" w:cs="Arial"/>
                <w:sz w:val="20"/>
                <w:szCs w:val="20"/>
              </w:rPr>
              <w:t>523</w:t>
            </w:r>
          </w:p>
        </w:tc>
        <w:tc>
          <w:tcPr>
            <w:tcW w:w="3828" w:type="dxa"/>
          </w:tcPr>
          <w:p w:rsidR="004D332F" w:rsidRPr="005016CC" w:rsidRDefault="00014FC5" w:rsidP="008236C5">
            <w:pPr>
              <w:jc w:val="both"/>
              <w:rPr>
                <w:rFonts w:ascii="Arial" w:hAnsi="Arial" w:cs="Arial"/>
                <w:sz w:val="20"/>
                <w:szCs w:val="20"/>
              </w:rPr>
            </w:pPr>
            <w:r w:rsidRPr="005016CC">
              <w:rPr>
                <w:rFonts w:ascii="Arial" w:hAnsi="Arial" w:cs="Arial"/>
                <w:sz w:val="20"/>
                <w:szCs w:val="20"/>
              </w:rPr>
              <w:t>INEP Censo Educacional 201</w:t>
            </w:r>
            <w:r w:rsidR="00C2572A" w:rsidRPr="005016CC">
              <w:rPr>
                <w:rFonts w:ascii="Arial" w:hAnsi="Arial" w:cs="Arial"/>
                <w:sz w:val="20"/>
                <w:szCs w:val="20"/>
              </w:rPr>
              <w:t>4</w:t>
            </w:r>
          </w:p>
        </w:tc>
      </w:tr>
      <w:tr w:rsidR="004D332F" w:rsidRPr="005016CC" w:rsidTr="009E0A10">
        <w:tc>
          <w:tcPr>
            <w:tcW w:w="3794" w:type="dxa"/>
            <w:vMerge/>
          </w:tcPr>
          <w:p w:rsidR="004D332F" w:rsidRPr="005016CC" w:rsidRDefault="004D332F" w:rsidP="008236C5">
            <w:pPr>
              <w:jc w:val="both"/>
              <w:rPr>
                <w:rFonts w:ascii="Arial" w:hAnsi="Arial" w:cs="Arial"/>
                <w:sz w:val="20"/>
                <w:szCs w:val="20"/>
              </w:rPr>
            </w:pPr>
          </w:p>
        </w:tc>
        <w:tc>
          <w:tcPr>
            <w:tcW w:w="3260" w:type="dxa"/>
          </w:tcPr>
          <w:p w:rsidR="004461DD" w:rsidRPr="005016CC" w:rsidRDefault="004461DD" w:rsidP="009E0A10">
            <w:pPr>
              <w:rPr>
                <w:rFonts w:ascii="Arial" w:hAnsi="Arial" w:cs="Arial"/>
                <w:sz w:val="20"/>
                <w:szCs w:val="20"/>
              </w:rPr>
            </w:pPr>
            <w:r w:rsidRPr="005016CC">
              <w:rPr>
                <w:rFonts w:ascii="Arial" w:hAnsi="Arial" w:cs="Arial"/>
                <w:sz w:val="20"/>
                <w:szCs w:val="20"/>
              </w:rPr>
              <w:t>DADO MUNICI</w:t>
            </w:r>
            <w:r w:rsidR="004D332F" w:rsidRPr="005016CC">
              <w:rPr>
                <w:rFonts w:ascii="Arial" w:hAnsi="Arial" w:cs="Arial"/>
                <w:sz w:val="20"/>
                <w:szCs w:val="20"/>
              </w:rPr>
              <w:t>PAL</w:t>
            </w:r>
          </w:p>
        </w:tc>
        <w:tc>
          <w:tcPr>
            <w:tcW w:w="2693" w:type="dxa"/>
          </w:tcPr>
          <w:p w:rsidR="004D332F" w:rsidRPr="005016CC" w:rsidRDefault="00C2572A" w:rsidP="008236C5">
            <w:pPr>
              <w:jc w:val="both"/>
              <w:rPr>
                <w:rFonts w:ascii="Arial" w:hAnsi="Arial" w:cs="Arial"/>
                <w:sz w:val="20"/>
                <w:szCs w:val="20"/>
              </w:rPr>
            </w:pPr>
            <w:r w:rsidRPr="005016CC">
              <w:rPr>
                <w:rFonts w:ascii="Arial" w:hAnsi="Arial" w:cs="Arial"/>
                <w:sz w:val="20"/>
                <w:szCs w:val="20"/>
              </w:rPr>
              <w:t>Sem dados</w:t>
            </w:r>
          </w:p>
        </w:tc>
        <w:tc>
          <w:tcPr>
            <w:tcW w:w="3828" w:type="dxa"/>
          </w:tcPr>
          <w:p w:rsidR="004D332F" w:rsidRPr="005016CC" w:rsidRDefault="00C2572A" w:rsidP="008236C5">
            <w:pPr>
              <w:jc w:val="both"/>
              <w:rPr>
                <w:rFonts w:ascii="Arial" w:hAnsi="Arial" w:cs="Arial"/>
                <w:sz w:val="20"/>
                <w:szCs w:val="20"/>
              </w:rPr>
            </w:pPr>
            <w:r w:rsidRPr="005016CC">
              <w:rPr>
                <w:rFonts w:ascii="Arial" w:hAnsi="Arial" w:cs="Arial"/>
                <w:sz w:val="20"/>
                <w:szCs w:val="20"/>
              </w:rPr>
              <w:t>Sem fonte</w:t>
            </w:r>
          </w:p>
        </w:tc>
      </w:tr>
    </w:tbl>
    <w:p w:rsidR="0018223D" w:rsidRPr="005016CC" w:rsidRDefault="0018223D" w:rsidP="0018223D">
      <w:pPr>
        <w:spacing w:after="0" w:line="240" w:lineRule="auto"/>
        <w:ind w:firstLine="357"/>
        <w:rPr>
          <w:rFonts w:ascii="Arial" w:hAnsi="Arial" w:cs="Arial"/>
          <w:sz w:val="20"/>
          <w:szCs w:val="20"/>
        </w:rPr>
      </w:pPr>
    </w:p>
    <w:p w:rsidR="0018223D" w:rsidRPr="005016CC" w:rsidRDefault="0018223D" w:rsidP="0018223D">
      <w:pPr>
        <w:spacing w:after="0" w:line="240" w:lineRule="auto"/>
        <w:ind w:firstLine="357"/>
        <w:rPr>
          <w:rFonts w:ascii="Arial" w:hAnsi="Arial" w:cs="Arial"/>
          <w:sz w:val="20"/>
          <w:szCs w:val="20"/>
        </w:rPr>
      </w:pPr>
      <w:r w:rsidRPr="005016CC">
        <w:rPr>
          <w:rFonts w:ascii="Arial" w:hAnsi="Arial" w:cs="Arial"/>
          <w:sz w:val="20"/>
          <w:szCs w:val="20"/>
        </w:rPr>
        <w:t>A Meta Prevista para o período, no dia 31 de outubro de 2017, era de 2200 títulos para o indicador 11. A e de 2100 títulos para o Indicador 11.B.</w:t>
      </w:r>
    </w:p>
    <w:p w:rsidR="00990541" w:rsidRPr="005016CC" w:rsidRDefault="00990541" w:rsidP="0018223D">
      <w:pPr>
        <w:spacing w:after="0" w:line="240" w:lineRule="auto"/>
        <w:ind w:firstLine="357"/>
        <w:rPr>
          <w:rFonts w:ascii="Arial" w:hAnsi="Arial" w:cs="Arial"/>
          <w:sz w:val="20"/>
          <w:szCs w:val="20"/>
        </w:rPr>
      </w:pPr>
    </w:p>
    <w:tbl>
      <w:tblPr>
        <w:tblStyle w:val="Tabelacomgrade"/>
        <w:tblW w:w="0" w:type="auto"/>
        <w:tblLook w:val="04A0"/>
      </w:tblPr>
      <w:tblGrid>
        <w:gridCol w:w="9889"/>
        <w:gridCol w:w="3763"/>
      </w:tblGrid>
      <w:tr w:rsidR="00B01F3D" w:rsidRPr="005016CC" w:rsidTr="00990541">
        <w:tc>
          <w:tcPr>
            <w:tcW w:w="9889" w:type="dxa"/>
          </w:tcPr>
          <w:p w:rsidR="00B01F3D" w:rsidRPr="005016CC" w:rsidRDefault="00B01F3D" w:rsidP="00B01F3D">
            <w:pPr>
              <w:rPr>
                <w:rFonts w:ascii="Arial" w:hAnsi="Arial" w:cs="Arial"/>
                <w:sz w:val="20"/>
                <w:szCs w:val="20"/>
              </w:rPr>
            </w:pPr>
            <w:r w:rsidRPr="005016CC">
              <w:rPr>
                <w:rFonts w:ascii="Arial" w:hAnsi="Arial" w:cs="Arial"/>
                <w:sz w:val="20"/>
                <w:szCs w:val="20"/>
              </w:rPr>
              <w:t>Questionamento</w:t>
            </w:r>
            <w:r w:rsidR="00990541" w:rsidRPr="005016CC">
              <w:rPr>
                <w:rFonts w:ascii="Arial" w:hAnsi="Arial" w:cs="Arial"/>
                <w:sz w:val="20"/>
                <w:szCs w:val="20"/>
              </w:rPr>
              <w:t>s</w:t>
            </w:r>
            <w:r w:rsidRPr="005016CC">
              <w:rPr>
                <w:rFonts w:ascii="Arial" w:hAnsi="Arial" w:cs="Arial"/>
                <w:sz w:val="20"/>
                <w:szCs w:val="20"/>
              </w:rPr>
              <w:t>:</w:t>
            </w:r>
          </w:p>
        </w:tc>
        <w:tc>
          <w:tcPr>
            <w:tcW w:w="3763" w:type="dxa"/>
          </w:tcPr>
          <w:p w:rsidR="00B01F3D" w:rsidRPr="005016CC" w:rsidRDefault="00B01F3D" w:rsidP="00B01F3D">
            <w:pPr>
              <w:rPr>
                <w:rFonts w:ascii="Arial" w:hAnsi="Arial" w:cs="Arial"/>
                <w:sz w:val="20"/>
                <w:szCs w:val="20"/>
              </w:rPr>
            </w:pPr>
            <w:r w:rsidRPr="005016CC">
              <w:rPr>
                <w:rFonts w:ascii="Arial" w:hAnsi="Arial" w:cs="Arial"/>
                <w:sz w:val="20"/>
                <w:szCs w:val="20"/>
              </w:rPr>
              <w:t>Respostas:</w:t>
            </w:r>
          </w:p>
        </w:tc>
      </w:tr>
      <w:tr w:rsidR="00B01F3D" w:rsidRPr="005016CC" w:rsidTr="00990541">
        <w:tc>
          <w:tcPr>
            <w:tcW w:w="9889" w:type="dxa"/>
          </w:tcPr>
          <w:p w:rsidR="00B01F3D" w:rsidRPr="005016CC" w:rsidRDefault="00B01F3D" w:rsidP="00B01F3D">
            <w:pPr>
              <w:rPr>
                <w:rFonts w:ascii="Arial" w:hAnsi="Arial" w:cs="Arial"/>
                <w:color w:val="FF0000"/>
                <w:sz w:val="20"/>
                <w:szCs w:val="20"/>
              </w:rPr>
            </w:pPr>
            <w:r w:rsidRPr="005016CC">
              <w:rPr>
                <w:rFonts w:ascii="Arial" w:hAnsi="Arial" w:cs="Arial"/>
                <w:sz w:val="20"/>
                <w:szCs w:val="20"/>
              </w:rPr>
              <w:t>1- Qual o número de matrículas da Educação Profissional Técnica de Nível Médio nos anos 2017 e 2019 tendo como referência o mês de março, no segmento público?</w:t>
            </w:r>
            <w:r w:rsidRPr="005016CC">
              <w:rPr>
                <w:rFonts w:ascii="Arial" w:hAnsi="Arial" w:cs="Arial"/>
                <w:color w:val="FF0000"/>
                <w:sz w:val="20"/>
                <w:szCs w:val="20"/>
              </w:rPr>
              <w:t xml:space="preserve"> </w:t>
            </w:r>
          </w:p>
        </w:tc>
        <w:tc>
          <w:tcPr>
            <w:tcW w:w="3763" w:type="dxa"/>
          </w:tcPr>
          <w:p w:rsidR="00B01F3D" w:rsidRPr="005016CC" w:rsidRDefault="00B01F3D" w:rsidP="00B01F3D">
            <w:pPr>
              <w:rPr>
                <w:rFonts w:ascii="Arial" w:hAnsi="Arial" w:cs="Arial"/>
                <w:sz w:val="20"/>
                <w:szCs w:val="20"/>
              </w:rPr>
            </w:pPr>
            <w:r w:rsidRPr="005016CC">
              <w:rPr>
                <w:rFonts w:ascii="Arial" w:hAnsi="Arial" w:cs="Arial"/>
                <w:sz w:val="20"/>
                <w:szCs w:val="20"/>
              </w:rPr>
              <w:t>16ª CRE –</w:t>
            </w:r>
            <w:r w:rsidRPr="005016CC">
              <w:rPr>
                <w:rFonts w:ascii="Arial" w:hAnsi="Arial" w:cs="Arial"/>
                <w:iCs/>
                <w:sz w:val="20"/>
                <w:szCs w:val="20"/>
              </w:rPr>
              <w:t xml:space="preserve"> 87</w:t>
            </w:r>
            <w:r w:rsidRPr="005016CC">
              <w:rPr>
                <w:rFonts w:ascii="Arial" w:hAnsi="Arial" w:cs="Arial"/>
                <w:sz w:val="20"/>
                <w:szCs w:val="20"/>
              </w:rPr>
              <w:t xml:space="preserve">            </w:t>
            </w:r>
          </w:p>
          <w:p w:rsidR="00B01F3D" w:rsidRPr="005016CC" w:rsidRDefault="00B01F3D" w:rsidP="00990541">
            <w:pPr>
              <w:rPr>
                <w:rFonts w:ascii="Arial" w:hAnsi="Arial" w:cs="Arial"/>
                <w:sz w:val="20"/>
                <w:szCs w:val="20"/>
              </w:rPr>
            </w:pPr>
            <w:r w:rsidRPr="005016CC">
              <w:rPr>
                <w:rFonts w:ascii="Arial" w:hAnsi="Arial" w:cs="Arial"/>
                <w:sz w:val="20"/>
                <w:szCs w:val="20"/>
              </w:rPr>
              <w:t xml:space="preserve"> IFRS –</w:t>
            </w:r>
            <w:r w:rsidRPr="005016CC">
              <w:rPr>
                <w:rFonts w:ascii="Arial" w:hAnsi="Arial" w:cs="Arial"/>
                <w:iCs/>
                <w:sz w:val="20"/>
                <w:szCs w:val="20"/>
              </w:rPr>
              <w:t xml:space="preserve"> </w:t>
            </w:r>
            <w:r w:rsidR="00990541" w:rsidRPr="005016CC">
              <w:rPr>
                <w:rFonts w:ascii="Arial" w:hAnsi="Arial" w:cs="Arial"/>
                <w:iCs/>
                <w:sz w:val="20"/>
                <w:szCs w:val="20"/>
              </w:rPr>
              <w:t>sem dados</w:t>
            </w:r>
          </w:p>
        </w:tc>
      </w:tr>
      <w:tr w:rsidR="00B01F3D" w:rsidRPr="005016CC" w:rsidTr="00990541">
        <w:tc>
          <w:tcPr>
            <w:tcW w:w="9889" w:type="dxa"/>
          </w:tcPr>
          <w:p w:rsidR="00B01F3D" w:rsidRPr="005016CC" w:rsidRDefault="00B01F3D" w:rsidP="00B01F3D">
            <w:pPr>
              <w:rPr>
                <w:rFonts w:ascii="Arial" w:hAnsi="Arial" w:cs="Arial"/>
                <w:color w:val="FF0000"/>
                <w:sz w:val="20"/>
                <w:szCs w:val="20"/>
              </w:rPr>
            </w:pPr>
            <w:r w:rsidRPr="005016CC">
              <w:rPr>
                <w:rFonts w:ascii="Arial" w:hAnsi="Arial" w:cs="Arial"/>
                <w:sz w:val="20"/>
                <w:szCs w:val="20"/>
              </w:rPr>
              <w:t>2- Que ação está sendo realizada para que sejam triplicadas as matrículas da Educação Profissional Técnica de Nível Médio no segmento público?</w:t>
            </w:r>
          </w:p>
        </w:tc>
        <w:tc>
          <w:tcPr>
            <w:tcW w:w="3763" w:type="dxa"/>
          </w:tcPr>
          <w:p w:rsidR="00B01F3D" w:rsidRPr="005016CC" w:rsidRDefault="00B01F3D" w:rsidP="00B01F3D">
            <w:pPr>
              <w:rPr>
                <w:rFonts w:ascii="Arial" w:hAnsi="Arial" w:cs="Arial"/>
                <w:sz w:val="20"/>
                <w:szCs w:val="20"/>
              </w:rPr>
            </w:pPr>
            <w:r w:rsidRPr="005016CC">
              <w:rPr>
                <w:rFonts w:ascii="Arial" w:hAnsi="Arial" w:cs="Arial"/>
                <w:sz w:val="20"/>
                <w:szCs w:val="20"/>
              </w:rPr>
              <w:t xml:space="preserve">16ª CRE – </w:t>
            </w:r>
            <w:r w:rsidRPr="005016CC">
              <w:rPr>
                <w:rFonts w:ascii="Arial" w:hAnsi="Arial" w:cs="Arial"/>
                <w:iCs/>
                <w:sz w:val="20"/>
                <w:szCs w:val="20"/>
              </w:rPr>
              <w:t xml:space="preserve">Não há   </w:t>
            </w:r>
            <w:r w:rsidRPr="005016CC">
              <w:rPr>
                <w:rFonts w:ascii="Arial" w:hAnsi="Arial" w:cs="Arial"/>
                <w:sz w:val="20"/>
                <w:szCs w:val="20"/>
              </w:rPr>
              <w:t xml:space="preserve">             </w:t>
            </w:r>
          </w:p>
          <w:p w:rsidR="00B01F3D" w:rsidRPr="005016CC" w:rsidRDefault="00B01F3D" w:rsidP="00990541">
            <w:pPr>
              <w:rPr>
                <w:rFonts w:ascii="Arial" w:hAnsi="Arial" w:cs="Arial"/>
                <w:sz w:val="20"/>
                <w:szCs w:val="20"/>
              </w:rPr>
            </w:pPr>
            <w:r w:rsidRPr="005016CC">
              <w:rPr>
                <w:rFonts w:ascii="Arial" w:hAnsi="Arial" w:cs="Arial"/>
                <w:sz w:val="20"/>
                <w:szCs w:val="20"/>
              </w:rPr>
              <w:t xml:space="preserve"> IFRS – </w:t>
            </w:r>
            <w:r w:rsidR="00990541" w:rsidRPr="005016CC">
              <w:rPr>
                <w:rFonts w:ascii="Arial" w:hAnsi="Arial" w:cs="Arial"/>
                <w:iCs/>
                <w:sz w:val="20"/>
                <w:szCs w:val="20"/>
              </w:rPr>
              <w:t>sem dados</w:t>
            </w:r>
          </w:p>
        </w:tc>
      </w:tr>
    </w:tbl>
    <w:p w:rsidR="00D36CA2" w:rsidRDefault="00D36CA2" w:rsidP="00F76E84">
      <w:pPr>
        <w:rPr>
          <w:rFonts w:ascii="Times New Roman" w:hAnsi="Times New Roman" w:cs="Times New Roman"/>
          <w:b/>
          <w:color w:val="FF0000"/>
          <w:sz w:val="24"/>
          <w:szCs w:val="24"/>
        </w:rPr>
      </w:pPr>
    </w:p>
    <w:p w:rsidR="00990541" w:rsidRPr="00375E88" w:rsidRDefault="00990541" w:rsidP="00F76E84">
      <w:pPr>
        <w:rPr>
          <w:rFonts w:ascii="Arial" w:hAnsi="Arial" w:cs="Arial"/>
          <w:sz w:val="20"/>
          <w:szCs w:val="20"/>
        </w:rPr>
      </w:pPr>
      <w:r>
        <w:rPr>
          <w:rFonts w:ascii="Arial" w:hAnsi="Arial" w:cs="Arial"/>
          <w:b/>
          <w:sz w:val="20"/>
          <w:szCs w:val="20"/>
          <w:u w:val="single"/>
        </w:rPr>
        <w:t>Análise da meta 11</w:t>
      </w:r>
      <w:r w:rsidRPr="00EE4688">
        <w:rPr>
          <w:rFonts w:ascii="Arial" w:hAnsi="Arial" w:cs="Arial"/>
          <w:b/>
          <w:sz w:val="20"/>
          <w:szCs w:val="20"/>
          <w:u w:val="single"/>
        </w:rPr>
        <w:t>:</w:t>
      </w:r>
      <w:r w:rsidR="00375E88">
        <w:rPr>
          <w:rFonts w:ascii="Arial" w:hAnsi="Arial" w:cs="Arial"/>
          <w:sz w:val="20"/>
          <w:szCs w:val="20"/>
        </w:rPr>
        <w:t xml:space="preserve"> Não há dados para mensurar o desenvolvimento da meta.</w:t>
      </w:r>
    </w:p>
    <w:p w:rsidR="005016CC" w:rsidRDefault="005016CC" w:rsidP="00F76E84">
      <w:pPr>
        <w:rPr>
          <w:rFonts w:ascii="Arial" w:hAnsi="Arial" w:cs="Arial"/>
          <w:b/>
          <w:sz w:val="20"/>
          <w:szCs w:val="20"/>
          <w:u w:val="single"/>
        </w:rPr>
      </w:pPr>
    </w:p>
    <w:p w:rsidR="005016CC" w:rsidRDefault="005016CC" w:rsidP="00F76E84">
      <w:pPr>
        <w:rPr>
          <w:rFonts w:ascii="Times New Roman" w:hAnsi="Times New Roman" w:cs="Times New Roman"/>
          <w:b/>
          <w:color w:val="FF0000"/>
          <w:sz w:val="24"/>
          <w:szCs w:val="24"/>
        </w:rPr>
      </w:pPr>
    </w:p>
    <w:p w:rsidR="001D04EA" w:rsidRDefault="001D04EA" w:rsidP="00F76E84">
      <w:pPr>
        <w:rPr>
          <w:rFonts w:ascii="Times New Roman" w:hAnsi="Times New Roman" w:cs="Times New Roman"/>
          <w:b/>
          <w:color w:val="FF0000"/>
          <w:sz w:val="24"/>
          <w:szCs w:val="24"/>
        </w:rPr>
      </w:pPr>
    </w:p>
    <w:p w:rsidR="00FA0F94" w:rsidRPr="005016CC" w:rsidRDefault="005016CC" w:rsidP="005016CC">
      <w:pPr>
        <w:pStyle w:val="PargrafodaLista"/>
        <w:ind w:left="360"/>
        <w:rPr>
          <w:rFonts w:ascii="Arial" w:hAnsi="Arial" w:cs="Arial"/>
          <w:b/>
          <w:color w:val="FF0000"/>
          <w:sz w:val="24"/>
          <w:szCs w:val="24"/>
        </w:rPr>
      </w:pPr>
      <w:r w:rsidRPr="005016CC">
        <w:rPr>
          <w:rFonts w:ascii="Arial" w:hAnsi="Arial" w:cs="Arial"/>
          <w:b/>
          <w:sz w:val="24"/>
          <w:szCs w:val="24"/>
        </w:rPr>
        <w:lastRenderedPageBreak/>
        <w:t>XI</w:t>
      </w:r>
      <w:r w:rsidR="0089432B">
        <w:rPr>
          <w:rFonts w:ascii="Arial" w:hAnsi="Arial" w:cs="Arial"/>
          <w:b/>
          <w:sz w:val="24"/>
          <w:szCs w:val="24"/>
        </w:rPr>
        <w:t>I</w:t>
      </w:r>
      <w:r w:rsidRPr="005016CC">
        <w:rPr>
          <w:rFonts w:ascii="Arial" w:hAnsi="Arial" w:cs="Arial"/>
          <w:b/>
          <w:sz w:val="24"/>
          <w:szCs w:val="24"/>
        </w:rPr>
        <w:t xml:space="preserve">. </w:t>
      </w:r>
      <w:r w:rsidR="00A02FF5" w:rsidRPr="005016CC">
        <w:rPr>
          <w:rFonts w:ascii="Arial" w:hAnsi="Arial" w:cs="Arial"/>
          <w:b/>
          <w:sz w:val="24"/>
          <w:szCs w:val="24"/>
        </w:rPr>
        <w:t>M</w:t>
      </w:r>
      <w:r w:rsidR="00F01C84" w:rsidRPr="005016CC">
        <w:rPr>
          <w:rFonts w:ascii="Arial" w:hAnsi="Arial" w:cs="Arial"/>
          <w:b/>
          <w:sz w:val="24"/>
          <w:szCs w:val="24"/>
        </w:rPr>
        <w:t xml:space="preserve">eta sobre </w:t>
      </w:r>
      <w:r w:rsidR="00216EAD" w:rsidRPr="005016CC">
        <w:rPr>
          <w:rFonts w:ascii="Arial" w:hAnsi="Arial" w:cs="Arial"/>
          <w:b/>
          <w:sz w:val="24"/>
          <w:szCs w:val="24"/>
        </w:rPr>
        <w:t>a Educação Superior</w:t>
      </w:r>
    </w:p>
    <w:p w:rsidR="009C676F" w:rsidRDefault="00A158C9" w:rsidP="00B01F3D">
      <w:pPr>
        <w:spacing w:line="240" w:lineRule="auto"/>
        <w:ind w:firstLine="708"/>
        <w:jc w:val="both"/>
        <w:rPr>
          <w:rFonts w:ascii="Arial" w:hAnsi="Arial" w:cs="Arial"/>
          <w:sz w:val="20"/>
          <w:szCs w:val="20"/>
        </w:rPr>
      </w:pPr>
      <w:r w:rsidRPr="005016CC">
        <w:rPr>
          <w:rFonts w:ascii="Arial" w:hAnsi="Arial" w:cs="Arial"/>
          <w:sz w:val="20"/>
          <w:szCs w:val="20"/>
        </w:rPr>
        <w:t>Meta</w:t>
      </w:r>
      <w:r w:rsidR="00AA08BE" w:rsidRPr="005016CC">
        <w:rPr>
          <w:rFonts w:ascii="Arial" w:hAnsi="Arial" w:cs="Arial"/>
          <w:sz w:val="20"/>
          <w:szCs w:val="20"/>
        </w:rPr>
        <w:t xml:space="preserve"> </w:t>
      </w:r>
      <w:r w:rsidR="007E7F2C" w:rsidRPr="005016CC">
        <w:rPr>
          <w:rFonts w:ascii="Arial" w:hAnsi="Arial" w:cs="Arial"/>
          <w:sz w:val="20"/>
          <w:szCs w:val="20"/>
        </w:rPr>
        <w:t>12 – Elevar, no âmbito do Município, a taxa bruta da matrícula na educação superior para 55% (cinquenta e cinco por cento) e a taxa líquida para 37% (trinta e sete por cento) da população de 18 (dezoito) a 24 (vinte e quatro) anos, assegurada à qualidade da oferta e expansão para, pelo menos, 40% (quarenta por cento) das novas matrículas, no segmento público.</w:t>
      </w:r>
    </w:p>
    <w:p w:rsidR="005016CC" w:rsidRPr="005016CC" w:rsidRDefault="005016CC" w:rsidP="00B01F3D">
      <w:pPr>
        <w:spacing w:line="240" w:lineRule="auto"/>
        <w:ind w:firstLine="708"/>
        <w:jc w:val="both"/>
        <w:rPr>
          <w:rFonts w:ascii="Arial" w:hAnsi="Arial" w:cs="Arial"/>
          <w:sz w:val="20"/>
          <w:szCs w:val="20"/>
        </w:rPr>
      </w:pPr>
    </w:p>
    <w:tbl>
      <w:tblPr>
        <w:tblStyle w:val="Tabelacomgrade"/>
        <w:tblW w:w="0" w:type="auto"/>
        <w:tblLook w:val="04A0"/>
      </w:tblPr>
      <w:tblGrid>
        <w:gridCol w:w="3652"/>
        <w:gridCol w:w="3402"/>
        <w:gridCol w:w="2693"/>
        <w:gridCol w:w="3905"/>
      </w:tblGrid>
      <w:tr w:rsidR="004D332F" w:rsidRPr="005016CC" w:rsidTr="004A1954">
        <w:tc>
          <w:tcPr>
            <w:tcW w:w="3652" w:type="dxa"/>
          </w:tcPr>
          <w:p w:rsidR="004D332F" w:rsidRPr="005016CC" w:rsidRDefault="004D332F" w:rsidP="008236C5">
            <w:pPr>
              <w:jc w:val="center"/>
              <w:rPr>
                <w:rFonts w:ascii="Arial" w:hAnsi="Arial" w:cs="Arial"/>
                <w:sz w:val="20"/>
                <w:szCs w:val="20"/>
              </w:rPr>
            </w:pPr>
            <w:r w:rsidRPr="005016CC">
              <w:rPr>
                <w:rFonts w:ascii="Arial" w:hAnsi="Arial" w:cs="Arial"/>
                <w:sz w:val="20"/>
                <w:szCs w:val="20"/>
              </w:rPr>
              <w:t xml:space="preserve">Indicador </w:t>
            </w:r>
            <w:r w:rsidR="00014FC5" w:rsidRPr="005016CC">
              <w:rPr>
                <w:rFonts w:ascii="Arial" w:hAnsi="Arial" w:cs="Arial"/>
                <w:sz w:val="20"/>
                <w:szCs w:val="20"/>
              </w:rPr>
              <w:t>1</w:t>
            </w:r>
            <w:r w:rsidR="00485C66" w:rsidRPr="005016CC">
              <w:rPr>
                <w:rFonts w:ascii="Arial" w:hAnsi="Arial" w:cs="Arial"/>
                <w:sz w:val="20"/>
                <w:szCs w:val="20"/>
              </w:rPr>
              <w:t>2.</w:t>
            </w:r>
            <w:r w:rsidR="003111A0">
              <w:rPr>
                <w:rFonts w:ascii="Arial" w:hAnsi="Arial" w:cs="Arial"/>
                <w:sz w:val="20"/>
                <w:szCs w:val="20"/>
              </w:rPr>
              <w:t xml:space="preserve"> </w:t>
            </w:r>
            <w:r w:rsidRPr="005016CC">
              <w:rPr>
                <w:rFonts w:ascii="Arial" w:hAnsi="Arial" w:cs="Arial"/>
                <w:sz w:val="20"/>
                <w:szCs w:val="20"/>
              </w:rPr>
              <w:t>A</w:t>
            </w:r>
          </w:p>
          <w:p w:rsidR="004D332F" w:rsidRPr="005016CC" w:rsidRDefault="004D332F" w:rsidP="008236C5">
            <w:pPr>
              <w:jc w:val="both"/>
              <w:rPr>
                <w:rFonts w:ascii="Arial" w:hAnsi="Arial" w:cs="Arial"/>
                <w:sz w:val="20"/>
                <w:szCs w:val="20"/>
              </w:rPr>
            </w:pPr>
          </w:p>
        </w:tc>
        <w:tc>
          <w:tcPr>
            <w:tcW w:w="10000" w:type="dxa"/>
            <w:gridSpan w:val="3"/>
          </w:tcPr>
          <w:p w:rsidR="004D332F" w:rsidRPr="005016CC" w:rsidRDefault="00014FC5" w:rsidP="008236C5">
            <w:pPr>
              <w:jc w:val="both"/>
              <w:rPr>
                <w:rFonts w:ascii="Arial" w:hAnsi="Arial" w:cs="Arial"/>
                <w:sz w:val="20"/>
                <w:szCs w:val="20"/>
              </w:rPr>
            </w:pPr>
            <w:r w:rsidRPr="005016CC">
              <w:rPr>
                <w:rFonts w:ascii="Arial" w:hAnsi="Arial" w:cs="Arial"/>
                <w:sz w:val="20"/>
                <w:szCs w:val="20"/>
              </w:rPr>
              <w:t>Taxa bruta de</w:t>
            </w:r>
            <w:r w:rsidR="008F4B73" w:rsidRPr="005016CC">
              <w:rPr>
                <w:rFonts w:ascii="Arial" w:hAnsi="Arial" w:cs="Arial"/>
                <w:sz w:val="20"/>
                <w:szCs w:val="20"/>
              </w:rPr>
              <w:t xml:space="preserve"> matrículas na graduação (TBM)</w:t>
            </w:r>
            <w:r w:rsidRPr="005016CC">
              <w:rPr>
                <w:rFonts w:ascii="Arial" w:hAnsi="Arial" w:cs="Arial"/>
                <w:sz w:val="20"/>
                <w:szCs w:val="20"/>
              </w:rPr>
              <w:t>.</w:t>
            </w:r>
          </w:p>
        </w:tc>
      </w:tr>
      <w:tr w:rsidR="004D332F" w:rsidRPr="005016CC" w:rsidTr="004A1954">
        <w:tc>
          <w:tcPr>
            <w:tcW w:w="3652" w:type="dxa"/>
          </w:tcPr>
          <w:p w:rsidR="004D332F" w:rsidRPr="005016CC" w:rsidRDefault="004D332F" w:rsidP="008236C5">
            <w:pPr>
              <w:jc w:val="both"/>
              <w:rPr>
                <w:rFonts w:ascii="Arial" w:hAnsi="Arial" w:cs="Arial"/>
                <w:sz w:val="20"/>
                <w:szCs w:val="20"/>
              </w:rPr>
            </w:pPr>
            <w:r w:rsidRPr="005016CC">
              <w:rPr>
                <w:rFonts w:ascii="Arial" w:hAnsi="Arial" w:cs="Arial"/>
                <w:sz w:val="20"/>
                <w:szCs w:val="20"/>
              </w:rPr>
              <w:t>META PREVISTA PARA O PERÍODO</w:t>
            </w:r>
          </w:p>
        </w:tc>
        <w:tc>
          <w:tcPr>
            <w:tcW w:w="6095" w:type="dxa"/>
            <w:gridSpan w:val="2"/>
          </w:tcPr>
          <w:p w:rsidR="004D332F" w:rsidRPr="005016CC" w:rsidRDefault="004D332F" w:rsidP="008236C5">
            <w:pPr>
              <w:jc w:val="both"/>
              <w:rPr>
                <w:rFonts w:ascii="Arial" w:hAnsi="Arial" w:cs="Arial"/>
                <w:sz w:val="20"/>
                <w:szCs w:val="20"/>
              </w:rPr>
            </w:pPr>
            <w:r w:rsidRPr="005016CC">
              <w:rPr>
                <w:rFonts w:ascii="Arial" w:hAnsi="Arial" w:cs="Arial"/>
                <w:sz w:val="20"/>
                <w:szCs w:val="20"/>
              </w:rPr>
              <w:t>META ALCANÇADA NO PERÍODO</w:t>
            </w:r>
          </w:p>
        </w:tc>
        <w:tc>
          <w:tcPr>
            <w:tcW w:w="3905" w:type="dxa"/>
          </w:tcPr>
          <w:p w:rsidR="004D332F" w:rsidRPr="005016CC" w:rsidRDefault="004D332F" w:rsidP="008236C5">
            <w:pPr>
              <w:jc w:val="both"/>
              <w:rPr>
                <w:rFonts w:ascii="Arial" w:hAnsi="Arial" w:cs="Arial"/>
                <w:sz w:val="20"/>
                <w:szCs w:val="20"/>
              </w:rPr>
            </w:pPr>
            <w:r w:rsidRPr="005016CC">
              <w:rPr>
                <w:rFonts w:ascii="Arial" w:hAnsi="Arial" w:cs="Arial"/>
                <w:sz w:val="20"/>
                <w:szCs w:val="20"/>
              </w:rPr>
              <w:t>FONTE DO INDICADOR</w:t>
            </w:r>
          </w:p>
        </w:tc>
      </w:tr>
      <w:tr w:rsidR="004D332F" w:rsidRPr="005016CC" w:rsidTr="004A1954">
        <w:tc>
          <w:tcPr>
            <w:tcW w:w="3652" w:type="dxa"/>
            <w:vMerge w:val="restart"/>
          </w:tcPr>
          <w:p w:rsidR="004D332F" w:rsidRPr="005016CC" w:rsidRDefault="00014FC5" w:rsidP="008236C5">
            <w:pPr>
              <w:jc w:val="both"/>
              <w:rPr>
                <w:rFonts w:ascii="Arial" w:hAnsi="Arial" w:cs="Arial"/>
                <w:sz w:val="20"/>
                <w:szCs w:val="20"/>
              </w:rPr>
            </w:pPr>
            <w:r w:rsidRPr="005016CC">
              <w:rPr>
                <w:rFonts w:ascii="Arial" w:hAnsi="Arial" w:cs="Arial"/>
                <w:sz w:val="20"/>
                <w:szCs w:val="20"/>
              </w:rPr>
              <w:t>55</w:t>
            </w:r>
            <w:r w:rsidR="004D332F" w:rsidRPr="005016CC">
              <w:rPr>
                <w:rFonts w:ascii="Arial" w:hAnsi="Arial" w:cs="Arial"/>
                <w:sz w:val="20"/>
                <w:szCs w:val="20"/>
              </w:rPr>
              <w:t>%</w:t>
            </w:r>
          </w:p>
        </w:tc>
        <w:tc>
          <w:tcPr>
            <w:tcW w:w="3402" w:type="dxa"/>
          </w:tcPr>
          <w:p w:rsidR="004D332F" w:rsidRPr="005016CC" w:rsidRDefault="004D332F" w:rsidP="008236C5">
            <w:pPr>
              <w:jc w:val="both"/>
              <w:rPr>
                <w:rFonts w:ascii="Arial" w:hAnsi="Arial" w:cs="Arial"/>
                <w:sz w:val="20"/>
                <w:szCs w:val="20"/>
              </w:rPr>
            </w:pPr>
            <w:r w:rsidRPr="005016CC">
              <w:rPr>
                <w:rFonts w:ascii="Arial" w:hAnsi="Arial" w:cs="Arial"/>
                <w:sz w:val="20"/>
                <w:szCs w:val="20"/>
              </w:rPr>
              <w:t>DADO OFICIAL</w:t>
            </w:r>
          </w:p>
        </w:tc>
        <w:tc>
          <w:tcPr>
            <w:tcW w:w="2693" w:type="dxa"/>
          </w:tcPr>
          <w:p w:rsidR="004D332F" w:rsidRPr="005016CC" w:rsidRDefault="00014FC5" w:rsidP="008236C5">
            <w:pPr>
              <w:jc w:val="both"/>
              <w:rPr>
                <w:rFonts w:ascii="Arial" w:hAnsi="Arial" w:cs="Arial"/>
                <w:sz w:val="20"/>
                <w:szCs w:val="20"/>
              </w:rPr>
            </w:pPr>
            <w:r w:rsidRPr="005016CC">
              <w:rPr>
                <w:rFonts w:ascii="Arial" w:hAnsi="Arial" w:cs="Arial"/>
                <w:sz w:val="20"/>
                <w:szCs w:val="20"/>
              </w:rPr>
              <w:t>46,1</w:t>
            </w:r>
            <w:r w:rsidR="004D332F" w:rsidRPr="005016CC">
              <w:rPr>
                <w:rFonts w:ascii="Arial" w:hAnsi="Arial" w:cs="Arial"/>
                <w:sz w:val="20"/>
                <w:szCs w:val="20"/>
              </w:rPr>
              <w:t>%</w:t>
            </w:r>
          </w:p>
        </w:tc>
        <w:tc>
          <w:tcPr>
            <w:tcW w:w="3905" w:type="dxa"/>
          </w:tcPr>
          <w:p w:rsidR="004D332F" w:rsidRPr="005016CC" w:rsidRDefault="004D332F" w:rsidP="009A03ED">
            <w:pPr>
              <w:jc w:val="both"/>
              <w:rPr>
                <w:rFonts w:ascii="Arial" w:hAnsi="Arial" w:cs="Arial"/>
                <w:sz w:val="20"/>
                <w:szCs w:val="20"/>
              </w:rPr>
            </w:pPr>
            <w:r w:rsidRPr="005016CC">
              <w:rPr>
                <w:rFonts w:ascii="Arial" w:hAnsi="Arial" w:cs="Arial"/>
                <w:sz w:val="20"/>
                <w:szCs w:val="20"/>
              </w:rPr>
              <w:t xml:space="preserve">Censo </w:t>
            </w:r>
            <w:r w:rsidR="009A03ED" w:rsidRPr="005016CC">
              <w:rPr>
                <w:rFonts w:ascii="Arial" w:hAnsi="Arial" w:cs="Arial"/>
                <w:sz w:val="20"/>
                <w:szCs w:val="20"/>
              </w:rPr>
              <w:t>Populacional</w:t>
            </w:r>
            <w:r w:rsidRPr="005016CC">
              <w:rPr>
                <w:rFonts w:ascii="Arial" w:hAnsi="Arial" w:cs="Arial"/>
                <w:sz w:val="20"/>
                <w:szCs w:val="20"/>
              </w:rPr>
              <w:t xml:space="preserve"> 2010 – IBGE</w:t>
            </w:r>
          </w:p>
        </w:tc>
      </w:tr>
      <w:tr w:rsidR="004D332F" w:rsidRPr="005016CC" w:rsidTr="004A1954">
        <w:tc>
          <w:tcPr>
            <w:tcW w:w="3652" w:type="dxa"/>
            <w:vMerge/>
          </w:tcPr>
          <w:p w:rsidR="004D332F" w:rsidRPr="005016CC" w:rsidRDefault="004D332F" w:rsidP="008236C5">
            <w:pPr>
              <w:jc w:val="both"/>
              <w:rPr>
                <w:rFonts w:ascii="Arial" w:hAnsi="Arial" w:cs="Arial"/>
                <w:sz w:val="20"/>
                <w:szCs w:val="20"/>
              </w:rPr>
            </w:pPr>
          </w:p>
        </w:tc>
        <w:tc>
          <w:tcPr>
            <w:tcW w:w="3402" w:type="dxa"/>
          </w:tcPr>
          <w:p w:rsidR="00965C1B" w:rsidRPr="005016CC" w:rsidRDefault="00965C1B" w:rsidP="002740A5">
            <w:pPr>
              <w:rPr>
                <w:rFonts w:ascii="Arial" w:hAnsi="Arial" w:cs="Arial"/>
                <w:sz w:val="20"/>
                <w:szCs w:val="20"/>
              </w:rPr>
            </w:pPr>
            <w:r w:rsidRPr="005016CC">
              <w:rPr>
                <w:rFonts w:ascii="Arial" w:hAnsi="Arial" w:cs="Arial"/>
                <w:sz w:val="20"/>
                <w:szCs w:val="20"/>
              </w:rPr>
              <w:t>DADO MUNICI</w:t>
            </w:r>
            <w:r w:rsidR="004D332F" w:rsidRPr="005016CC">
              <w:rPr>
                <w:rFonts w:ascii="Arial" w:hAnsi="Arial" w:cs="Arial"/>
                <w:sz w:val="20"/>
                <w:szCs w:val="20"/>
              </w:rPr>
              <w:t>PAL</w:t>
            </w:r>
          </w:p>
        </w:tc>
        <w:tc>
          <w:tcPr>
            <w:tcW w:w="2693" w:type="dxa"/>
          </w:tcPr>
          <w:p w:rsidR="004D332F" w:rsidRPr="005016CC" w:rsidRDefault="008F4B73" w:rsidP="008236C5">
            <w:pPr>
              <w:jc w:val="both"/>
              <w:rPr>
                <w:rFonts w:ascii="Arial" w:hAnsi="Arial" w:cs="Arial"/>
                <w:sz w:val="20"/>
                <w:szCs w:val="20"/>
              </w:rPr>
            </w:pPr>
            <w:r w:rsidRPr="005016CC">
              <w:rPr>
                <w:rFonts w:ascii="Arial" w:hAnsi="Arial" w:cs="Arial"/>
                <w:sz w:val="20"/>
                <w:szCs w:val="20"/>
              </w:rPr>
              <w:t>Sem dados</w:t>
            </w:r>
          </w:p>
        </w:tc>
        <w:tc>
          <w:tcPr>
            <w:tcW w:w="3905" w:type="dxa"/>
          </w:tcPr>
          <w:p w:rsidR="004D332F" w:rsidRPr="005016CC" w:rsidRDefault="008F4B73" w:rsidP="008236C5">
            <w:pPr>
              <w:jc w:val="both"/>
              <w:rPr>
                <w:rFonts w:ascii="Arial" w:hAnsi="Arial" w:cs="Arial"/>
                <w:sz w:val="20"/>
                <w:szCs w:val="20"/>
              </w:rPr>
            </w:pPr>
            <w:r w:rsidRPr="005016CC">
              <w:rPr>
                <w:rFonts w:ascii="Arial" w:hAnsi="Arial" w:cs="Arial"/>
                <w:sz w:val="20"/>
                <w:szCs w:val="20"/>
              </w:rPr>
              <w:t>Sem fonte</w:t>
            </w:r>
          </w:p>
        </w:tc>
      </w:tr>
    </w:tbl>
    <w:p w:rsidR="009A1FEB" w:rsidRPr="005016CC" w:rsidRDefault="009A1FEB" w:rsidP="007D1A06">
      <w:pPr>
        <w:rPr>
          <w:rFonts w:ascii="Arial" w:hAnsi="Arial" w:cs="Arial"/>
          <w:color w:val="FF0000"/>
          <w:sz w:val="20"/>
          <w:szCs w:val="20"/>
        </w:rPr>
      </w:pPr>
    </w:p>
    <w:tbl>
      <w:tblPr>
        <w:tblStyle w:val="Tabelacomgrade"/>
        <w:tblW w:w="0" w:type="auto"/>
        <w:tblLook w:val="04A0"/>
      </w:tblPr>
      <w:tblGrid>
        <w:gridCol w:w="3652"/>
        <w:gridCol w:w="3402"/>
        <w:gridCol w:w="2693"/>
        <w:gridCol w:w="3828"/>
      </w:tblGrid>
      <w:tr w:rsidR="004D332F" w:rsidRPr="005016CC" w:rsidTr="004A1954">
        <w:tc>
          <w:tcPr>
            <w:tcW w:w="3652" w:type="dxa"/>
          </w:tcPr>
          <w:p w:rsidR="004D332F" w:rsidRPr="005016CC" w:rsidRDefault="004D332F" w:rsidP="008236C5">
            <w:pPr>
              <w:jc w:val="center"/>
              <w:rPr>
                <w:rFonts w:ascii="Arial" w:hAnsi="Arial" w:cs="Arial"/>
                <w:sz w:val="20"/>
                <w:szCs w:val="20"/>
              </w:rPr>
            </w:pPr>
            <w:r w:rsidRPr="005016CC">
              <w:rPr>
                <w:rFonts w:ascii="Arial" w:hAnsi="Arial" w:cs="Arial"/>
                <w:sz w:val="20"/>
                <w:szCs w:val="20"/>
              </w:rPr>
              <w:t xml:space="preserve">Indicador </w:t>
            </w:r>
            <w:r w:rsidR="00014FC5" w:rsidRPr="005016CC">
              <w:rPr>
                <w:rFonts w:ascii="Arial" w:hAnsi="Arial" w:cs="Arial"/>
                <w:sz w:val="20"/>
                <w:szCs w:val="20"/>
              </w:rPr>
              <w:t>1</w:t>
            </w:r>
            <w:r w:rsidR="00485C66" w:rsidRPr="005016CC">
              <w:rPr>
                <w:rFonts w:ascii="Arial" w:hAnsi="Arial" w:cs="Arial"/>
                <w:sz w:val="20"/>
                <w:szCs w:val="20"/>
              </w:rPr>
              <w:t>2.</w:t>
            </w:r>
            <w:r w:rsidR="003111A0">
              <w:rPr>
                <w:rFonts w:ascii="Arial" w:hAnsi="Arial" w:cs="Arial"/>
                <w:sz w:val="20"/>
                <w:szCs w:val="20"/>
              </w:rPr>
              <w:t xml:space="preserve"> </w:t>
            </w:r>
            <w:r w:rsidR="00014FC5" w:rsidRPr="005016CC">
              <w:rPr>
                <w:rFonts w:ascii="Arial" w:hAnsi="Arial" w:cs="Arial"/>
                <w:sz w:val="20"/>
                <w:szCs w:val="20"/>
              </w:rPr>
              <w:t>B</w:t>
            </w:r>
          </w:p>
          <w:p w:rsidR="004D332F" w:rsidRPr="005016CC" w:rsidRDefault="004D332F" w:rsidP="008236C5">
            <w:pPr>
              <w:jc w:val="both"/>
              <w:rPr>
                <w:rFonts w:ascii="Arial" w:hAnsi="Arial" w:cs="Arial"/>
                <w:sz w:val="20"/>
                <w:szCs w:val="20"/>
              </w:rPr>
            </w:pPr>
          </w:p>
        </w:tc>
        <w:tc>
          <w:tcPr>
            <w:tcW w:w="9923" w:type="dxa"/>
            <w:gridSpan w:val="3"/>
          </w:tcPr>
          <w:p w:rsidR="004D332F" w:rsidRPr="005016CC" w:rsidRDefault="00014FC5" w:rsidP="008236C5">
            <w:pPr>
              <w:jc w:val="both"/>
              <w:rPr>
                <w:rFonts w:ascii="Arial" w:hAnsi="Arial" w:cs="Arial"/>
                <w:sz w:val="20"/>
                <w:szCs w:val="20"/>
              </w:rPr>
            </w:pPr>
            <w:r w:rsidRPr="005016CC">
              <w:rPr>
                <w:rFonts w:ascii="Arial" w:hAnsi="Arial" w:cs="Arial"/>
                <w:sz w:val="20"/>
                <w:szCs w:val="20"/>
              </w:rPr>
              <w:t>Taxa l</w:t>
            </w:r>
            <w:r w:rsidR="008F4B73" w:rsidRPr="005016CC">
              <w:rPr>
                <w:rFonts w:ascii="Arial" w:hAnsi="Arial" w:cs="Arial"/>
                <w:sz w:val="20"/>
                <w:szCs w:val="20"/>
              </w:rPr>
              <w:t>íquida de escolarização na graduação (TLE)</w:t>
            </w:r>
            <w:r w:rsidRPr="005016CC">
              <w:rPr>
                <w:rFonts w:ascii="Arial" w:hAnsi="Arial" w:cs="Arial"/>
                <w:sz w:val="20"/>
                <w:szCs w:val="20"/>
              </w:rPr>
              <w:t>.</w:t>
            </w:r>
          </w:p>
        </w:tc>
      </w:tr>
      <w:tr w:rsidR="004D332F" w:rsidRPr="005016CC" w:rsidTr="004A1954">
        <w:tc>
          <w:tcPr>
            <w:tcW w:w="3652" w:type="dxa"/>
          </w:tcPr>
          <w:p w:rsidR="004D332F" w:rsidRPr="005016CC" w:rsidRDefault="004D332F" w:rsidP="008236C5">
            <w:pPr>
              <w:jc w:val="both"/>
              <w:rPr>
                <w:rFonts w:ascii="Arial" w:hAnsi="Arial" w:cs="Arial"/>
                <w:sz w:val="20"/>
                <w:szCs w:val="20"/>
              </w:rPr>
            </w:pPr>
            <w:r w:rsidRPr="005016CC">
              <w:rPr>
                <w:rFonts w:ascii="Arial" w:hAnsi="Arial" w:cs="Arial"/>
                <w:sz w:val="20"/>
                <w:szCs w:val="20"/>
              </w:rPr>
              <w:t>META PREVISTA PARA O PERÍODO</w:t>
            </w:r>
          </w:p>
        </w:tc>
        <w:tc>
          <w:tcPr>
            <w:tcW w:w="6095" w:type="dxa"/>
            <w:gridSpan w:val="2"/>
          </w:tcPr>
          <w:p w:rsidR="004D332F" w:rsidRPr="005016CC" w:rsidRDefault="004D332F" w:rsidP="008236C5">
            <w:pPr>
              <w:jc w:val="both"/>
              <w:rPr>
                <w:rFonts w:ascii="Arial" w:hAnsi="Arial" w:cs="Arial"/>
                <w:sz w:val="20"/>
                <w:szCs w:val="20"/>
              </w:rPr>
            </w:pPr>
            <w:r w:rsidRPr="005016CC">
              <w:rPr>
                <w:rFonts w:ascii="Arial" w:hAnsi="Arial" w:cs="Arial"/>
                <w:sz w:val="20"/>
                <w:szCs w:val="20"/>
              </w:rPr>
              <w:t>META ALCANÇADA NO PERÍODO</w:t>
            </w:r>
          </w:p>
        </w:tc>
        <w:tc>
          <w:tcPr>
            <w:tcW w:w="3828" w:type="dxa"/>
          </w:tcPr>
          <w:p w:rsidR="004D332F" w:rsidRPr="005016CC" w:rsidRDefault="004D332F" w:rsidP="008236C5">
            <w:pPr>
              <w:jc w:val="both"/>
              <w:rPr>
                <w:rFonts w:ascii="Arial" w:hAnsi="Arial" w:cs="Arial"/>
                <w:sz w:val="20"/>
                <w:szCs w:val="20"/>
              </w:rPr>
            </w:pPr>
            <w:r w:rsidRPr="005016CC">
              <w:rPr>
                <w:rFonts w:ascii="Arial" w:hAnsi="Arial" w:cs="Arial"/>
                <w:sz w:val="20"/>
                <w:szCs w:val="20"/>
              </w:rPr>
              <w:t>FONTE DO INDICADOR</w:t>
            </w:r>
          </w:p>
        </w:tc>
      </w:tr>
      <w:tr w:rsidR="004D332F" w:rsidRPr="005016CC" w:rsidTr="004A1954">
        <w:tc>
          <w:tcPr>
            <w:tcW w:w="3652" w:type="dxa"/>
            <w:vMerge w:val="restart"/>
          </w:tcPr>
          <w:p w:rsidR="004D332F" w:rsidRPr="005016CC" w:rsidRDefault="00014FC5" w:rsidP="008236C5">
            <w:pPr>
              <w:jc w:val="both"/>
              <w:rPr>
                <w:rFonts w:ascii="Arial" w:hAnsi="Arial" w:cs="Arial"/>
                <w:sz w:val="20"/>
                <w:szCs w:val="20"/>
              </w:rPr>
            </w:pPr>
            <w:r w:rsidRPr="005016CC">
              <w:rPr>
                <w:rFonts w:ascii="Arial" w:hAnsi="Arial" w:cs="Arial"/>
                <w:sz w:val="20"/>
                <w:szCs w:val="20"/>
              </w:rPr>
              <w:t>37</w:t>
            </w:r>
            <w:r w:rsidR="004D332F" w:rsidRPr="005016CC">
              <w:rPr>
                <w:rFonts w:ascii="Arial" w:hAnsi="Arial" w:cs="Arial"/>
                <w:sz w:val="20"/>
                <w:szCs w:val="20"/>
              </w:rPr>
              <w:t>%</w:t>
            </w:r>
          </w:p>
        </w:tc>
        <w:tc>
          <w:tcPr>
            <w:tcW w:w="3402" w:type="dxa"/>
          </w:tcPr>
          <w:p w:rsidR="004D332F" w:rsidRPr="005016CC" w:rsidRDefault="004D332F" w:rsidP="008236C5">
            <w:pPr>
              <w:jc w:val="both"/>
              <w:rPr>
                <w:rFonts w:ascii="Arial" w:hAnsi="Arial" w:cs="Arial"/>
                <w:sz w:val="20"/>
                <w:szCs w:val="20"/>
              </w:rPr>
            </w:pPr>
            <w:r w:rsidRPr="005016CC">
              <w:rPr>
                <w:rFonts w:ascii="Arial" w:hAnsi="Arial" w:cs="Arial"/>
                <w:sz w:val="20"/>
                <w:szCs w:val="20"/>
              </w:rPr>
              <w:t xml:space="preserve">DADO OFICIAL </w:t>
            </w:r>
          </w:p>
        </w:tc>
        <w:tc>
          <w:tcPr>
            <w:tcW w:w="2693" w:type="dxa"/>
          </w:tcPr>
          <w:p w:rsidR="004D332F" w:rsidRPr="005016CC" w:rsidRDefault="00014FC5" w:rsidP="008236C5">
            <w:pPr>
              <w:jc w:val="both"/>
              <w:rPr>
                <w:rFonts w:ascii="Arial" w:hAnsi="Arial" w:cs="Arial"/>
                <w:sz w:val="20"/>
                <w:szCs w:val="20"/>
              </w:rPr>
            </w:pPr>
            <w:r w:rsidRPr="005016CC">
              <w:rPr>
                <w:rFonts w:ascii="Arial" w:hAnsi="Arial" w:cs="Arial"/>
                <w:sz w:val="20"/>
                <w:szCs w:val="20"/>
              </w:rPr>
              <w:t>26,7</w:t>
            </w:r>
            <w:r w:rsidR="004D332F" w:rsidRPr="005016CC">
              <w:rPr>
                <w:rFonts w:ascii="Arial" w:hAnsi="Arial" w:cs="Arial"/>
                <w:sz w:val="20"/>
                <w:szCs w:val="20"/>
              </w:rPr>
              <w:t>%</w:t>
            </w:r>
          </w:p>
        </w:tc>
        <w:tc>
          <w:tcPr>
            <w:tcW w:w="3828" w:type="dxa"/>
          </w:tcPr>
          <w:p w:rsidR="004D332F" w:rsidRPr="005016CC" w:rsidRDefault="004D332F" w:rsidP="009A03ED">
            <w:pPr>
              <w:jc w:val="both"/>
              <w:rPr>
                <w:rFonts w:ascii="Arial" w:hAnsi="Arial" w:cs="Arial"/>
                <w:sz w:val="20"/>
                <w:szCs w:val="20"/>
              </w:rPr>
            </w:pPr>
            <w:r w:rsidRPr="005016CC">
              <w:rPr>
                <w:rFonts w:ascii="Arial" w:hAnsi="Arial" w:cs="Arial"/>
                <w:sz w:val="20"/>
                <w:szCs w:val="20"/>
              </w:rPr>
              <w:t xml:space="preserve">Censo </w:t>
            </w:r>
            <w:r w:rsidR="009A03ED" w:rsidRPr="005016CC">
              <w:rPr>
                <w:rFonts w:ascii="Arial" w:hAnsi="Arial" w:cs="Arial"/>
                <w:sz w:val="20"/>
                <w:szCs w:val="20"/>
              </w:rPr>
              <w:t>Populacional</w:t>
            </w:r>
            <w:r w:rsidRPr="005016CC">
              <w:rPr>
                <w:rFonts w:ascii="Arial" w:hAnsi="Arial" w:cs="Arial"/>
                <w:sz w:val="20"/>
                <w:szCs w:val="20"/>
              </w:rPr>
              <w:t xml:space="preserve"> 2010 – IBGE</w:t>
            </w:r>
          </w:p>
        </w:tc>
      </w:tr>
      <w:tr w:rsidR="004D332F" w:rsidRPr="005016CC" w:rsidTr="004A1954">
        <w:tc>
          <w:tcPr>
            <w:tcW w:w="3652" w:type="dxa"/>
            <w:vMerge/>
          </w:tcPr>
          <w:p w:rsidR="004D332F" w:rsidRPr="005016CC" w:rsidRDefault="004D332F" w:rsidP="008236C5">
            <w:pPr>
              <w:jc w:val="both"/>
              <w:rPr>
                <w:rFonts w:ascii="Arial" w:hAnsi="Arial" w:cs="Arial"/>
                <w:sz w:val="20"/>
                <w:szCs w:val="20"/>
              </w:rPr>
            </w:pPr>
          </w:p>
        </w:tc>
        <w:tc>
          <w:tcPr>
            <w:tcW w:w="3402" w:type="dxa"/>
          </w:tcPr>
          <w:p w:rsidR="004D332F" w:rsidRPr="005016CC" w:rsidRDefault="00965C1B" w:rsidP="002740A5">
            <w:pPr>
              <w:rPr>
                <w:rFonts w:ascii="Arial" w:hAnsi="Arial" w:cs="Arial"/>
                <w:sz w:val="20"/>
                <w:szCs w:val="20"/>
              </w:rPr>
            </w:pPr>
            <w:r w:rsidRPr="005016CC">
              <w:rPr>
                <w:rFonts w:ascii="Arial" w:hAnsi="Arial" w:cs="Arial"/>
                <w:sz w:val="20"/>
                <w:szCs w:val="20"/>
              </w:rPr>
              <w:t>DADO MUNICI</w:t>
            </w:r>
            <w:r w:rsidR="004D332F" w:rsidRPr="005016CC">
              <w:rPr>
                <w:rFonts w:ascii="Arial" w:hAnsi="Arial" w:cs="Arial"/>
                <w:sz w:val="20"/>
                <w:szCs w:val="20"/>
              </w:rPr>
              <w:t>PA</w:t>
            </w:r>
            <w:r w:rsidR="002740A5" w:rsidRPr="005016CC">
              <w:rPr>
                <w:rFonts w:ascii="Arial" w:hAnsi="Arial" w:cs="Arial"/>
                <w:sz w:val="20"/>
                <w:szCs w:val="20"/>
              </w:rPr>
              <w:t>L</w:t>
            </w:r>
          </w:p>
        </w:tc>
        <w:tc>
          <w:tcPr>
            <w:tcW w:w="2693" w:type="dxa"/>
          </w:tcPr>
          <w:p w:rsidR="004D332F" w:rsidRPr="005016CC" w:rsidRDefault="008F4B73" w:rsidP="008236C5">
            <w:pPr>
              <w:jc w:val="both"/>
              <w:rPr>
                <w:rFonts w:ascii="Arial" w:hAnsi="Arial" w:cs="Arial"/>
                <w:sz w:val="20"/>
                <w:szCs w:val="20"/>
              </w:rPr>
            </w:pPr>
            <w:r w:rsidRPr="005016CC">
              <w:rPr>
                <w:rFonts w:ascii="Arial" w:hAnsi="Arial" w:cs="Arial"/>
                <w:sz w:val="20"/>
                <w:szCs w:val="20"/>
              </w:rPr>
              <w:t>Sem dados</w:t>
            </w:r>
          </w:p>
        </w:tc>
        <w:tc>
          <w:tcPr>
            <w:tcW w:w="3828" w:type="dxa"/>
          </w:tcPr>
          <w:p w:rsidR="004D332F" w:rsidRPr="005016CC" w:rsidRDefault="008F4B73" w:rsidP="008236C5">
            <w:pPr>
              <w:jc w:val="both"/>
              <w:rPr>
                <w:rFonts w:ascii="Arial" w:hAnsi="Arial" w:cs="Arial"/>
                <w:sz w:val="20"/>
                <w:szCs w:val="20"/>
              </w:rPr>
            </w:pPr>
            <w:r w:rsidRPr="005016CC">
              <w:rPr>
                <w:rFonts w:ascii="Arial" w:hAnsi="Arial" w:cs="Arial"/>
                <w:sz w:val="20"/>
                <w:szCs w:val="20"/>
              </w:rPr>
              <w:t>Sem fonte</w:t>
            </w:r>
          </w:p>
        </w:tc>
      </w:tr>
    </w:tbl>
    <w:p w:rsidR="00D36CA2" w:rsidRPr="005016CC" w:rsidRDefault="00D36CA2" w:rsidP="00366958">
      <w:pPr>
        <w:jc w:val="both"/>
        <w:rPr>
          <w:rFonts w:ascii="Arial" w:hAnsi="Arial" w:cs="Arial"/>
          <w:color w:val="FF0000"/>
          <w:sz w:val="20"/>
          <w:szCs w:val="20"/>
        </w:rPr>
      </w:pPr>
    </w:p>
    <w:tbl>
      <w:tblPr>
        <w:tblStyle w:val="Tabelacomgrade"/>
        <w:tblW w:w="0" w:type="auto"/>
        <w:tblLook w:val="04A0"/>
      </w:tblPr>
      <w:tblGrid>
        <w:gridCol w:w="9889"/>
        <w:gridCol w:w="3763"/>
      </w:tblGrid>
      <w:tr w:rsidR="00B01F3D" w:rsidRPr="005016CC" w:rsidTr="00763D68">
        <w:tc>
          <w:tcPr>
            <w:tcW w:w="9889" w:type="dxa"/>
          </w:tcPr>
          <w:p w:rsidR="00B01F3D" w:rsidRPr="005016CC" w:rsidRDefault="00B01F3D" w:rsidP="00B01F3D">
            <w:pPr>
              <w:rPr>
                <w:rFonts w:ascii="Arial" w:hAnsi="Arial" w:cs="Arial"/>
                <w:sz w:val="20"/>
                <w:szCs w:val="20"/>
              </w:rPr>
            </w:pPr>
            <w:r w:rsidRPr="005016CC">
              <w:rPr>
                <w:rFonts w:ascii="Arial" w:hAnsi="Arial" w:cs="Arial"/>
                <w:sz w:val="20"/>
                <w:szCs w:val="20"/>
              </w:rPr>
              <w:t>Questionamento</w:t>
            </w:r>
            <w:r w:rsidR="005016CC" w:rsidRPr="005016CC">
              <w:rPr>
                <w:rFonts w:ascii="Arial" w:hAnsi="Arial" w:cs="Arial"/>
                <w:sz w:val="20"/>
                <w:szCs w:val="20"/>
              </w:rPr>
              <w:t>s</w:t>
            </w:r>
            <w:r w:rsidRPr="005016CC">
              <w:rPr>
                <w:rFonts w:ascii="Arial" w:hAnsi="Arial" w:cs="Arial"/>
                <w:sz w:val="20"/>
                <w:szCs w:val="20"/>
              </w:rPr>
              <w:t>:</w:t>
            </w:r>
          </w:p>
        </w:tc>
        <w:tc>
          <w:tcPr>
            <w:tcW w:w="3763" w:type="dxa"/>
          </w:tcPr>
          <w:p w:rsidR="00B01F3D" w:rsidRPr="005016CC" w:rsidRDefault="00B01F3D" w:rsidP="00B01F3D">
            <w:pPr>
              <w:rPr>
                <w:rFonts w:ascii="Arial" w:hAnsi="Arial" w:cs="Arial"/>
                <w:sz w:val="20"/>
                <w:szCs w:val="20"/>
              </w:rPr>
            </w:pPr>
            <w:r w:rsidRPr="005016CC">
              <w:rPr>
                <w:rFonts w:ascii="Arial" w:hAnsi="Arial" w:cs="Arial"/>
                <w:sz w:val="20"/>
                <w:szCs w:val="20"/>
              </w:rPr>
              <w:t>Respostas:</w:t>
            </w:r>
          </w:p>
        </w:tc>
      </w:tr>
      <w:tr w:rsidR="00B01F3D" w:rsidRPr="005016CC" w:rsidTr="00763D68">
        <w:tc>
          <w:tcPr>
            <w:tcW w:w="9889" w:type="dxa"/>
          </w:tcPr>
          <w:p w:rsidR="00B01F3D" w:rsidRPr="005016CC" w:rsidRDefault="00B01F3D" w:rsidP="00B01F3D">
            <w:pPr>
              <w:rPr>
                <w:rFonts w:ascii="Arial" w:hAnsi="Arial" w:cs="Arial"/>
                <w:sz w:val="20"/>
                <w:szCs w:val="20"/>
              </w:rPr>
            </w:pPr>
            <w:r w:rsidRPr="005016CC">
              <w:rPr>
                <w:rFonts w:ascii="Arial" w:hAnsi="Arial" w:cs="Arial"/>
                <w:sz w:val="20"/>
                <w:szCs w:val="20"/>
              </w:rPr>
              <w:t xml:space="preserve">1- Qual a população de 18 a 24 anos no Município? </w:t>
            </w:r>
          </w:p>
        </w:tc>
        <w:tc>
          <w:tcPr>
            <w:tcW w:w="3763" w:type="dxa"/>
          </w:tcPr>
          <w:p w:rsidR="00B01F3D" w:rsidRPr="0089432B" w:rsidRDefault="00B01F3D" w:rsidP="00B01F3D">
            <w:pPr>
              <w:rPr>
                <w:rFonts w:ascii="Arial" w:hAnsi="Arial" w:cs="Arial"/>
                <w:sz w:val="20"/>
                <w:szCs w:val="20"/>
              </w:rPr>
            </w:pPr>
            <w:r w:rsidRPr="0089432B">
              <w:rPr>
                <w:rFonts w:ascii="Arial" w:hAnsi="Arial" w:cs="Arial"/>
                <w:sz w:val="20"/>
                <w:szCs w:val="20"/>
              </w:rPr>
              <w:t xml:space="preserve">IBGE </w:t>
            </w:r>
            <w:r w:rsidR="005016CC" w:rsidRPr="0089432B">
              <w:rPr>
                <w:rFonts w:ascii="Arial" w:hAnsi="Arial" w:cs="Arial"/>
                <w:sz w:val="20"/>
                <w:szCs w:val="20"/>
              </w:rPr>
              <w:t>–</w:t>
            </w:r>
            <w:r w:rsidRPr="0089432B">
              <w:rPr>
                <w:rFonts w:ascii="Arial" w:hAnsi="Arial" w:cs="Arial"/>
                <w:sz w:val="20"/>
                <w:szCs w:val="20"/>
              </w:rPr>
              <w:t xml:space="preserve"> </w:t>
            </w:r>
            <w:r w:rsidR="005016CC" w:rsidRPr="0089432B">
              <w:rPr>
                <w:rFonts w:ascii="Arial" w:hAnsi="Arial" w:cs="Arial"/>
                <w:sz w:val="20"/>
                <w:szCs w:val="20"/>
              </w:rPr>
              <w:t>sem dados</w:t>
            </w:r>
          </w:p>
        </w:tc>
      </w:tr>
      <w:tr w:rsidR="00B01F3D" w:rsidRPr="005016CC" w:rsidTr="00763D68">
        <w:tc>
          <w:tcPr>
            <w:tcW w:w="9889" w:type="dxa"/>
          </w:tcPr>
          <w:p w:rsidR="00B01F3D" w:rsidRPr="005016CC" w:rsidRDefault="00B01F3D" w:rsidP="00B01F3D">
            <w:pPr>
              <w:rPr>
                <w:rFonts w:ascii="Arial" w:hAnsi="Arial" w:cs="Arial"/>
                <w:sz w:val="20"/>
                <w:szCs w:val="20"/>
              </w:rPr>
            </w:pPr>
            <w:r w:rsidRPr="005016CC">
              <w:rPr>
                <w:rFonts w:ascii="Arial" w:hAnsi="Arial" w:cs="Arial"/>
                <w:sz w:val="20"/>
                <w:szCs w:val="20"/>
              </w:rPr>
              <w:t xml:space="preserve">2- Qual a população de 18 a 24 anos que frequenta cursos de graduação nos anos de 2017 e 2018? </w:t>
            </w:r>
          </w:p>
        </w:tc>
        <w:tc>
          <w:tcPr>
            <w:tcW w:w="3763" w:type="dxa"/>
          </w:tcPr>
          <w:p w:rsidR="00B01F3D" w:rsidRPr="0089432B" w:rsidRDefault="00B01F3D" w:rsidP="00B01F3D">
            <w:pPr>
              <w:rPr>
                <w:rFonts w:ascii="Arial" w:hAnsi="Arial" w:cs="Arial"/>
                <w:sz w:val="20"/>
                <w:szCs w:val="20"/>
              </w:rPr>
            </w:pPr>
            <w:r w:rsidRPr="0089432B">
              <w:rPr>
                <w:rFonts w:ascii="Arial" w:hAnsi="Arial" w:cs="Arial"/>
                <w:sz w:val="20"/>
                <w:szCs w:val="20"/>
              </w:rPr>
              <w:t xml:space="preserve">IFRS – </w:t>
            </w:r>
            <w:r w:rsidR="005016CC" w:rsidRPr="0089432B">
              <w:rPr>
                <w:rFonts w:ascii="Arial" w:hAnsi="Arial" w:cs="Arial"/>
                <w:sz w:val="20"/>
                <w:szCs w:val="20"/>
              </w:rPr>
              <w:t>sem dados</w:t>
            </w:r>
          </w:p>
          <w:p w:rsidR="00B01F3D" w:rsidRPr="0089432B" w:rsidRDefault="00B01F3D" w:rsidP="005016CC">
            <w:pPr>
              <w:rPr>
                <w:rFonts w:ascii="Arial" w:hAnsi="Arial" w:cs="Arial"/>
                <w:sz w:val="20"/>
                <w:szCs w:val="20"/>
              </w:rPr>
            </w:pPr>
            <w:r w:rsidRPr="0089432B">
              <w:rPr>
                <w:rFonts w:ascii="Arial" w:hAnsi="Arial" w:cs="Arial"/>
                <w:sz w:val="20"/>
                <w:szCs w:val="20"/>
              </w:rPr>
              <w:t xml:space="preserve">UERGS – </w:t>
            </w:r>
            <w:r w:rsidR="005016CC" w:rsidRPr="0089432B">
              <w:rPr>
                <w:rFonts w:ascii="Arial" w:hAnsi="Arial" w:cs="Arial"/>
                <w:sz w:val="20"/>
                <w:szCs w:val="20"/>
              </w:rPr>
              <w:t>sem dados</w:t>
            </w:r>
          </w:p>
        </w:tc>
      </w:tr>
      <w:tr w:rsidR="00B01F3D" w:rsidRPr="005016CC" w:rsidTr="00763D68">
        <w:tc>
          <w:tcPr>
            <w:tcW w:w="9889" w:type="dxa"/>
          </w:tcPr>
          <w:p w:rsidR="00B01F3D" w:rsidRPr="005016CC" w:rsidRDefault="00B01F3D" w:rsidP="00B01F3D">
            <w:pPr>
              <w:rPr>
                <w:rFonts w:ascii="Arial" w:hAnsi="Arial" w:cs="Arial"/>
                <w:sz w:val="20"/>
                <w:szCs w:val="20"/>
              </w:rPr>
            </w:pPr>
            <w:r w:rsidRPr="005016CC">
              <w:rPr>
                <w:rFonts w:ascii="Arial" w:hAnsi="Arial" w:cs="Arial"/>
                <w:sz w:val="20"/>
                <w:szCs w:val="20"/>
              </w:rPr>
              <w:t xml:space="preserve">3- Qual a população de 18 a 24 anos no Município que concluiu cursos de graduação, nos anos de 2017 e 2018? </w:t>
            </w:r>
          </w:p>
        </w:tc>
        <w:tc>
          <w:tcPr>
            <w:tcW w:w="3763" w:type="dxa"/>
          </w:tcPr>
          <w:p w:rsidR="00B01F3D" w:rsidRPr="0089432B" w:rsidRDefault="00B01F3D" w:rsidP="00B01F3D">
            <w:pPr>
              <w:rPr>
                <w:rFonts w:ascii="Arial" w:hAnsi="Arial" w:cs="Arial"/>
                <w:sz w:val="20"/>
                <w:szCs w:val="20"/>
              </w:rPr>
            </w:pPr>
            <w:r w:rsidRPr="0089432B">
              <w:rPr>
                <w:rFonts w:ascii="Arial" w:hAnsi="Arial" w:cs="Arial"/>
                <w:sz w:val="20"/>
                <w:szCs w:val="20"/>
              </w:rPr>
              <w:t xml:space="preserve">IFRS – </w:t>
            </w:r>
            <w:r w:rsidR="005016CC" w:rsidRPr="0089432B">
              <w:rPr>
                <w:rFonts w:ascii="Arial" w:hAnsi="Arial" w:cs="Arial"/>
                <w:sz w:val="20"/>
                <w:szCs w:val="20"/>
              </w:rPr>
              <w:t>sem dados</w:t>
            </w:r>
          </w:p>
          <w:p w:rsidR="00B01F3D" w:rsidRPr="0089432B" w:rsidRDefault="00B01F3D" w:rsidP="005016CC">
            <w:pPr>
              <w:rPr>
                <w:rFonts w:ascii="Arial" w:hAnsi="Arial" w:cs="Arial"/>
                <w:sz w:val="20"/>
                <w:szCs w:val="20"/>
              </w:rPr>
            </w:pPr>
            <w:r w:rsidRPr="0089432B">
              <w:rPr>
                <w:rFonts w:ascii="Arial" w:hAnsi="Arial" w:cs="Arial"/>
                <w:sz w:val="20"/>
                <w:szCs w:val="20"/>
              </w:rPr>
              <w:t xml:space="preserve">UERGS </w:t>
            </w:r>
            <w:r w:rsidR="005016CC" w:rsidRPr="0089432B">
              <w:rPr>
                <w:rFonts w:ascii="Arial" w:hAnsi="Arial" w:cs="Arial"/>
                <w:sz w:val="20"/>
                <w:szCs w:val="20"/>
              </w:rPr>
              <w:t>–</w:t>
            </w:r>
            <w:r w:rsidRPr="0089432B">
              <w:rPr>
                <w:rFonts w:ascii="Arial" w:hAnsi="Arial" w:cs="Arial"/>
                <w:sz w:val="20"/>
                <w:szCs w:val="20"/>
              </w:rPr>
              <w:t xml:space="preserve"> </w:t>
            </w:r>
            <w:r w:rsidR="005016CC" w:rsidRPr="0089432B">
              <w:rPr>
                <w:rFonts w:ascii="Arial" w:hAnsi="Arial" w:cs="Arial"/>
                <w:sz w:val="20"/>
                <w:szCs w:val="20"/>
              </w:rPr>
              <w:t>sem dados</w:t>
            </w:r>
          </w:p>
        </w:tc>
      </w:tr>
    </w:tbl>
    <w:p w:rsidR="00B01F3D" w:rsidRDefault="00B01F3D" w:rsidP="00366958">
      <w:pPr>
        <w:jc w:val="both"/>
        <w:rPr>
          <w:rFonts w:ascii="Times New Roman" w:hAnsi="Times New Roman" w:cs="Times New Roman"/>
          <w:color w:val="FF0000"/>
          <w:sz w:val="24"/>
          <w:szCs w:val="24"/>
        </w:rPr>
      </w:pPr>
    </w:p>
    <w:p w:rsidR="005016CC" w:rsidRPr="009F2924" w:rsidRDefault="005016CC" w:rsidP="00366958">
      <w:pPr>
        <w:jc w:val="both"/>
        <w:rPr>
          <w:rFonts w:ascii="Times New Roman" w:hAnsi="Times New Roman" w:cs="Times New Roman"/>
          <w:color w:val="FF0000"/>
          <w:sz w:val="24"/>
          <w:szCs w:val="24"/>
        </w:rPr>
      </w:pPr>
      <w:r>
        <w:rPr>
          <w:rFonts w:ascii="Arial" w:hAnsi="Arial" w:cs="Arial"/>
          <w:b/>
          <w:sz w:val="20"/>
          <w:szCs w:val="20"/>
          <w:u w:val="single"/>
        </w:rPr>
        <w:t>Análise da meta 12</w:t>
      </w:r>
      <w:r w:rsidRPr="00EE4688">
        <w:rPr>
          <w:rFonts w:ascii="Arial" w:hAnsi="Arial" w:cs="Arial"/>
          <w:b/>
          <w:sz w:val="20"/>
          <w:szCs w:val="20"/>
          <w:u w:val="single"/>
        </w:rPr>
        <w:t>:</w:t>
      </w:r>
      <w:r w:rsidR="009F2924">
        <w:rPr>
          <w:rFonts w:ascii="Arial" w:hAnsi="Arial" w:cs="Arial"/>
          <w:sz w:val="20"/>
          <w:szCs w:val="20"/>
        </w:rPr>
        <w:t xml:space="preserve"> Não há dados para mensurar o desenvolvimento da meta.</w:t>
      </w:r>
    </w:p>
    <w:p w:rsidR="00B01F3D" w:rsidRDefault="00B01F3D" w:rsidP="00366958">
      <w:pPr>
        <w:jc w:val="both"/>
        <w:rPr>
          <w:rFonts w:ascii="Times New Roman" w:hAnsi="Times New Roman" w:cs="Times New Roman"/>
          <w:color w:val="FF0000"/>
          <w:sz w:val="24"/>
          <w:szCs w:val="24"/>
        </w:rPr>
      </w:pPr>
    </w:p>
    <w:p w:rsidR="005016CC" w:rsidRDefault="005016CC" w:rsidP="00366958">
      <w:pPr>
        <w:jc w:val="both"/>
        <w:rPr>
          <w:rFonts w:ascii="Times New Roman" w:hAnsi="Times New Roman" w:cs="Times New Roman"/>
          <w:color w:val="FF0000"/>
          <w:sz w:val="24"/>
          <w:szCs w:val="24"/>
        </w:rPr>
      </w:pPr>
    </w:p>
    <w:p w:rsidR="009C676F" w:rsidRPr="0089432B" w:rsidRDefault="0089432B" w:rsidP="0089432B">
      <w:pPr>
        <w:pStyle w:val="PargrafodaLista"/>
        <w:ind w:left="360"/>
        <w:rPr>
          <w:rFonts w:ascii="Arial" w:hAnsi="Arial" w:cs="Arial"/>
          <w:b/>
          <w:color w:val="FF0000"/>
          <w:sz w:val="24"/>
          <w:szCs w:val="24"/>
        </w:rPr>
      </w:pPr>
      <w:r w:rsidRPr="0089432B">
        <w:rPr>
          <w:rFonts w:ascii="Arial" w:hAnsi="Arial" w:cs="Arial"/>
          <w:b/>
          <w:sz w:val="24"/>
          <w:szCs w:val="24"/>
        </w:rPr>
        <w:lastRenderedPageBreak/>
        <w:t xml:space="preserve">XIII. </w:t>
      </w:r>
      <w:r w:rsidR="00FC3746" w:rsidRPr="0089432B">
        <w:rPr>
          <w:rFonts w:ascii="Arial" w:hAnsi="Arial" w:cs="Arial"/>
          <w:b/>
          <w:sz w:val="24"/>
          <w:szCs w:val="24"/>
        </w:rPr>
        <w:t xml:space="preserve">Meta sobre </w:t>
      </w:r>
      <w:r w:rsidR="00216EAD" w:rsidRPr="0089432B">
        <w:rPr>
          <w:rFonts w:ascii="Arial" w:hAnsi="Arial" w:cs="Arial"/>
          <w:b/>
          <w:sz w:val="24"/>
          <w:szCs w:val="24"/>
        </w:rPr>
        <w:t>a Titulação de Professores da Educação Superior</w:t>
      </w:r>
    </w:p>
    <w:p w:rsidR="00A158C9" w:rsidRPr="0089432B" w:rsidRDefault="00A158C9" w:rsidP="00334972">
      <w:pPr>
        <w:spacing w:after="0" w:line="240" w:lineRule="auto"/>
        <w:ind w:firstLine="709"/>
        <w:jc w:val="both"/>
        <w:rPr>
          <w:rFonts w:ascii="Arial" w:hAnsi="Arial" w:cs="Arial"/>
          <w:sz w:val="20"/>
          <w:szCs w:val="20"/>
          <w:lang w:eastAsia="pt-BR"/>
        </w:rPr>
      </w:pPr>
      <w:r w:rsidRPr="0089432B">
        <w:rPr>
          <w:rFonts w:ascii="Arial" w:hAnsi="Arial" w:cs="Arial"/>
          <w:sz w:val="20"/>
          <w:szCs w:val="20"/>
        </w:rPr>
        <w:t>Meta</w:t>
      </w:r>
      <w:r w:rsidR="007E7F2C" w:rsidRPr="0089432B">
        <w:rPr>
          <w:rFonts w:ascii="Arial" w:hAnsi="Arial" w:cs="Arial"/>
          <w:sz w:val="20"/>
          <w:szCs w:val="20"/>
        </w:rPr>
        <w:t xml:space="preserve"> 13 –</w:t>
      </w:r>
      <w:r w:rsidR="007E7F2C" w:rsidRPr="0089432B">
        <w:rPr>
          <w:rFonts w:ascii="Arial" w:hAnsi="Arial" w:cs="Arial"/>
          <w:sz w:val="20"/>
          <w:szCs w:val="20"/>
          <w:lang w:eastAsia="pt-BR"/>
        </w:rPr>
        <w:t xml:space="preserve"> Incentivar a ampliação da proporção de mestres e doutores do corpo docente em efetivo exercício no conjunto do Sistema de Educação Superior para 75% (setenta e cinco por cento), sendo, do total, no mínimo, 35% (trinta e cinco por cento) doutores a fim de elevar a qualidade da educação superior.</w:t>
      </w:r>
    </w:p>
    <w:p w:rsidR="004A1954" w:rsidRPr="0089432B" w:rsidRDefault="004A1954" w:rsidP="0089432B">
      <w:pPr>
        <w:spacing w:after="0" w:line="240" w:lineRule="auto"/>
        <w:jc w:val="both"/>
        <w:rPr>
          <w:rFonts w:ascii="Arial" w:hAnsi="Arial" w:cs="Arial"/>
          <w:color w:val="FF0000"/>
          <w:sz w:val="20"/>
          <w:szCs w:val="20"/>
          <w:lang w:eastAsia="pt-BR"/>
        </w:rPr>
      </w:pPr>
    </w:p>
    <w:tbl>
      <w:tblPr>
        <w:tblStyle w:val="Tabelacomgrade"/>
        <w:tblW w:w="13811" w:type="dxa"/>
        <w:tblLook w:val="04A0"/>
      </w:tblPr>
      <w:tblGrid>
        <w:gridCol w:w="3746"/>
        <w:gridCol w:w="3544"/>
        <w:gridCol w:w="2693"/>
        <w:gridCol w:w="3828"/>
      </w:tblGrid>
      <w:tr w:rsidR="004D332F" w:rsidRPr="0089432B" w:rsidTr="004A1954">
        <w:tc>
          <w:tcPr>
            <w:tcW w:w="3746" w:type="dxa"/>
          </w:tcPr>
          <w:p w:rsidR="004D332F" w:rsidRPr="0089432B" w:rsidRDefault="004D332F" w:rsidP="00F82794">
            <w:pPr>
              <w:jc w:val="center"/>
              <w:rPr>
                <w:rFonts w:ascii="Arial" w:hAnsi="Arial" w:cs="Arial"/>
                <w:sz w:val="20"/>
                <w:szCs w:val="20"/>
              </w:rPr>
            </w:pPr>
            <w:r w:rsidRPr="0089432B">
              <w:rPr>
                <w:rFonts w:ascii="Arial" w:hAnsi="Arial" w:cs="Arial"/>
                <w:sz w:val="20"/>
                <w:szCs w:val="20"/>
              </w:rPr>
              <w:t xml:space="preserve">Indicador </w:t>
            </w:r>
            <w:r w:rsidR="00515226" w:rsidRPr="0089432B">
              <w:rPr>
                <w:rFonts w:ascii="Arial" w:hAnsi="Arial" w:cs="Arial"/>
                <w:sz w:val="20"/>
                <w:szCs w:val="20"/>
              </w:rPr>
              <w:t>13</w:t>
            </w:r>
            <w:r w:rsidR="00ED45DE" w:rsidRPr="0089432B">
              <w:rPr>
                <w:rFonts w:ascii="Arial" w:hAnsi="Arial" w:cs="Arial"/>
                <w:sz w:val="20"/>
                <w:szCs w:val="20"/>
              </w:rPr>
              <w:t>.</w:t>
            </w:r>
            <w:r w:rsidR="003111A0">
              <w:rPr>
                <w:rFonts w:ascii="Arial" w:hAnsi="Arial" w:cs="Arial"/>
                <w:sz w:val="20"/>
                <w:szCs w:val="20"/>
              </w:rPr>
              <w:t xml:space="preserve"> </w:t>
            </w:r>
            <w:r w:rsidRPr="0089432B">
              <w:rPr>
                <w:rFonts w:ascii="Arial" w:hAnsi="Arial" w:cs="Arial"/>
                <w:sz w:val="20"/>
                <w:szCs w:val="20"/>
              </w:rPr>
              <w:t>A</w:t>
            </w:r>
          </w:p>
          <w:p w:rsidR="004D332F" w:rsidRPr="0089432B" w:rsidRDefault="004D332F" w:rsidP="00F82794">
            <w:pPr>
              <w:jc w:val="both"/>
              <w:rPr>
                <w:rFonts w:ascii="Arial" w:hAnsi="Arial" w:cs="Arial"/>
                <w:sz w:val="20"/>
                <w:szCs w:val="20"/>
              </w:rPr>
            </w:pPr>
          </w:p>
        </w:tc>
        <w:tc>
          <w:tcPr>
            <w:tcW w:w="10065" w:type="dxa"/>
            <w:gridSpan w:val="3"/>
          </w:tcPr>
          <w:p w:rsidR="004D332F" w:rsidRPr="0089432B" w:rsidRDefault="004D332F" w:rsidP="00F82794">
            <w:pPr>
              <w:jc w:val="both"/>
              <w:rPr>
                <w:rFonts w:ascii="Arial" w:hAnsi="Arial" w:cs="Arial"/>
                <w:sz w:val="20"/>
                <w:szCs w:val="20"/>
              </w:rPr>
            </w:pPr>
            <w:r w:rsidRPr="0089432B">
              <w:rPr>
                <w:rFonts w:ascii="Arial" w:hAnsi="Arial" w:cs="Arial"/>
                <w:sz w:val="20"/>
                <w:szCs w:val="20"/>
              </w:rPr>
              <w:t xml:space="preserve">Percentual de </w:t>
            </w:r>
            <w:r w:rsidR="003A5B38" w:rsidRPr="0089432B">
              <w:rPr>
                <w:rFonts w:ascii="Arial" w:hAnsi="Arial" w:cs="Arial"/>
                <w:sz w:val="20"/>
                <w:szCs w:val="20"/>
              </w:rPr>
              <w:t>docentes com Mestrado ou Doutorado na Educação Superior.</w:t>
            </w:r>
          </w:p>
        </w:tc>
      </w:tr>
      <w:tr w:rsidR="004D332F" w:rsidRPr="0089432B" w:rsidTr="004A1954">
        <w:tc>
          <w:tcPr>
            <w:tcW w:w="3746" w:type="dxa"/>
          </w:tcPr>
          <w:p w:rsidR="004D332F" w:rsidRPr="0089432B" w:rsidRDefault="004D332F" w:rsidP="00F82794">
            <w:pPr>
              <w:jc w:val="both"/>
              <w:rPr>
                <w:rFonts w:ascii="Arial" w:hAnsi="Arial" w:cs="Arial"/>
                <w:sz w:val="20"/>
                <w:szCs w:val="20"/>
              </w:rPr>
            </w:pPr>
            <w:r w:rsidRPr="0089432B">
              <w:rPr>
                <w:rFonts w:ascii="Arial" w:hAnsi="Arial" w:cs="Arial"/>
                <w:sz w:val="20"/>
                <w:szCs w:val="20"/>
              </w:rPr>
              <w:t>META PREVISTA PARA O PERÍODO</w:t>
            </w:r>
          </w:p>
        </w:tc>
        <w:tc>
          <w:tcPr>
            <w:tcW w:w="6237" w:type="dxa"/>
            <w:gridSpan w:val="2"/>
          </w:tcPr>
          <w:p w:rsidR="004D332F" w:rsidRPr="0089432B" w:rsidRDefault="004D332F" w:rsidP="00F82794">
            <w:pPr>
              <w:jc w:val="both"/>
              <w:rPr>
                <w:rFonts w:ascii="Arial" w:hAnsi="Arial" w:cs="Arial"/>
                <w:sz w:val="20"/>
                <w:szCs w:val="20"/>
              </w:rPr>
            </w:pPr>
            <w:r w:rsidRPr="0089432B">
              <w:rPr>
                <w:rFonts w:ascii="Arial" w:hAnsi="Arial" w:cs="Arial"/>
                <w:sz w:val="20"/>
                <w:szCs w:val="20"/>
              </w:rPr>
              <w:t>META ALCANÇADA NO PERÍODO</w:t>
            </w:r>
          </w:p>
        </w:tc>
        <w:tc>
          <w:tcPr>
            <w:tcW w:w="3828" w:type="dxa"/>
          </w:tcPr>
          <w:p w:rsidR="004D332F" w:rsidRPr="0089432B" w:rsidRDefault="004D332F" w:rsidP="00F82794">
            <w:pPr>
              <w:jc w:val="both"/>
              <w:rPr>
                <w:rFonts w:ascii="Arial" w:hAnsi="Arial" w:cs="Arial"/>
                <w:sz w:val="20"/>
                <w:szCs w:val="20"/>
              </w:rPr>
            </w:pPr>
            <w:r w:rsidRPr="0089432B">
              <w:rPr>
                <w:rFonts w:ascii="Arial" w:hAnsi="Arial" w:cs="Arial"/>
                <w:sz w:val="20"/>
                <w:szCs w:val="20"/>
              </w:rPr>
              <w:t>FONTE DO INDICADOR</w:t>
            </w:r>
          </w:p>
        </w:tc>
      </w:tr>
      <w:tr w:rsidR="004D332F" w:rsidRPr="0089432B" w:rsidTr="004A1954">
        <w:tc>
          <w:tcPr>
            <w:tcW w:w="3746" w:type="dxa"/>
            <w:vMerge w:val="restart"/>
          </w:tcPr>
          <w:p w:rsidR="004D332F" w:rsidRPr="0089432B" w:rsidRDefault="003A5B38" w:rsidP="00F82794">
            <w:pPr>
              <w:jc w:val="both"/>
              <w:rPr>
                <w:rFonts w:ascii="Arial" w:hAnsi="Arial" w:cs="Arial"/>
                <w:sz w:val="20"/>
                <w:szCs w:val="20"/>
              </w:rPr>
            </w:pPr>
            <w:r w:rsidRPr="0089432B">
              <w:rPr>
                <w:rFonts w:ascii="Arial" w:hAnsi="Arial" w:cs="Arial"/>
                <w:sz w:val="20"/>
                <w:szCs w:val="20"/>
              </w:rPr>
              <w:t>75</w:t>
            </w:r>
            <w:r w:rsidR="004D332F" w:rsidRPr="0089432B">
              <w:rPr>
                <w:rFonts w:ascii="Arial" w:hAnsi="Arial" w:cs="Arial"/>
                <w:sz w:val="20"/>
                <w:szCs w:val="20"/>
              </w:rPr>
              <w:t>%</w:t>
            </w:r>
          </w:p>
        </w:tc>
        <w:tc>
          <w:tcPr>
            <w:tcW w:w="3544" w:type="dxa"/>
          </w:tcPr>
          <w:p w:rsidR="004D332F" w:rsidRPr="0089432B" w:rsidRDefault="004D332F" w:rsidP="00F82794">
            <w:pPr>
              <w:jc w:val="both"/>
              <w:rPr>
                <w:rFonts w:ascii="Arial" w:hAnsi="Arial" w:cs="Arial"/>
                <w:sz w:val="20"/>
                <w:szCs w:val="20"/>
              </w:rPr>
            </w:pPr>
            <w:r w:rsidRPr="0089432B">
              <w:rPr>
                <w:rFonts w:ascii="Arial" w:hAnsi="Arial" w:cs="Arial"/>
                <w:sz w:val="20"/>
                <w:szCs w:val="20"/>
              </w:rPr>
              <w:t xml:space="preserve">DADO OFICIAL </w:t>
            </w:r>
          </w:p>
        </w:tc>
        <w:tc>
          <w:tcPr>
            <w:tcW w:w="2693" w:type="dxa"/>
          </w:tcPr>
          <w:p w:rsidR="004D332F" w:rsidRPr="0089432B" w:rsidRDefault="00ED45DE" w:rsidP="00F82794">
            <w:pPr>
              <w:jc w:val="both"/>
              <w:rPr>
                <w:rFonts w:ascii="Arial" w:hAnsi="Arial" w:cs="Arial"/>
                <w:sz w:val="20"/>
                <w:szCs w:val="20"/>
              </w:rPr>
            </w:pPr>
            <w:r w:rsidRPr="0089432B">
              <w:rPr>
                <w:rFonts w:ascii="Arial" w:hAnsi="Arial" w:cs="Arial"/>
                <w:sz w:val="20"/>
                <w:szCs w:val="20"/>
              </w:rPr>
              <w:t>80,90</w:t>
            </w:r>
            <w:r w:rsidR="00DE76C2" w:rsidRPr="0089432B">
              <w:rPr>
                <w:rFonts w:ascii="Arial" w:hAnsi="Arial" w:cs="Arial"/>
                <w:sz w:val="20"/>
                <w:szCs w:val="20"/>
              </w:rPr>
              <w:t>%</w:t>
            </w:r>
          </w:p>
        </w:tc>
        <w:tc>
          <w:tcPr>
            <w:tcW w:w="3828" w:type="dxa"/>
          </w:tcPr>
          <w:p w:rsidR="004D332F" w:rsidRPr="0089432B" w:rsidRDefault="004D332F" w:rsidP="00F82794">
            <w:pPr>
              <w:jc w:val="both"/>
              <w:rPr>
                <w:rFonts w:ascii="Arial" w:hAnsi="Arial" w:cs="Arial"/>
                <w:sz w:val="20"/>
                <w:szCs w:val="20"/>
              </w:rPr>
            </w:pPr>
            <w:r w:rsidRPr="0089432B">
              <w:rPr>
                <w:rFonts w:ascii="Arial" w:hAnsi="Arial" w:cs="Arial"/>
                <w:sz w:val="20"/>
                <w:szCs w:val="20"/>
              </w:rPr>
              <w:t xml:space="preserve">Censo </w:t>
            </w:r>
            <w:r w:rsidR="003A5B38" w:rsidRPr="0089432B">
              <w:rPr>
                <w:rFonts w:ascii="Arial" w:hAnsi="Arial" w:cs="Arial"/>
                <w:sz w:val="20"/>
                <w:szCs w:val="20"/>
              </w:rPr>
              <w:t>da Educação Superior 201</w:t>
            </w:r>
            <w:r w:rsidR="00DE76C2" w:rsidRPr="0089432B">
              <w:rPr>
                <w:rFonts w:ascii="Arial" w:hAnsi="Arial" w:cs="Arial"/>
                <w:sz w:val="20"/>
                <w:szCs w:val="20"/>
              </w:rPr>
              <w:t>5 – Dado Estadual</w:t>
            </w:r>
          </w:p>
        </w:tc>
      </w:tr>
      <w:tr w:rsidR="004D332F" w:rsidRPr="0089432B" w:rsidTr="004A1954">
        <w:tc>
          <w:tcPr>
            <w:tcW w:w="3746" w:type="dxa"/>
            <w:vMerge/>
          </w:tcPr>
          <w:p w:rsidR="004D332F" w:rsidRPr="0089432B" w:rsidRDefault="004D332F" w:rsidP="00F82794">
            <w:pPr>
              <w:jc w:val="both"/>
              <w:rPr>
                <w:rFonts w:ascii="Arial" w:hAnsi="Arial" w:cs="Arial"/>
                <w:sz w:val="20"/>
                <w:szCs w:val="20"/>
              </w:rPr>
            </w:pPr>
          </w:p>
        </w:tc>
        <w:tc>
          <w:tcPr>
            <w:tcW w:w="3544" w:type="dxa"/>
          </w:tcPr>
          <w:p w:rsidR="004D332F" w:rsidRPr="0089432B" w:rsidRDefault="00F82794" w:rsidP="002740A5">
            <w:pPr>
              <w:rPr>
                <w:rFonts w:ascii="Arial" w:hAnsi="Arial" w:cs="Arial"/>
                <w:sz w:val="20"/>
                <w:szCs w:val="20"/>
              </w:rPr>
            </w:pPr>
            <w:r w:rsidRPr="0089432B">
              <w:rPr>
                <w:rFonts w:ascii="Arial" w:hAnsi="Arial" w:cs="Arial"/>
                <w:sz w:val="20"/>
                <w:szCs w:val="20"/>
              </w:rPr>
              <w:t>DADO MUNICI</w:t>
            </w:r>
            <w:r w:rsidR="004D332F" w:rsidRPr="0089432B">
              <w:rPr>
                <w:rFonts w:ascii="Arial" w:hAnsi="Arial" w:cs="Arial"/>
                <w:sz w:val="20"/>
                <w:szCs w:val="20"/>
              </w:rPr>
              <w:t>PAL</w:t>
            </w:r>
          </w:p>
        </w:tc>
        <w:tc>
          <w:tcPr>
            <w:tcW w:w="2693" w:type="dxa"/>
          </w:tcPr>
          <w:p w:rsidR="004D332F" w:rsidRPr="0089432B" w:rsidRDefault="00DE76C2" w:rsidP="00F82794">
            <w:pPr>
              <w:jc w:val="both"/>
              <w:rPr>
                <w:rFonts w:ascii="Arial" w:hAnsi="Arial" w:cs="Arial"/>
                <w:sz w:val="20"/>
                <w:szCs w:val="20"/>
              </w:rPr>
            </w:pPr>
            <w:r w:rsidRPr="0089432B">
              <w:rPr>
                <w:rFonts w:ascii="Arial" w:hAnsi="Arial" w:cs="Arial"/>
                <w:sz w:val="20"/>
                <w:szCs w:val="20"/>
              </w:rPr>
              <w:t>Sem dados</w:t>
            </w:r>
          </w:p>
        </w:tc>
        <w:tc>
          <w:tcPr>
            <w:tcW w:w="3828" w:type="dxa"/>
          </w:tcPr>
          <w:p w:rsidR="004D332F" w:rsidRPr="0089432B" w:rsidRDefault="00DE76C2" w:rsidP="00F82794">
            <w:pPr>
              <w:jc w:val="both"/>
              <w:rPr>
                <w:rFonts w:ascii="Arial" w:hAnsi="Arial" w:cs="Arial"/>
                <w:sz w:val="20"/>
                <w:szCs w:val="20"/>
              </w:rPr>
            </w:pPr>
            <w:r w:rsidRPr="0089432B">
              <w:rPr>
                <w:rFonts w:ascii="Arial" w:hAnsi="Arial" w:cs="Arial"/>
                <w:sz w:val="20"/>
                <w:szCs w:val="20"/>
              </w:rPr>
              <w:t>Sem fonte</w:t>
            </w:r>
          </w:p>
        </w:tc>
      </w:tr>
    </w:tbl>
    <w:p w:rsidR="009A1FEB" w:rsidRPr="0089432B" w:rsidRDefault="009A1FEB" w:rsidP="00F82794">
      <w:pPr>
        <w:spacing w:after="0" w:line="240" w:lineRule="auto"/>
        <w:jc w:val="both"/>
        <w:rPr>
          <w:rFonts w:ascii="Arial" w:hAnsi="Arial" w:cs="Arial"/>
          <w:sz w:val="20"/>
          <w:szCs w:val="20"/>
          <w:lang w:eastAsia="pt-BR"/>
        </w:rPr>
      </w:pPr>
    </w:p>
    <w:p w:rsidR="009A1FEB" w:rsidRPr="0089432B" w:rsidRDefault="009A1FEB" w:rsidP="00F82794">
      <w:pPr>
        <w:spacing w:after="0" w:line="240" w:lineRule="auto"/>
        <w:jc w:val="both"/>
        <w:rPr>
          <w:rFonts w:ascii="Arial" w:hAnsi="Arial" w:cs="Arial"/>
          <w:sz w:val="20"/>
          <w:szCs w:val="20"/>
          <w:lang w:eastAsia="pt-BR"/>
        </w:rPr>
      </w:pPr>
    </w:p>
    <w:tbl>
      <w:tblPr>
        <w:tblStyle w:val="Tabelacomgrade"/>
        <w:tblW w:w="0" w:type="auto"/>
        <w:tblLook w:val="04A0"/>
      </w:tblPr>
      <w:tblGrid>
        <w:gridCol w:w="3794"/>
        <w:gridCol w:w="3260"/>
        <w:gridCol w:w="2693"/>
        <w:gridCol w:w="3828"/>
      </w:tblGrid>
      <w:tr w:rsidR="004D332F" w:rsidRPr="0089432B" w:rsidTr="004A1954">
        <w:tc>
          <w:tcPr>
            <w:tcW w:w="3794" w:type="dxa"/>
          </w:tcPr>
          <w:p w:rsidR="004D332F" w:rsidRPr="0089432B" w:rsidRDefault="004D332F" w:rsidP="00F82794">
            <w:pPr>
              <w:jc w:val="center"/>
              <w:rPr>
                <w:rFonts w:ascii="Arial" w:hAnsi="Arial" w:cs="Arial"/>
                <w:sz w:val="20"/>
                <w:szCs w:val="20"/>
              </w:rPr>
            </w:pPr>
            <w:r w:rsidRPr="0089432B">
              <w:rPr>
                <w:rFonts w:ascii="Arial" w:hAnsi="Arial" w:cs="Arial"/>
                <w:sz w:val="20"/>
                <w:szCs w:val="20"/>
              </w:rPr>
              <w:t xml:space="preserve">Indicador </w:t>
            </w:r>
            <w:r w:rsidR="00515226" w:rsidRPr="0089432B">
              <w:rPr>
                <w:rFonts w:ascii="Arial" w:hAnsi="Arial" w:cs="Arial"/>
                <w:sz w:val="20"/>
                <w:szCs w:val="20"/>
              </w:rPr>
              <w:t>13</w:t>
            </w:r>
            <w:r w:rsidR="00ED45DE" w:rsidRPr="0089432B">
              <w:rPr>
                <w:rFonts w:ascii="Arial" w:hAnsi="Arial" w:cs="Arial"/>
                <w:sz w:val="20"/>
                <w:szCs w:val="20"/>
              </w:rPr>
              <w:t>.</w:t>
            </w:r>
            <w:r w:rsidR="003111A0">
              <w:rPr>
                <w:rFonts w:ascii="Arial" w:hAnsi="Arial" w:cs="Arial"/>
                <w:sz w:val="20"/>
                <w:szCs w:val="20"/>
              </w:rPr>
              <w:t xml:space="preserve"> </w:t>
            </w:r>
            <w:r w:rsidR="00515226" w:rsidRPr="0089432B">
              <w:rPr>
                <w:rFonts w:ascii="Arial" w:hAnsi="Arial" w:cs="Arial"/>
                <w:sz w:val="20"/>
                <w:szCs w:val="20"/>
              </w:rPr>
              <w:t>B</w:t>
            </w:r>
          </w:p>
          <w:p w:rsidR="004D332F" w:rsidRPr="0089432B" w:rsidRDefault="004D332F" w:rsidP="00F82794">
            <w:pPr>
              <w:jc w:val="both"/>
              <w:rPr>
                <w:rFonts w:ascii="Arial" w:hAnsi="Arial" w:cs="Arial"/>
                <w:sz w:val="20"/>
                <w:szCs w:val="20"/>
              </w:rPr>
            </w:pPr>
          </w:p>
        </w:tc>
        <w:tc>
          <w:tcPr>
            <w:tcW w:w="9781" w:type="dxa"/>
            <w:gridSpan w:val="3"/>
          </w:tcPr>
          <w:p w:rsidR="004D332F" w:rsidRPr="0089432B" w:rsidRDefault="004D332F" w:rsidP="00F82794">
            <w:pPr>
              <w:jc w:val="both"/>
              <w:rPr>
                <w:rFonts w:ascii="Arial" w:hAnsi="Arial" w:cs="Arial"/>
                <w:sz w:val="20"/>
                <w:szCs w:val="20"/>
              </w:rPr>
            </w:pPr>
            <w:r w:rsidRPr="0089432B">
              <w:rPr>
                <w:rFonts w:ascii="Arial" w:hAnsi="Arial" w:cs="Arial"/>
                <w:sz w:val="20"/>
                <w:szCs w:val="20"/>
              </w:rPr>
              <w:t>Percentual</w:t>
            </w:r>
            <w:r w:rsidR="003A5B38" w:rsidRPr="0089432B">
              <w:rPr>
                <w:rFonts w:ascii="Arial" w:hAnsi="Arial" w:cs="Arial"/>
                <w:sz w:val="20"/>
                <w:szCs w:val="20"/>
              </w:rPr>
              <w:t xml:space="preserve"> de docentes com Doutorado na Educação Superior.</w:t>
            </w:r>
          </w:p>
        </w:tc>
      </w:tr>
      <w:tr w:rsidR="004D332F" w:rsidRPr="0089432B" w:rsidTr="004A1954">
        <w:tc>
          <w:tcPr>
            <w:tcW w:w="3794" w:type="dxa"/>
          </w:tcPr>
          <w:p w:rsidR="004D332F" w:rsidRPr="0089432B" w:rsidRDefault="004D332F" w:rsidP="00F82794">
            <w:pPr>
              <w:jc w:val="both"/>
              <w:rPr>
                <w:rFonts w:ascii="Arial" w:hAnsi="Arial" w:cs="Arial"/>
                <w:sz w:val="20"/>
                <w:szCs w:val="20"/>
              </w:rPr>
            </w:pPr>
            <w:r w:rsidRPr="0089432B">
              <w:rPr>
                <w:rFonts w:ascii="Arial" w:hAnsi="Arial" w:cs="Arial"/>
                <w:sz w:val="20"/>
                <w:szCs w:val="20"/>
              </w:rPr>
              <w:t>META PREVISTA PARA O PERÍODO</w:t>
            </w:r>
          </w:p>
        </w:tc>
        <w:tc>
          <w:tcPr>
            <w:tcW w:w="5953" w:type="dxa"/>
            <w:gridSpan w:val="2"/>
          </w:tcPr>
          <w:p w:rsidR="004D332F" w:rsidRPr="0089432B" w:rsidRDefault="004D332F" w:rsidP="00F82794">
            <w:pPr>
              <w:jc w:val="both"/>
              <w:rPr>
                <w:rFonts w:ascii="Arial" w:hAnsi="Arial" w:cs="Arial"/>
                <w:sz w:val="20"/>
                <w:szCs w:val="20"/>
              </w:rPr>
            </w:pPr>
            <w:r w:rsidRPr="0089432B">
              <w:rPr>
                <w:rFonts w:ascii="Arial" w:hAnsi="Arial" w:cs="Arial"/>
                <w:sz w:val="20"/>
                <w:szCs w:val="20"/>
              </w:rPr>
              <w:t>META ALCANÇADA NO PERÍODO</w:t>
            </w:r>
          </w:p>
        </w:tc>
        <w:tc>
          <w:tcPr>
            <w:tcW w:w="3828" w:type="dxa"/>
          </w:tcPr>
          <w:p w:rsidR="004D332F" w:rsidRPr="0089432B" w:rsidRDefault="004D332F" w:rsidP="00F82794">
            <w:pPr>
              <w:jc w:val="both"/>
              <w:rPr>
                <w:rFonts w:ascii="Arial" w:hAnsi="Arial" w:cs="Arial"/>
                <w:sz w:val="20"/>
                <w:szCs w:val="20"/>
              </w:rPr>
            </w:pPr>
            <w:r w:rsidRPr="0089432B">
              <w:rPr>
                <w:rFonts w:ascii="Arial" w:hAnsi="Arial" w:cs="Arial"/>
                <w:sz w:val="20"/>
                <w:szCs w:val="20"/>
              </w:rPr>
              <w:t>FONTE DO INDICADOR</w:t>
            </w:r>
          </w:p>
        </w:tc>
      </w:tr>
      <w:tr w:rsidR="004D332F" w:rsidRPr="0089432B" w:rsidTr="004A1954">
        <w:tc>
          <w:tcPr>
            <w:tcW w:w="3794" w:type="dxa"/>
            <w:vMerge w:val="restart"/>
          </w:tcPr>
          <w:p w:rsidR="004D332F" w:rsidRPr="0089432B" w:rsidRDefault="003A5B38" w:rsidP="00F82794">
            <w:pPr>
              <w:jc w:val="both"/>
              <w:rPr>
                <w:rFonts w:ascii="Arial" w:hAnsi="Arial" w:cs="Arial"/>
                <w:sz w:val="20"/>
                <w:szCs w:val="20"/>
              </w:rPr>
            </w:pPr>
            <w:r w:rsidRPr="0089432B">
              <w:rPr>
                <w:rFonts w:ascii="Arial" w:hAnsi="Arial" w:cs="Arial"/>
                <w:sz w:val="20"/>
                <w:szCs w:val="20"/>
              </w:rPr>
              <w:t>35</w:t>
            </w:r>
            <w:r w:rsidR="004D332F" w:rsidRPr="0089432B">
              <w:rPr>
                <w:rFonts w:ascii="Arial" w:hAnsi="Arial" w:cs="Arial"/>
                <w:sz w:val="20"/>
                <w:szCs w:val="20"/>
              </w:rPr>
              <w:t>%</w:t>
            </w:r>
          </w:p>
        </w:tc>
        <w:tc>
          <w:tcPr>
            <w:tcW w:w="3260" w:type="dxa"/>
          </w:tcPr>
          <w:p w:rsidR="004D332F" w:rsidRPr="0089432B" w:rsidRDefault="004D332F" w:rsidP="00F82794">
            <w:pPr>
              <w:jc w:val="both"/>
              <w:rPr>
                <w:rFonts w:ascii="Arial" w:hAnsi="Arial" w:cs="Arial"/>
                <w:sz w:val="20"/>
                <w:szCs w:val="20"/>
              </w:rPr>
            </w:pPr>
            <w:r w:rsidRPr="0089432B">
              <w:rPr>
                <w:rFonts w:ascii="Arial" w:hAnsi="Arial" w:cs="Arial"/>
                <w:sz w:val="20"/>
                <w:szCs w:val="20"/>
              </w:rPr>
              <w:t xml:space="preserve">DADO OFICIAL </w:t>
            </w:r>
          </w:p>
        </w:tc>
        <w:tc>
          <w:tcPr>
            <w:tcW w:w="2693" w:type="dxa"/>
          </w:tcPr>
          <w:p w:rsidR="004D332F" w:rsidRPr="0089432B" w:rsidRDefault="00ED45DE" w:rsidP="00F82794">
            <w:pPr>
              <w:jc w:val="both"/>
              <w:rPr>
                <w:rFonts w:ascii="Arial" w:hAnsi="Arial" w:cs="Arial"/>
                <w:sz w:val="20"/>
                <w:szCs w:val="20"/>
              </w:rPr>
            </w:pPr>
            <w:r w:rsidRPr="0089432B">
              <w:rPr>
                <w:rFonts w:ascii="Arial" w:hAnsi="Arial" w:cs="Arial"/>
                <w:sz w:val="20"/>
                <w:szCs w:val="20"/>
              </w:rPr>
              <w:t>39,97</w:t>
            </w:r>
            <w:r w:rsidR="004D332F" w:rsidRPr="0089432B">
              <w:rPr>
                <w:rFonts w:ascii="Arial" w:hAnsi="Arial" w:cs="Arial"/>
                <w:sz w:val="20"/>
                <w:szCs w:val="20"/>
              </w:rPr>
              <w:t>%</w:t>
            </w:r>
          </w:p>
        </w:tc>
        <w:tc>
          <w:tcPr>
            <w:tcW w:w="3828" w:type="dxa"/>
          </w:tcPr>
          <w:p w:rsidR="004D332F" w:rsidRPr="0089432B" w:rsidRDefault="003A5B38" w:rsidP="00F82794">
            <w:pPr>
              <w:jc w:val="both"/>
              <w:rPr>
                <w:rFonts w:ascii="Arial" w:hAnsi="Arial" w:cs="Arial"/>
                <w:sz w:val="20"/>
                <w:szCs w:val="20"/>
              </w:rPr>
            </w:pPr>
            <w:r w:rsidRPr="0089432B">
              <w:rPr>
                <w:rFonts w:ascii="Arial" w:hAnsi="Arial" w:cs="Arial"/>
                <w:sz w:val="20"/>
                <w:szCs w:val="20"/>
              </w:rPr>
              <w:t>Censo da Educação Superior 201</w:t>
            </w:r>
            <w:r w:rsidR="00DE76C2" w:rsidRPr="0089432B">
              <w:rPr>
                <w:rFonts w:ascii="Arial" w:hAnsi="Arial" w:cs="Arial"/>
                <w:sz w:val="20"/>
                <w:szCs w:val="20"/>
              </w:rPr>
              <w:t>5 – Dado Estadual</w:t>
            </w:r>
          </w:p>
        </w:tc>
      </w:tr>
      <w:tr w:rsidR="004D332F" w:rsidRPr="0089432B" w:rsidTr="004A1954">
        <w:tc>
          <w:tcPr>
            <w:tcW w:w="3794" w:type="dxa"/>
            <w:vMerge/>
          </w:tcPr>
          <w:p w:rsidR="004D332F" w:rsidRPr="0089432B" w:rsidRDefault="004D332F" w:rsidP="00F82794">
            <w:pPr>
              <w:jc w:val="both"/>
              <w:rPr>
                <w:rFonts w:ascii="Arial" w:hAnsi="Arial" w:cs="Arial"/>
                <w:sz w:val="20"/>
                <w:szCs w:val="20"/>
              </w:rPr>
            </w:pPr>
          </w:p>
        </w:tc>
        <w:tc>
          <w:tcPr>
            <w:tcW w:w="3260" w:type="dxa"/>
          </w:tcPr>
          <w:p w:rsidR="004D332F" w:rsidRPr="0089432B" w:rsidRDefault="00F82794" w:rsidP="002740A5">
            <w:pPr>
              <w:rPr>
                <w:rFonts w:ascii="Arial" w:hAnsi="Arial" w:cs="Arial"/>
                <w:sz w:val="20"/>
                <w:szCs w:val="20"/>
              </w:rPr>
            </w:pPr>
            <w:r w:rsidRPr="0089432B">
              <w:rPr>
                <w:rFonts w:ascii="Arial" w:hAnsi="Arial" w:cs="Arial"/>
                <w:sz w:val="20"/>
                <w:szCs w:val="20"/>
              </w:rPr>
              <w:t>DADO MUNICI</w:t>
            </w:r>
            <w:r w:rsidR="004D332F" w:rsidRPr="0089432B">
              <w:rPr>
                <w:rFonts w:ascii="Arial" w:hAnsi="Arial" w:cs="Arial"/>
                <w:sz w:val="20"/>
                <w:szCs w:val="20"/>
              </w:rPr>
              <w:t xml:space="preserve">PAL </w:t>
            </w:r>
          </w:p>
        </w:tc>
        <w:tc>
          <w:tcPr>
            <w:tcW w:w="2693" w:type="dxa"/>
          </w:tcPr>
          <w:p w:rsidR="004D332F" w:rsidRPr="0089432B" w:rsidRDefault="00DE76C2" w:rsidP="00F82794">
            <w:pPr>
              <w:jc w:val="both"/>
              <w:rPr>
                <w:rFonts w:ascii="Arial" w:hAnsi="Arial" w:cs="Arial"/>
                <w:sz w:val="20"/>
                <w:szCs w:val="20"/>
              </w:rPr>
            </w:pPr>
            <w:r w:rsidRPr="0089432B">
              <w:rPr>
                <w:rFonts w:ascii="Arial" w:hAnsi="Arial" w:cs="Arial"/>
                <w:sz w:val="20"/>
                <w:szCs w:val="20"/>
              </w:rPr>
              <w:t>Sem dados</w:t>
            </w:r>
          </w:p>
        </w:tc>
        <w:tc>
          <w:tcPr>
            <w:tcW w:w="3828" w:type="dxa"/>
          </w:tcPr>
          <w:p w:rsidR="004D332F" w:rsidRPr="0089432B" w:rsidRDefault="00DE76C2" w:rsidP="00F82794">
            <w:pPr>
              <w:jc w:val="both"/>
              <w:rPr>
                <w:rFonts w:ascii="Arial" w:hAnsi="Arial" w:cs="Arial"/>
                <w:sz w:val="20"/>
                <w:szCs w:val="20"/>
              </w:rPr>
            </w:pPr>
            <w:r w:rsidRPr="0089432B">
              <w:rPr>
                <w:rFonts w:ascii="Arial" w:hAnsi="Arial" w:cs="Arial"/>
                <w:sz w:val="20"/>
                <w:szCs w:val="20"/>
              </w:rPr>
              <w:t>Sem fonte</w:t>
            </w:r>
          </w:p>
        </w:tc>
      </w:tr>
    </w:tbl>
    <w:p w:rsidR="0089432B" w:rsidRDefault="0089432B" w:rsidP="00E87F13">
      <w:pPr>
        <w:spacing w:after="0" w:line="240" w:lineRule="auto"/>
        <w:jc w:val="both"/>
        <w:rPr>
          <w:rFonts w:ascii="Arial" w:hAnsi="Arial" w:cs="Arial"/>
          <w:color w:val="FF0000"/>
          <w:sz w:val="20"/>
          <w:szCs w:val="20"/>
        </w:rPr>
      </w:pPr>
    </w:p>
    <w:p w:rsidR="008D0224" w:rsidRPr="0089432B" w:rsidRDefault="008D0224" w:rsidP="00E87F13">
      <w:pPr>
        <w:spacing w:after="0" w:line="240" w:lineRule="auto"/>
        <w:jc w:val="both"/>
        <w:rPr>
          <w:rFonts w:ascii="Arial" w:hAnsi="Arial" w:cs="Arial"/>
          <w:sz w:val="20"/>
          <w:szCs w:val="20"/>
        </w:rPr>
      </w:pPr>
      <w:r w:rsidRPr="0089432B">
        <w:rPr>
          <w:rFonts w:ascii="Arial" w:hAnsi="Arial" w:cs="Arial"/>
          <w:color w:val="FF0000"/>
          <w:sz w:val="20"/>
          <w:szCs w:val="20"/>
        </w:rPr>
        <w:tab/>
      </w:r>
      <w:r w:rsidRPr="0089432B">
        <w:rPr>
          <w:rFonts w:ascii="Arial" w:hAnsi="Arial" w:cs="Arial"/>
          <w:sz w:val="20"/>
          <w:szCs w:val="20"/>
        </w:rPr>
        <w:t>Os indicadore</w:t>
      </w:r>
      <w:r w:rsidR="004A1954" w:rsidRPr="0089432B">
        <w:rPr>
          <w:rFonts w:ascii="Arial" w:hAnsi="Arial" w:cs="Arial"/>
          <w:sz w:val="20"/>
          <w:szCs w:val="20"/>
        </w:rPr>
        <w:t>s 13</w:t>
      </w:r>
      <w:r w:rsidR="000811E0" w:rsidRPr="0089432B">
        <w:rPr>
          <w:rFonts w:ascii="Arial" w:hAnsi="Arial" w:cs="Arial"/>
          <w:sz w:val="20"/>
          <w:szCs w:val="20"/>
        </w:rPr>
        <w:t>.A e 13.B possuem dados som</w:t>
      </w:r>
      <w:r w:rsidRPr="0089432B">
        <w:rPr>
          <w:rFonts w:ascii="Arial" w:hAnsi="Arial" w:cs="Arial"/>
          <w:sz w:val="20"/>
          <w:szCs w:val="20"/>
        </w:rPr>
        <w:t xml:space="preserve">ente </w:t>
      </w:r>
      <w:r w:rsidR="000811E0" w:rsidRPr="0089432B">
        <w:rPr>
          <w:rFonts w:ascii="Arial" w:hAnsi="Arial" w:cs="Arial"/>
          <w:sz w:val="20"/>
          <w:szCs w:val="20"/>
        </w:rPr>
        <w:t>para o território do estado do Rio Grande do S</w:t>
      </w:r>
      <w:r w:rsidRPr="0089432B">
        <w:rPr>
          <w:rFonts w:ascii="Arial" w:hAnsi="Arial" w:cs="Arial"/>
          <w:sz w:val="20"/>
          <w:szCs w:val="20"/>
        </w:rPr>
        <w:t xml:space="preserve">ul que foram obtidos no </w:t>
      </w:r>
      <w:r w:rsidR="000811E0" w:rsidRPr="0089432B">
        <w:rPr>
          <w:rFonts w:ascii="Arial" w:hAnsi="Arial" w:cs="Arial"/>
          <w:sz w:val="20"/>
          <w:szCs w:val="20"/>
        </w:rPr>
        <w:t>INEP.</w:t>
      </w:r>
      <w:r w:rsidRPr="0089432B">
        <w:rPr>
          <w:rFonts w:ascii="Arial" w:hAnsi="Arial" w:cs="Arial"/>
          <w:sz w:val="20"/>
          <w:szCs w:val="20"/>
        </w:rPr>
        <w:t xml:space="preserve"> </w:t>
      </w:r>
      <w:r w:rsidR="000811E0" w:rsidRPr="0089432B">
        <w:rPr>
          <w:rFonts w:ascii="Arial" w:hAnsi="Arial" w:cs="Arial"/>
          <w:sz w:val="20"/>
          <w:szCs w:val="20"/>
        </w:rPr>
        <w:t>Para o território municipal ainda não existem dados para aferir o cumprimento total desses indicadores. Assim temos no Censo Educacional Superior – 2016 – INEP consultado, 30.682 doutores e 31.425 mestres somando instituições públicas e privadas do Estado, para um total de 76.772 docentes. Para alcançar os índices, utilizou-se uma regra de três simples.</w:t>
      </w:r>
    </w:p>
    <w:p w:rsidR="009C676F" w:rsidRPr="0089432B" w:rsidRDefault="009C676F" w:rsidP="00E87F13">
      <w:pPr>
        <w:spacing w:after="0" w:line="240" w:lineRule="auto"/>
        <w:jc w:val="both"/>
        <w:rPr>
          <w:rFonts w:ascii="Arial" w:hAnsi="Arial" w:cs="Arial"/>
          <w:b/>
          <w:sz w:val="20"/>
          <w:szCs w:val="20"/>
        </w:rPr>
      </w:pPr>
    </w:p>
    <w:tbl>
      <w:tblPr>
        <w:tblStyle w:val="Tabelacomgrade"/>
        <w:tblW w:w="0" w:type="auto"/>
        <w:tblLook w:val="04A0"/>
      </w:tblPr>
      <w:tblGrid>
        <w:gridCol w:w="9747"/>
        <w:gridCol w:w="3905"/>
      </w:tblGrid>
      <w:tr w:rsidR="00B01F3D" w:rsidRPr="0089432B" w:rsidTr="00763D68">
        <w:tc>
          <w:tcPr>
            <w:tcW w:w="9747" w:type="dxa"/>
          </w:tcPr>
          <w:p w:rsidR="00B01F3D" w:rsidRPr="0089432B" w:rsidRDefault="00B01F3D" w:rsidP="00B01F3D">
            <w:pPr>
              <w:rPr>
                <w:rFonts w:ascii="Arial" w:hAnsi="Arial" w:cs="Arial"/>
                <w:sz w:val="20"/>
                <w:szCs w:val="20"/>
              </w:rPr>
            </w:pPr>
            <w:r w:rsidRPr="0089432B">
              <w:rPr>
                <w:rFonts w:ascii="Arial" w:hAnsi="Arial" w:cs="Arial"/>
                <w:sz w:val="20"/>
                <w:szCs w:val="20"/>
              </w:rPr>
              <w:t>Questionamento</w:t>
            </w:r>
            <w:r w:rsidR="0089432B" w:rsidRPr="0089432B">
              <w:rPr>
                <w:rFonts w:ascii="Arial" w:hAnsi="Arial" w:cs="Arial"/>
                <w:sz w:val="20"/>
                <w:szCs w:val="20"/>
              </w:rPr>
              <w:t>s</w:t>
            </w:r>
            <w:r w:rsidRPr="0089432B">
              <w:rPr>
                <w:rFonts w:ascii="Arial" w:hAnsi="Arial" w:cs="Arial"/>
                <w:sz w:val="20"/>
                <w:szCs w:val="20"/>
              </w:rPr>
              <w:t>:</w:t>
            </w:r>
          </w:p>
        </w:tc>
        <w:tc>
          <w:tcPr>
            <w:tcW w:w="3905" w:type="dxa"/>
          </w:tcPr>
          <w:p w:rsidR="00B01F3D" w:rsidRPr="0089432B" w:rsidRDefault="00B01F3D" w:rsidP="00B01F3D">
            <w:pPr>
              <w:rPr>
                <w:rFonts w:ascii="Arial" w:hAnsi="Arial" w:cs="Arial"/>
                <w:sz w:val="20"/>
                <w:szCs w:val="20"/>
              </w:rPr>
            </w:pPr>
            <w:r w:rsidRPr="0089432B">
              <w:rPr>
                <w:rFonts w:ascii="Arial" w:hAnsi="Arial" w:cs="Arial"/>
                <w:sz w:val="20"/>
                <w:szCs w:val="20"/>
              </w:rPr>
              <w:t>Respostas:</w:t>
            </w:r>
          </w:p>
        </w:tc>
      </w:tr>
      <w:tr w:rsidR="00B01F3D" w:rsidRPr="0089432B" w:rsidTr="00763D68">
        <w:tc>
          <w:tcPr>
            <w:tcW w:w="9747" w:type="dxa"/>
          </w:tcPr>
          <w:p w:rsidR="00B01F3D" w:rsidRPr="0089432B" w:rsidRDefault="00B01F3D" w:rsidP="00B01F3D">
            <w:pPr>
              <w:rPr>
                <w:rFonts w:ascii="Arial" w:hAnsi="Arial" w:cs="Arial"/>
                <w:sz w:val="20"/>
                <w:szCs w:val="20"/>
              </w:rPr>
            </w:pPr>
            <w:r w:rsidRPr="0089432B">
              <w:rPr>
                <w:rFonts w:ascii="Arial" w:hAnsi="Arial" w:cs="Arial"/>
                <w:sz w:val="20"/>
                <w:szCs w:val="20"/>
              </w:rPr>
              <w:t xml:space="preserve">1- Qual a porcentagem de mestres ou doutores na educação superior? </w:t>
            </w:r>
          </w:p>
        </w:tc>
        <w:tc>
          <w:tcPr>
            <w:tcW w:w="3905" w:type="dxa"/>
          </w:tcPr>
          <w:p w:rsidR="00B01F3D" w:rsidRPr="0089432B" w:rsidRDefault="00B01F3D" w:rsidP="0089432B">
            <w:pPr>
              <w:rPr>
                <w:rFonts w:ascii="Arial" w:hAnsi="Arial" w:cs="Arial"/>
                <w:sz w:val="20"/>
                <w:szCs w:val="20"/>
              </w:rPr>
            </w:pPr>
            <w:r w:rsidRPr="0089432B">
              <w:rPr>
                <w:rFonts w:ascii="Arial" w:hAnsi="Arial" w:cs="Arial"/>
                <w:iCs/>
                <w:sz w:val="20"/>
                <w:szCs w:val="20"/>
              </w:rPr>
              <w:t xml:space="preserve">Brasil 77,5% </w:t>
            </w:r>
            <w:r w:rsidR="0089432B">
              <w:rPr>
                <w:rFonts w:ascii="Arial" w:hAnsi="Arial" w:cs="Arial"/>
                <w:iCs/>
                <w:sz w:val="20"/>
                <w:szCs w:val="20"/>
              </w:rPr>
              <w:t>e</w:t>
            </w:r>
            <w:r w:rsidR="009F2924">
              <w:rPr>
                <w:rFonts w:ascii="Arial" w:hAnsi="Arial" w:cs="Arial"/>
                <w:iCs/>
                <w:sz w:val="20"/>
                <w:szCs w:val="20"/>
              </w:rPr>
              <w:t xml:space="preserve"> RS 87,7%</w:t>
            </w:r>
            <w:r w:rsidRPr="0089432B">
              <w:rPr>
                <w:rFonts w:ascii="Arial" w:hAnsi="Arial" w:cs="Arial"/>
                <w:iCs/>
                <w:sz w:val="20"/>
                <w:szCs w:val="20"/>
              </w:rPr>
              <w:t xml:space="preserve"> </w:t>
            </w:r>
            <w:r w:rsidR="009F2924">
              <w:rPr>
                <w:rFonts w:ascii="Arial" w:hAnsi="Arial" w:cs="Arial"/>
                <w:iCs/>
                <w:sz w:val="20"/>
                <w:szCs w:val="20"/>
              </w:rPr>
              <w:t xml:space="preserve">pelo </w:t>
            </w:r>
            <w:r w:rsidRPr="0089432B">
              <w:rPr>
                <w:rFonts w:ascii="Arial" w:hAnsi="Arial" w:cs="Arial"/>
                <w:iCs/>
                <w:sz w:val="20"/>
                <w:szCs w:val="20"/>
              </w:rPr>
              <w:t xml:space="preserve">censo educação superior </w:t>
            </w:r>
          </w:p>
        </w:tc>
      </w:tr>
      <w:tr w:rsidR="00B01F3D" w:rsidRPr="0089432B" w:rsidTr="00763D68">
        <w:tc>
          <w:tcPr>
            <w:tcW w:w="9747" w:type="dxa"/>
          </w:tcPr>
          <w:p w:rsidR="00B01F3D" w:rsidRPr="0089432B" w:rsidRDefault="00B01F3D" w:rsidP="00B01F3D">
            <w:pPr>
              <w:rPr>
                <w:rFonts w:ascii="Arial" w:hAnsi="Arial" w:cs="Arial"/>
                <w:sz w:val="20"/>
                <w:szCs w:val="20"/>
              </w:rPr>
            </w:pPr>
            <w:r w:rsidRPr="0089432B">
              <w:rPr>
                <w:rFonts w:ascii="Arial" w:hAnsi="Arial" w:cs="Arial"/>
                <w:sz w:val="20"/>
                <w:szCs w:val="20"/>
              </w:rPr>
              <w:t xml:space="preserve">2- Qual a porcentagem de doutores na educação superior? </w:t>
            </w:r>
          </w:p>
        </w:tc>
        <w:tc>
          <w:tcPr>
            <w:tcW w:w="3905" w:type="dxa"/>
          </w:tcPr>
          <w:p w:rsidR="00B01F3D" w:rsidRPr="0089432B" w:rsidRDefault="00B01F3D" w:rsidP="0089432B">
            <w:pPr>
              <w:rPr>
                <w:rFonts w:ascii="Arial" w:hAnsi="Arial" w:cs="Arial"/>
                <w:iCs/>
                <w:sz w:val="20"/>
                <w:szCs w:val="20"/>
              </w:rPr>
            </w:pPr>
            <w:r w:rsidRPr="0089432B">
              <w:rPr>
                <w:rFonts w:ascii="Arial" w:hAnsi="Arial" w:cs="Arial"/>
                <w:iCs/>
                <w:sz w:val="20"/>
                <w:szCs w:val="20"/>
              </w:rPr>
              <w:t xml:space="preserve">Brasil 39,8% </w:t>
            </w:r>
            <w:r w:rsidR="0089432B">
              <w:rPr>
                <w:rFonts w:ascii="Arial" w:hAnsi="Arial" w:cs="Arial"/>
                <w:iCs/>
                <w:sz w:val="20"/>
                <w:szCs w:val="20"/>
              </w:rPr>
              <w:t>e</w:t>
            </w:r>
            <w:r w:rsidRPr="0089432B">
              <w:rPr>
                <w:rFonts w:ascii="Arial" w:hAnsi="Arial" w:cs="Arial"/>
                <w:iCs/>
                <w:sz w:val="20"/>
                <w:szCs w:val="20"/>
              </w:rPr>
              <w:t xml:space="preserve"> RS 48,3 </w:t>
            </w:r>
            <w:r w:rsidR="009F2924">
              <w:rPr>
                <w:rFonts w:ascii="Arial" w:hAnsi="Arial" w:cs="Arial"/>
                <w:iCs/>
                <w:sz w:val="20"/>
                <w:szCs w:val="20"/>
              </w:rPr>
              <w:t xml:space="preserve">pelo </w:t>
            </w:r>
            <w:r w:rsidRPr="0089432B">
              <w:rPr>
                <w:rFonts w:ascii="Arial" w:hAnsi="Arial" w:cs="Arial"/>
                <w:iCs/>
                <w:sz w:val="20"/>
                <w:szCs w:val="20"/>
              </w:rPr>
              <w:t xml:space="preserve">censo educação superior </w:t>
            </w:r>
          </w:p>
        </w:tc>
      </w:tr>
    </w:tbl>
    <w:p w:rsidR="002740A5" w:rsidRDefault="002740A5" w:rsidP="00E87F13">
      <w:pPr>
        <w:spacing w:after="0" w:line="240" w:lineRule="auto"/>
        <w:jc w:val="both"/>
        <w:rPr>
          <w:rFonts w:ascii="Times New Roman" w:hAnsi="Times New Roman" w:cs="Times New Roman"/>
          <w:b/>
          <w:sz w:val="24"/>
          <w:szCs w:val="24"/>
        </w:rPr>
      </w:pPr>
    </w:p>
    <w:p w:rsidR="002740A5" w:rsidRPr="009F2924" w:rsidRDefault="0089432B" w:rsidP="00E87F13">
      <w:pPr>
        <w:spacing w:after="0" w:line="240" w:lineRule="auto"/>
        <w:jc w:val="both"/>
        <w:rPr>
          <w:rFonts w:ascii="Arial" w:hAnsi="Arial" w:cs="Arial"/>
          <w:sz w:val="20"/>
          <w:szCs w:val="20"/>
        </w:rPr>
      </w:pPr>
      <w:r>
        <w:rPr>
          <w:rFonts w:ascii="Arial" w:hAnsi="Arial" w:cs="Arial"/>
          <w:b/>
          <w:sz w:val="20"/>
          <w:szCs w:val="20"/>
          <w:u w:val="single"/>
        </w:rPr>
        <w:t>Análise da meta 13</w:t>
      </w:r>
      <w:r w:rsidRPr="00EE4688">
        <w:rPr>
          <w:rFonts w:ascii="Arial" w:hAnsi="Arial" w:cs="Arial"/>
          <w:b/>
          <w:sz w:val="20"/>
          <w:szCs w:val="20"/>
          <w:u w:val="single"/>
        </w:rPr>
        <w:t>:</w:t>
      </w:r>
      <w:r w:rsidR="009F2924">
        <w:rPr>
          <w:rFonts w:ascii="Arial" w:hAnsi="Arial" w:cs="Arial"/>
          <w:sz w:val="20"/>
          <w:szCs w:val="20"/>
        </w:rPr>
        <w:t xml:space="preserve"> Pelos dados informados a meta já está atingida e se encontra em crescimento, inclusive superior aos índices nacionais.</w:t>
      </w:r>
    </w:p>
    <w:p w:rsidR="0089432B" w:rsidRDefault="0089432B" w:rsidP="00E87F13">
      <w:pPr>
        <w:spacing w:after="0" w:line="240" w:lineRule="auto"/>
        <w:jc w:val="both"/>
        <w:rPr>
          <w:rFonts w:ascii="Arial" w:hAnsi="Arial" w:cs="Arial"/>
          <w:b/>
          <w:sz w:val="20"/>
          <w:szCs w:val="20"/>
          <w:u w:val="single"/>
        </w:rPr>
      </w:pPr>
    </w:p>
    <w:p w:rsidR="0089432B" w:rsidRDefault="0089432B" w:rsidP="00E87F13">
      <w:pPr>
        <w:spacing w:after="0" w:line="240" w:lineRule="auto"/>
        <w:jc w:val="both"/>
        <w:rPr>
          <w:rFonts w:ascii="Times New Roman" w:hAnsi="Times New Roman" w:cs="Times New Roman"/>
          <w:b/>
          <w:sz w:val="24"/>
          <w:szCs w:val="24"/>
        </w:rPr>
      </w:pPr>
    </w:p>
    <w:p w:rsidR="0089432B" w:rsidRDefault="0089432B" w:rsidP="00E87F13">
      <w:pPr>
        <w:spacing w:after="0" w:line="240" w:lineRule="auto"/>
        <w:jc w:val="both"/>
        <w:rPr>
          <w:rFonts w:ascii="Times New Roman" w:hAnsi="Times New Roman" w:cs="Times New Roman"/>
          <w:b/>
          <w:sz w:val="24"/>
          <w:szCs w:val="24"/>
        </w:rPr>
      </w:pPr>
    </w:p>
    <w:p w:rsidR="0089432B" w:rsidRPr="000811E0" w:rsidRDefault="0089432B" w:rsidP="00E87F13">
      <w:pPr>
        <w:spacing w:after="0" w:line="240" w:lineRule="auto"/>
        <w:jc w:val="both"/>
        <w:rPr>
          <w:rFonts w:ascii="Times New Roman" w:hAnsi="Times New Roman" w:cs="Times New Roman"/>
          <w:b/>
          <w:sz w:val="24"/>
          <w:szCs w:val="24"/>
        </w:rPr>
      </w:pPr>
    </w:p>
    <w:p w:rsidR="009A1FEB" w:rsidRPr="008A36A5" w:rsidRDefault="008A36A5" w:rsidP="008A36A5">
      <w:pPr>
        <w:pStyle w:val="PargrafodaLista"/>
        <w:ind w:left="360"/>
        <w:rPr>
          <w:rFonts w:ascii="Arial" w:hAnsi="Arial" w:cs="Arial"/>
          <w:b/>
          <w:sz w:val="24"/>
          <w:szCs w:val="24"/>
        </w:rPr>
      </w:pPr>
      <w:r w:rsidRPr="008A36A5">
        <w:rPr>
          <w:rFonts w:ascii="Arial" w:hAnsi="Arial" w:cs="Arial"/>
          <w:b/>
          <w:sz w:val="24"/>
          <w:szCs w:val="24"/>
        </w:rPr>
        <w:t xml:space="preserve">XIV. </w:t>
      </w:r>
      <w:r w:rsidR="00FC3746" w:rsidRPr="008A36A5">
        <w:rPr>
          <w:rFonts w:ascii="Arial" w:hAnsi="Arial" w:cs="Arial"/>
          <w:b/>
          <w:sz w:val="24"/>
          <w:szCs w:val="24"/>
        </w:rPr>
        <w:t>Meta sobre Pós-Graduação</w:t>
      </w:r>
    </w:p>
    <w:p w:rsidR="00CA7A2D" w:rsidRPr="00347DAE" w:rsidRDefault="00A158C9" w:rsidP="00347DAE">
      <w:pPr>
        <w:spacing w:after="0" w:line="240" w:lineRule="auto"/>
        <w:ind w:firstLine="708"/>
        <w:jc w:val="both"/>
        <w:rPr>
          <w:rFonts w:ascii="Arial" w:hAnsi="Arial" w:cs="Arial"/>
          <w:sz w:val="20"/>
          <w:szCs w:val="20"/>
          <w:lang w:eastAsia="pt-BR"/>
        </w:rPr>
      </w:pPr>
      <w:r w:rsidRPr="008A36A5">
        <w:rPr>
          <w:rFonts w:ascii="Arial" w:hAnsi="Arial" w:cs="Arial"/>
          <w:sz w:val="20"/>
          <w:szCs w:val="20"/>
        </w:rPr>
        <w:t xml:space="preserve">Meta </w:t>
      </w:r>
      <w:r w:rsidR="007E7F2C" w:rsidRPr="008A36A5">
        <w:rPr>
          <w:rFonts w:ascii="Arial" w:hAnsi="Arial" w:cs="Arial"/>
          <w:sz w:val="20"/>
          <w:szCs w:val="20"/>
          <w:lang w:eastAsia="pt-BR"/>
        </w:rPr>
        <w:t>14 - Conforme dispõe a meta nacional, elevar gradualmente, o número de matrículas na pós-graduação stricto sensu, de modo a atingir a titulação anual de 60.000 (sessenta mil) mestres e 25.000 (vinte e cinco mil) doutores.</w:t>
      </w:r>
    </w:p>
    <w:tbl>
      <w:tblPr>
        <w:tblStyle w:val="Tabelacomgrade"/>
        <w:tblW w:w="0" w:type="auto"/>
        <w:tblLook w:val="04A0"/>
      </w:tblPr>
      <w:tblGrid>
        <w:gridCol w:w="3510"/>
        <w:gridCol w:w="3544"/>
        <w:gridCol w:w="2693"/>
        <w:gridCol w:w="3828"/>
      </w:tblGrid>
      <w:tr w:rsidR="004D332F" w:rsidRPr="008A36A5" w:rsidTr="004A1954">
        <w:tc>
          <w:tcPr>
            <w:tcW w:w="3510" w:type="dxa"/>
          </w:tcPr>
          <w:p w:rsidR="004D332F" w:rsidRPr="008A36A5" w:rsidRDefault="004D332F" w:rsidP="008236C5">
            <w:pPr>
              <w:jc w:val="center"/>
              <w:rPr>
                <w:rFonts w:ascii="Arial" w:hAnsi="Arial" w:cs="Arial"/>
                <w:sz w:val="20"/>
                <w:szCs w:val="20"/>
              </w:rPr>
            </w:pPr>
            <w:r w:rsidRPr="008A36A5">
              <w:rPr>
                <w:rFonts w:ascii="Arial" w:hAnsi="Arial" w:cs="Arial"/>
                <w:sz w:val="20"/>
                <w:szCs w:val="20"/>
              </w:rPr>
              <w:t xml:space="preserve">Indicador </w:t>
            </w:r>
            <w:r w:rsidR="00154594" w:rsidRPr="008A36A5">
              <w:rPr>
                <w:rFonts w:ascii="Arial" w:hAnsi="Arial" w:cs="Arial"/>
                <w:sz w:val="20"/>
                <w:szCs w:val="20"/>
              </w:rPr>
              <w:t>14</w:t>
            </w:r>
            <w:r w:rsidR="00755695" w:rsidRPr="008A36A5">
              <w:rPr>
                <w:rFonts w:ascii="Arial" w:hAnsi="Arial" w:cs="Arial"/>
                <w:sz w:val="20"/>
                <w:szCs w:val="20"/>
              </w:rPr>
              <w:t>.</w:t>
            </w:r>
            <w:r w:rsidR="003111A0">
              <w:rPr>
                <w:rFonts w:ascii="Arial" w:hAnsi="Arial" w:cs="Arial"/>
                <w:sz w:val="20"/>
                <w:szCs w:val="20"/>
              </w:rPr>
              <w:t xml:space="preserve"> </w:t>
            </w:r>
            <w:r w:rsidRPr="008A36A5">
              <w:rPr>
                <w:rFonts w:ascii="Arial" w:hAnsi="Arial" w:cs="Arial"/>
                <w:sz w:val="20"/>
                <w:szCs w:val="20"/>
              </w:rPr>
              <w:t>A</w:t>
            </w:r>
          </w:p>
          <w:p w:rsidR="004D332F" w:rsidRPr="008A36A5" w:rsidRDefault="004D332F" w:rsidP="008236C5">
            <w:pPr>
              <w:jc w:val="both"/>
              <w:rPr>
                <w:rFonts w:ascii="Arial" w:hAnsi="Arial" w:cs="Arial"/>
                <w:sz w:val="20"/>
                <w:szCs w:val="20"/>
              </w:rPr>
            </w:pPr>
          </w:p>
        </w:tc>
        <w:tc>
          <w:tcPr>
            <w:tcW w:w="10065" w:type="dxa"/>
            <w:gridSpan w:val="3"/>
          </w:tcPr>
          <w:p w:rsidR="004D332F" w:rsidRPr="008A36A5" w:rsidRDefault="00154594" w:rsidP="008236C5">
            <w:pPr>
              <w:jc w:val="both"/>
              <w:rPr>
                <w:rFonts w:ascii="Arial" w:hAnsi="Arial" w:cs="Arial"/>
                <w:sz w:val="20"/>
                <w:szCs w:val="20"/>
              </w:rPr>
            </w:pPr>
            <w:r w:rsidRPr="008A36A5">
              <w:rPr>
                <w:rFonts w:ascii="Arial" w:hAnsi="Arial" w:cs="Arial"/>
                <w:sz w:val="20"/>
                <w:szCs w:val="20"/>
              </w:rPr>
              <w:t>Número de títulos de mestrado concedidos por ano.</w:t>
            </w:r>
          </w:p>
        </w:tc>
      </w:tr>
      <w:tr w:rsidR="004D332F" w:rsidRPr="008A36A5" w:rsidTr="004A1954">
        <w:tc>
          <w:tcPr>
            <w:tcW w:w="3510" w:type="dxa"/>
          </w:tcPr>
          <w:p w:rsidR="004D332F" w:rsidRPr="008A36A5" w:rsidRDefault="004D332F" w:rsidP="008236C5">
            <w:pPr>
              <w:jc w:val="both"/>
              <w:rPr>
                <w:rFonts w:ascii="Arial" w:hAnsi="Arial" w:cs="Arial"/>
                <w:sz w:val="20"/>
                <w:szCs w:val="20"/>
              </w:rPr>
            </w:pPr>
            <w:r w:rsidRPr="008A36A5">
              <w:rPr>
                <w:rFonts w:ascii="Arial" w:hAnsi="Arial" w:cs="Arial"/>
                <w:sz w:val="20"/>
                <w:szCs w:val="20"/>
              </w:rPr>
              <w:t>META PREVISTA PARA O PERÍODO</w:t>
            </w:r>
          </w:p>
        </w:tc>
        <w:tc>
          <w:tcPr>
            <w:tcW w:w="6237" w:type="dxa"/>
            <w:gridSpan w:val="2"/>
          </w:tcPr>
          <w:p w:rsidR="004D332F" w:rsidRPr="008A36A5" w:rsidRDefault="004D332F" w:rsidP="008236C5">
            <w:pPr>
              <w:jc w:val="both"/>
              <w:rPr>
                <w:rFonts w:ascii="Arial" w:hAnsi="Arial" w:cs="Arial"/>
                <w:sz w:val="20"/>
                <w:szCs w:val="20"/>
              </w:rPr>
            </w:pPr>
            <w:r w:rsidRPr="008A36A5">
              <w:rPr>
                <w:rFonts w:ascii="Arial" w:hAnsi="Arial" w:cs="Arial"/>
                <w:sz w:val="20"/>
                <w:szCs w:val="20"/>
              </w:rPr>
              <w:t>META ALCANÇADA NO PERÍODO</w:t>
            </w:r>
          </w:p>
        </w:tc>
        <w:tc>
          <w:tcPr>
            <w:tcW w:w="3828" w:type="dxa"/>
          </w:tcPr>
          <w:p w:rsidR="004D332F" w:rsidRPr="008A36A5" w:rsidRDefault="004D332F" w:rsidP="008236C5">
            <w:pPr>
              <w:jc w:val="both"/>
              <w:rPr>
                <w:rFonts w:ascii="Arial" w:hAnsi="Arial" w:cs="Arial"/>
                <w:sz w:val="20"/>
                <w:szCs w:val="20"/>
              </w:rPr>
            </w:pPr>
            <w:r w:rsidRPr="008A36A5">
              <w:rPr>
                <w:rFonts w:ascii="Arial" w:hAnsi="Arial" w:cs="Arial"/>
                <w:sz w:val="20"/>
                <w:szCs w:val="20"/>
              </w:rPr>
              <w:t>FONTE DO INDICADOR</w:t>
            </w:r>
          </w:p>
        </w:tc>
      </w:tr>
      <w:tr w:rsidR="004D332F" w:rsidRPr="008A36A5" w:rsidTr="004A1954">
        <w:tc>
          <w:tcPr>
            <w:tcW w:w="3510" w:type="dxa"/>
            <w:vMerge w:val="restart"/>
          </w:tcPr>
          <w:p w:rsidR="004D332F" w:rsidRPr="008A36A5" w:rsidRDefault="00154594" w:rsidP="008236C5">
            <w:pPr>
              <w:jc w:val="both"/>
              <w:rPr>
                <w:rFonts w:ascii="Arial" w:hAnsi="Arial" w:cs="Arial"/>
                <w:sz w:val="20"/>
                <w:szCs w:val="20"/>
              </w:rPr>
            </w:pPr>
            <w:r w:rsidRPr="008A36A5">
              <w:rPr>
                <w:rFonts w:ascii="Arial" w:hAnsi="Arial" w:cs="Arial"/>
                <w:sz w:val="20"/>
                <w:szCs w:val="20"/>
              </w:rPr>
              <w:t>60.000</w:t>
            </w:r>
          </w:p>
        </w:tc>
        <w:tc>
          <w:tcPr>
            <w:tcW w:w="3544" w:type="dxa"/>
          </w:tcPr>
          <w:p w:rsidR="004D332F" w:rsidRPr="008A36A5" w:rsidRDefault="004D332F" w:rsidP="008236C5">
            <w:pPr>
              <w:jc w:val="both"/>
              <w:rPr>
                <w:rFonts w:ascii="Arial" w:hAnsi="Arial" w:cs="Arial"/>
                <w:sz w:val="20"/>
                <w:szCs w:val="20"/>
              </w:rPr>
            </w:pPr>
            <w:r w:rsidRPr="008A36A5">
              <w:rPr>
                <w:rFonts w:ascii="Arial" w:hAnsi="Arial" w:cs="Arial"/>
                <w:sz w:val="20"/>
                <w:szCs w:val="20"/>
              </w:rPr>
              <w:t xml:space="preserve">DADO OFICIAL </w:t>
            </w:r>
          </w:p>
        </w:tc>
        <w:tc>
          <w:tcPr>
            <w:tcW w:w="2693" w:type="dxa"/>
          </w:tcPr>
          <w:p w:rsidR="004D332F" w:rsidRPr="008A36A5" w:rsidRDefault="00DE76C2" w:rsidP="008236C5">
            <w:pPr>
              <w:jc w:val="both"/>
              <w:rPr>
                <w:rFonts w:ascii="Arial" w:hAnsi="Arial" w:cs="Arial"/>
                <w:sz w:val="20"/>
                <w:szCs w:val="20"/>
              </w:rPr>
            </w:pPr>
            <w:r w:rsidRPr="008A36A5">
              <w:rPr>
                <w:rFonts w:ascii="Arial" w:hAnsi="Arial" w:cs="Arial"/>
                <w:sz w:val="20"/>
                <w:szCs w:val="20"/>
              </w:rPr>
              <w:t>5.432</w:t>
            </w:r>
          </w:p>
        </w:tc>
        <w:tc>
          <w:tcPr>
            <w:tcW w:w="3828" w:type="dxa"/>
          </w:tcPr>
          <w:p w:rsidR="004D332F" w:rsidRPr="008A36A5" w:rsidRDefault="004D332F" w:rsidP="008236C5">
            <w:pPr>
              <w:jc w:val="both"/>
              <w:rPr>
                <w:rFonts w:ascii="Arial" w:hAnsi="Arial" w:cs="Arial"/>
                <w:sz w:val="20"/>
                <w:szCs w:val="20"/>
              </w:rPr>
            </w:pPr>
            <w:r w:rsidRPr="008A36A5">
              <w:rPr>
                <w:rFonts w:ascii="Arial" w:hAnsi="Arial" w:cs="Arial"/>
                <w:sz w:val="20"/>
                <w:szCs w:val="20"/>
              </w:rPr>
              <w:t xml:space="preserve">Censo </w:t>
            </w:r>
            <w:r w:rsidR="00DE76C2" w:rsidRPr="008A36A5">
              <w:rPr>
                <w:rFonts w:ascii="Arial" w:hAnsi="Arial" w:cs="Arial"/>
                <w:sz w:val="20"/>
                <w:szCs w:val="20"/>
              </w:rPr>
              <w:t xml:space="preserve">da Educação GeoCapes e projeção do IBGE </w:t>
            </w:r>
            <w:r w:rsidR="00154594" w:rsidRPr="008A36A5">
              <w:rPr>
                <w:rFonts w:ascii="Arial" w:hAnsi="Arial" w:cs="Arial"/>
                <w:sz w:val="20"/>
                <w:szCs w:val="20"/>
              </w:rPr>
              <w:t>201</w:t>
            </w:r>
            <w:r w:rsidR="00DE76C2" w:rsidRPr="008A36A5">
              <w:rPr>
                <w:rFonts w:ascii="Arial" w:hAnsi="Arial" w:cs="Arial"/>
                <w:sz w:val="20"/>
                <w:szCs w:val="20"/>
              </w:rPr>
              <w:t>5 – Dados do Estado</w:t>
            </w:r>
          </w:p>
        </w:tc>
      </w:tr>
      <w:tr w:rsidR="004D332F" w:rsidRPr="008A36A5" w:rsidTr="008A36A5">
        <w:trPr>
          <w:trHeight w:val="273"/>
        </w:trPr>
        <w:tc>
          <w:tcPr>
            <w:tcW w:w="3510" w:type="dxa"/>
            <w:vMerge/>
          </w:tcPr>
          <w:p w:rsidR="004D332F" w:rsidRPr="008A36A5" w:rsidRDefault="004D332F" w:rsidP="008236C5">
            <w:pPr>
              <w:jc w:val="both"/>
              <w:rPr>
                <w:rFonts w:ascii="Arial" w:hAnsi="Arial" w:cs="Arial"/>
                <w:sz w:val="20"/>
                <w:szCs w:val="20"/>
              </w:rPr>
            </w:pPr>
          </w:p>
        </w:tc>
        <w:tc>
          <w:tcPr>
            <w:tcW w:w="3544" w:type="dxa"/>
          </w:tcPr>
          <w:p w:rsidR="004D332F" w:rsidRPr="008A36A5" w:rsidRDefault="004015B7" w:rsidP="004A1954">
            <w:pPr>
              <w:rPr>
                <w:rFonts w:ascii="Arial" w:hAnsi="Arial" w:cs="Arial"/>
                <w:sz w:val="20"/>
                <w:szCs w:val="20"/>
              </w:rPr>
            </w:pPr>
            <w:r w:rsidRPr="008A36A5">
              <w:rPr>
                <w:rFonts w:ascii="Arial" w:hAnsi="Arial" w:cs="Arial"/>
                <w:sz w:val="20"/>
                <w:szCs w:val="20"/>
              </w:rPr>
              <w:t>DADO MUNICI</w:t>
            </w:r>
            <w:r w:rsidR="004D332F" w:rsidRPr="008A36A5">
              <w:rPr>
                <w:rFonts w:ascii="Arial" w:hAnsi="Arial" w:cs="Arial"/>
                <w:sz w:val="20"/>
                <w:szCs w:val="20"/>
              </w:rPr>
              <w:t>PAL</w:t>
            </w:r>
          </w:p>
        </w:tc>
        <w:tc>
          <w:tcPr>
            <w:tcW w:w="2693" w:type="dxa"/>
          </w:tcPr>
          <w:p w:rsidR="004D332F" w:rsidRPr="008A36A5" w:rsidRDefault="00DE76C2" w:rsidP="008236C5">
            <w:pPr>
              <w:jc w:val="both"/>
              <w:rPr>
                <w:rFonts w:ascii="Arial" w:hAnsi="Arial" w:cs="Arial"/>
                <w:sz w:val="20"/>
                <w:szCs w:val="20"/>
              </w:rPr>
            </w:pPr>
            <w:r w:rsidRPr="008A36A5">
              <w:rPr>
                <w:rFonts w:ascii="Arial" w:hAnsi="Arial" w:cs="Arial"/>
                <w:sz w:val="20"/>
                <w:szCs w:val="20"/>
              </w:rPr>
              <w:t>Sem dados</w:t>
            </w:r>
          </w:p>
        </w:tc>
        <w:tc>
          <w:tcPr>
            <w:tcW w:w="3828" w:type="dxa"/>
          </w:tcPr>
          <w:p w:rsidR="004D332F" w:rsidRPr="008A36A5" w:rsidRDefault="00DE76C2" w:rsidP="008236C5">
            <w:pPr>
              <w:jc w:val="both"/>
              <w:rPr>
                <w:rFonts w:ascii="Arial" w:hAnsi="Arial" w:cs="Arial"/>
                <w:sz w:val="20"/>
                <w:szCs w:val="20"/>
              </w:rPr>
            </w:pPr>
            <w:r w:rsidRPr="008A36A5">
              <w:rPr>
                <w:rFonts w:ascii="Arial" w:hAnsi="Arial" w:cs="Arial"/>
                <w:sz w:val="20"/>
                <w:szCs w:val="20"/>
              </w:rPr>
              <w:t>Sem fonte</w:t>
            </w:r>
          </w:p>
        </w:tc>
      </w:tr>
    </w:tbl>
    <w:p w:rsidR="00CA7A2D" w:rsidRPr="008A36A5" w:rsidRDefault="00CA7A2D" w:rsidP="00C37CAC">
      <w:pPr>
        <w:jc w:val="both"/>
        <w:rPr>
          <w:rFonts w:ascii="Arial" w:hAnsi="Arial" w:cs="Arial"/>
          <w:sz w:val="20"/>
          <w:szCs w:val="20"/>
          <w:lang w:eastAsia="pt-BR"/>
        </w:rPr>
      </w:pPr>
    </w:p>
    <w:tbl>
      <w:tblPr>
        <w:tblStyle w:val="Tabelacomgrade"/>
        <w:tblW w:w="0" w:type="auto"/>
        <w:tblLook w:val="04A0"/>
      </w:tblPr>
      <w:tblGrid>
        <w:gridCol w:w="3510"/>
        <w:gridCol w:w="3544"/>
        <w:gridCol w:w="2693"/>
        <w:gridCol w:w="3828"/>
      </w:tblGrid>
      <w:tr w:rsidR="004D332F" w:rsidRPr="008A36A5" w:rsidTr="004A1954">
        <w:tc>
          <w:tcPr>
            <w:tcW w:w="3510" w:type="dxa"/>
          </w:tcPr>
          <w:p w:rsidR="004D332F" w:rsidRPr="008A36A5" w:rsidRDefault="004D332F" w:rsidP="008236C5">
            <w:pPr>
              <w:jc w:val="center"/>
              <w:rPr>
                <w:rFonts w:ascii="Arial" w:hAnsi="Arial" w:cs="Arial"/>
                <w:sz w:val="20"/>
                <w:szCs w:val="20"/>
              </w:rPr>
            </w:pPr>
            <w:r w:rsidRPr="008A36A5">
              <w:rPr>
                <w:rFonts w:ascii="Arial" w:hAnsi="Arial" w:cs="Arial"/>
                <w:sz w:val="20"/>
                <w:szCs w:val="20"/>
              </w:rPr>
              <w:t xml:space="preserve">Indicador </w:t>
            </w:r>
            <w:r w:rsidR="00154594" w:rsidRPr="008A36A5">
              <w:rPr>
                <w:rFonts w:ascii="Arial" w:hAnsi="Arial" w:cs="Arial"/>
                <w:sz w:val="20"/>
                <w:szCs w:val="20"/>
              </w:rPr>
              <w:t>14</w:t>
            </w:r>
            <w:r w:rsidR="00755695" w:rsidRPr="008A36A5">
              <w:rPr>
                <w:rFonts w:ascii="Arial" w:hAnsi="Arial" w:cs="Arial"/>
                <w:sz w:val="20"/>
                <w:szCs w:val="20"/>
              </w:rPr>
              <w:t>.</w:t>
            </w:r>
            <w:r w:rsidR="003111A0">
              <w:rPr>
                <w:rFonts w:ascii="Arial" w:hAnsi="Arial" w:cs="Arial"/>
                <w:sz w:val="20"/>
                <w:szCs w:val="20"/>
              </w:rPr>
              <w:t xml:space="preserve"> </w:t>
            </w:r>
            <w:r w:rsidR="00154594" w:rsidRPr="008A36A5">
              <w:rPr>
                <w:rFonts w:ascii="Arial" w:hAnsi="Arial" w:cs="Arial"/>
                <w:sz w:val="20"/>
                <w:szCs w:val="20"/>
              </w:rPr>
              <w:t>B</w:t>
            </w:r>
          </w:p>
          <w:p w:rsidR="004D332F" w:rsidRPr="008A36A5" w:rsidRDefault="004D332F" w:rsidP="008236C5">
            <w:pPr>
              <w:jc w:val="both"/>
              <w:rPr>
                <w:rFonts w:ascii="Arial" w:hAnsi="Arial" w:cs="Arial"/>
                <w:sz w:val="20"/>
                <w:szCs w:val="20"/>
              </w:rPr>
            </w:pPr>
          </w:p>
        </w:tc>
        <w:tc>
          <w:tcPr>
            <w:tcW w:w="10065" w:type="dxa"/>
            <w:gridSpan w:val="3"/>
          </w:tcPr>
          <w:p w:rsidR="004D332F" w:rsidRPr="008A36A5" w:rsidRDefault="00154594" w:rsidP="008236C5">
            <w:pPr>
              <w:jc w:val="both"/>
              <w:rPr>
                <w:rFonts w:ascii="Arial" w:hAnsi="Arial" w:cs="Arial"/>
                <w:sz w:val="20"/>
                <w:szCs w:val="20"/>
              </w:rPr>
            </w:pPr>
            <w:r w:rsidRPr="008A36A5">
              <w:rPr>
                <w:rFonts w:ascii="Arial" w:hAnsi="Arial" w:cs="Arial"/>
                <w:sz w:val="20"/>
                <w:szCs w:val="20"/>
              </w:rPr>
              <w:t>Número de títulos de doutorado concedidos por ano.</w:t>
            </w:r>
          </w:p>
        </w:tc>
      </w:tr>
      <w:tr w:rsidR="004D332F" w:rsidRPr="008A36A5" w:rsidTr="004A1954">
        <w:tc>
          <w:tcPr>
            <w:tcW w:w="3510" w:type="dxa"/>
          </w:tcPr>
          <w:p w:rsidR="004D332F" w:rsidRPr="008A36A5" w:rsidRDefault="004D332F" w:rsidP="008236C5">
            <w:pPr>
              <w:jc w:val="both"/>
              <w:rPr>
                <w:rFonts w:ascii="Arial" w:hAnsi="Arial" w:cs="Arial"/>
                <w:sz w:val="20"/>
                <w:szCs w:val="20"/>
              </w:rPr>
            </w:pPr>
            <w:r w:rsidRPr="008A36A5">
              <w:rPr>
                <w:rFonts w:ascii="Arial" w:hAnsi="Arial" w:cs="Arial"/>
                <w:sz w:val="20"/>
                <w:szCs w:val="20"/>
              </w:rPr>
              <w:t>META PREVISTA PARA O PERÍODO</w:t>
            </w:r>
          </w:p>
        </w:tc>
        <w:tc>
          <w:tcPr>
            <w:tcW w:w="6237" w:type="dxa"/>
            <w:gridSpan w:val="2"/>
          </w:tcPr>
          <w:p w:rsidR="004D332F" w:rsidRPr="008A36A5" w:rsidRDefault="004D332F" w:rsidP="008236C5">
            <w:pPr>
              <w:jc w:val="both"/>
              <w:rPr>
                <w:rFonts w:ascii="Arial" w:hAnsi="Arial" w:cs="Arial"/>
                <w:sz w:val="20"/>
                <w:szCs w:val="20"/>
              </w:rPr>
            </w:pPr>
            <w:r w:rsidRPr="008A36A5">
              <w:rPr>
                <w:rFonts w:ascii="Arial" w:hAnsi="Arial" w:cs="Arial"/>
                <w:sz w:val="20"/>
                <w:szCs w:val="20"/>
              </w:rPr>
              <w:t>META ALCANÇADA NO PERÍODO</w:t>
            </w:r>
          </w:p>
        </w:tc>
        <w:tc>
          <w:tcPr>
            <w:tcW w:w="3828" w:type="dxa"/>
          </w:tcPr>
          <w:p w:rsidR="004D332F" w:rsidRPr="008A36A5" w:rsidRDefault="004D332F" w:rsidP="008236C5">
            <w:pPr>
              <w:jc w:val="both"/>
              <w:rPr>
                <w:rFonts w:ascii="Arial" w:hAnsi="Arial" w:cs="Arial"/>
                <w:sz w:val="20"/>
                <w:szCs w:val="20"/>
              </w:rPr>
            </w:pPr>
            <w:r w:rsidRPr="008A36A5">
              <w:rPr>
                <w:rFonts w:ascii="Arial" w:hAnsi="Arial" w:cs="Arial"/>
                <w:sz w:val="20"/>
                <w:szCs w:val="20"/>
              </w:rPr>
              <w:t>FONTE DO INDICADOR</w:t>
            </w:r>
          </w:p>
        </w:tc>
      </w:tr>
      <w:tr w:rsidR="004D332F" w:rsidRPr="008A36A5" w:rsidTr="004A1954">
        <w:tc>
          <w:tcPr>
            <w:tcW w:w="3510" w:type="dxa"/>
            <w:vMerge w:val="restart"/>
          </w:tcPr>
          <w:p w:rsidR="004D332F" w:rsidRPr="008A36A5" w:rsidRDefault="00154594" w:rsidP="008236C5">
            <w:pPr>
              <w:jc w:val="both"/>
              <w:rPr>
                <w:rFonts w:ascii="Arial" w:hAnsi="Arial" w:cs="Arial"/>
                <w:sz w:val="20"/>
                <w:szCs w:val="20"/>
              </w:rPr>
            </w:pPr>
            <w:r w:rsidRPr="008A36A5">
              <w:rPr>
                <w:rFonts w:ascii="Arial" w:hAnsi="Arial" w:cs="Arial"/>
                <w:sz w:val="20"/>
                <w:szCs w:val="20"/>
              </w:rPr>
              <w:t>25.000</w:t>
            </w:r>
          </w:p>
        </w:tc>
        <w:tc>
          <w:tcPr>
            <w:tcW w:w="3544" w:type="dxa"/>
          </w:tcPr>
          <w:p w:rsidR="004D332F" w:rsidRPr="008A36A5" w:rsidRDefault="004D332F" w:rsidP="008236C5">
            <w:pPr>
              <w:jc w:val="both"/>
              <w:rPr>
                <w:rFonts w:ascii="Arial" w:hAnsi="Arial" w:cs="Arial"/>
                <w:sz w:val="20"/>
                <w:szCs w:val="20"/>
              </w:rPr>
            </w:pPr>
            <w:r w:rsidRPr="008A36A5">
              <w:rPr>
                <w:rFonts w:ascii="Arial" w:hAnsi="Arial" w:cs="Arial"/>
                <w:sz w:val="20"/>
                <w:szCs w:val="20"/>
              </w:rPr>
              <w:t xml:space="preserve">DADO OFICIAL </w:t>
            </w:r>
          </w:p>
        </w:tc>
        <w:tc>
          <w:tcPr>
            <w:tcW w:w="2693" w:type="dxa"/>
          </w:tcPr>
          <w:p w:rsidR="004D332F" w:rsidRPr="008A36A5" w:rsidRDefault="0050241C" w:rsidP="008236C5">
            <w:pPr>
              <w:jc w:val="both"/>
              <w:rPr>
                <w:rFonts w:ascii="Arial" w:hAnsi="Arial" w:cs="Arial"/>
                <w:sz w:val="20"/>
                <w:szCs w:val="20"/>
              </w:rPr>
            </w:pPr>
            <w:r w:rsidRPr="008A36A5">
              <w:rPr>
                <w:rFonts w:ascii="Arial" w:hAnsi="Arial" w:cs="Arial"/>
                <w:sz w:val="20"/>
                <w:szCs w:val="20"/>
              </w:rPr>
              <w:t>1.851</w:t>
            </w:r>
          </w:p>
        </w:tc>
        <w:tc>
          <w:tcPr>
            <w:tcW w:w="3828" w:type="dxa"/>
          </w:tcPr>
          <w:p w:rsidR="004D332F" w:rsidRPr="008A36A5" w:rsidRDefault="00DE76C2" w:rsidP="008236C5">
            <w:pPr>
              <w:jc w:val="both"/>
              <w:rPr>
                <w:rFonts w:ascii="Arial" w:hAnsi="Arial" w:cs="Arial"/>
                <w:sz w:val="20"/>
                <w:szCs w:val="20"/>
              </w:rPr>
            </w:pPr>
            <w:r w:rsidRPr="008A36A5">
              <w:rPr>
                <w:rFonts w:ascii="Arial" w:hAnsi="Arial" w:cs="Arial"/>
                <w:sz w:val="20"/>
                <w:szCs w:val="20"/>
              </w:rPr>
              <w:t>Censo da Educação GeoCapes e projeção do IBGE 2015 – Dados do Estado</w:t>
            </w:r>
          </w:p>
        </w:tc>
      </w:tr>
      <w:tr w:rsidR="004D332F" w:rsidRPr="008A36A5" w:rsidTr="004A1954">
        <w:trPr>
          <w:trHeight w:val="292"/>
        </w:trPr>
        <w:tc>
          <w:tcPr>
            <w:tcW w:w="3510" w:type="dxa"/>
            <w:vMerge/>
          </w:tcPr>
          <w:p w:rsidR="004D332F" w:rsidRPr="008A36A5" w:rsidRDefault="004D332F" w:rsidP="008236C5">
            <w:pPr>
              <w:jc w:val="both"/>
              <w:rPr>
                <w:rFonts w:ascii="Arial" w:hAnsi="Arial" w:cs="Arial"/>
                <w:sz w:val="20"/>
                <w:szCs w:val="20"/>
              </w:rPr>
            </w:pPr>
          </w:p>
        </w:tc>
        <w:tc>
          <w:tcPr>
            <w:tcW w:w="3544" w:type="dxa"/>
          </w:tcPr>
          <w:p w:rsidR="004015B7" w:rsidRPr="008A36A5" w:rsidRDefault="004015B7" w:rsidP="008A36A5">
            <w:pPr>
              <w:rPr>
                <w:rFonts w:ascii="Arial" w:hAnsi="Arial" w:cs="Arial"/>
                <w:sz w:val="20"/>
                <w:szCs w:val="20"/>
              </w:rPr>
            </w:pPr>
            <w:r w:rsidRPr="008A36A5">
              <w:rPr>
                <w:rFonts w:ascii="Arial" w:hAnsi="Arial" w:cs="Arial"/>
                <w:sz w:val="20"/>
                <w:szCs w:val="20"/>
              </w:rPr>
              <w:t>DADO MUNICI</w:t>
            </w:r>
            <w:r w:rsidR="004D332F" w:rsidRPr="008A36A5">
              <w:rPr>
                <w:rFonts w:ascii="Arial" w:hAnsi="Arial" w:cs="Arial"/>
                <w:sz w:val="20"/>
                <w:szCs w:val="20"/>
              </w:rPr>
              <w:t>PAL</w:t>
            </w:r>
          </w:p>
        </w:tc>
        <w:tc>
          <w:tcPr>
            <w:tcW w:w="2693" w:type="dxa"/>
          </w:tcPr>
          <w:p w:rsidR="004D332F" w:rsidRPr="008A36A5" w:rsidRDefault="00DE76C2" w:rsidP="008236C5">
            <w:pPr>
              <w:jc w:val="both"/>
              <w:rPr>
                <w:rFonts w:ascii="Arial" w:hAnsi="Arial" w:cs="Arial"/>
                <w:sz w:val="20"/>
                <w:szCs w:val="20"/>
              </w:rPr>
            </w:pPr>
            <w:r w:rsidRPr="008A36A5">
              <w:rPr>
                <w:rFonts w:ascii="Arial" w:hAnsi="Arial" w:cs="Arial"/>
                <w:sz w:val="20"/>
                <w:szCs w:val="20"/>
              </w:rPr>
              <w:t>Sem dados</w:t>
            </w:r>
          </w:p>
        </w:tc>
        <w:tc>
          <w:tcPr>
            <w:tcW w:w="3828" w:type="dxa"/>
          </w:tcPr>
          <w:p w:rsidR="004D332F" w:rsidRPr="008A36A5" w:rsidRDefault="00DE76C2" w:rsidP="008236C5">
            <w:pPr>
              <w:jc w:val="both"/>
              <w:rPr>
                <w:rFonts w:ascii="Arial" w:hAnsi="Arial" w:cs="Arial"/>
                <w:sz w:val="20"/>
                <w:szCs w:val="20"/>
              </w:rPr>
            </w:pPr>
            <w:r w:rsidRPr="008A36A5">
              <w:rPr>
                <w:rFonts w:ascii="Arial" w:hAnsi="Arial" w:cs="Arial"/>
                <w:sz w:val="20"/>
                <w:szCs w:val="20"/>
              </w:rPr>
              <w:t>Sem fonte</w:t>
            </w:r>
          </w:p>
        </w:tc>
      </w:tr>
    </w:tbl>
    <w:p w:rsidR="00A47E1B" w:rsidRPr="008A36A5" w:rsidRDefault="00A47E1B" w:rsidP="001A1C67">
      <w:pPr>
        <w:jc w:val="both"/>
        <w:rPr>
          <w:rFonts w:ascii="Arial" w:hAnsi="Arial" w:cs="Arial"/>
          <w:sz w:val="20"/>
          <w:szCs w:val="20"/>
        </w:rPr>
      </w:pPr>
    </w:p>
    <w:tbl>
      <w:tblPr>
        <w:tblStyle w:val="Tabelacomgrade"/>
        <w:tblW w:w="0" w:type="auto"/>
        <w:tblLook w:val="04A0"/>
      </w:tblPr>
      <w:tblGrid>
        <w:gridCol w:w="9889"/>
        <w:gridCol w:w="3763"/>
      </w:tblGrid>
      <w:tr w:rsidR="00B01F3D" w:rsidRPr="008A36A5" w:rsidTr="00763D68">
        <w:trPr>
          <w:trHeight w:val="277"/>
        </w:trPr>
        <w:tc>
          <w:tcPr>
            <w:tcW w:w="9889" w:type="dxa"/>
          </w:tcPr>
          <w:p w:rsidR="00B01F3D" w:rsidRPr="008A36A5" w:rsidRDefault="008A36A5" w:rsidP="00B01F3D">
            <w:pPr>
              <w:rPr>
                <w:rFonts w:ascii="Arial" w:hAnsi="Arial" w:cs="Arial"/>
                <w:sz w:val="20"/>
                <w:szCs w:val="20"/>
              </w:rPr>
            </w:pPr>
            <w:r w:rsidRPr="008A36A5">
              <w:rPr>
                <w:rFonts w:ascii="Arial" w:hAnsi="Arial" w:cs="Arial"/>
                <w:sz w:val="20"/>
                <w:szCs w:val="20"/>
              </w:rPr>
              <w:t>Questionamentos</w:t>
            </w:r>
            <w:r w:rsidR="00B01F3D" w:rsidRPr="008A36A5">
              <w:rPr>
                <w:rFonts w:ascii="Arial" w:hAnsi="Arial" w:cs="Arial"/>
                <w:sz w:val="20"/>
                <w:szCs w:val="20"/>
              </w:rPr>
              <w:t>:</w:t>
            </w:r>
          </w:p>
        </w:tc>
        <w:tc>
          <w:tcPr>
            <w:tcW w:w="3763" w:type="dxa"/>
          </w:tcPr>
          <w:p w:rsidR="00B01F3D" w:rsidRPr="008A36A5" w:rsidRDefault="00B01F3D" w:rsidP="00B01F3D">
            <w:pPr>
              <w:rPr>
                <w:rFonts w:ascii="Arial" w:hAnsi="Arial" w:cs="Arial"/>
                <w:sz w:val="20"/>
                <w:szCs w:val="20"/>
                <w:lang w:eastAsia="pt-BR"/>
              </w:rPr>
            </w:pPr>
            <w:r w:rsidRPr="008A36A5">
              <w:rPr>
                <w:rFonts w:ascii="Arial" w:hAnsi="Arial" w:cs="Arial"/>
                <w:sz w:val="20"/>
                <w:szCs w:val="20"/>
                <w:lang w:eastAsia="pt-BR"/>
              </w:rPr>
              <w:t>Respostas:</w:t>
            </w:r>
          </w:p>
        </w:tc>
      </w:tr>
      <w:tr w:rsidR="00B01F3D" w:rsidRPr="008A36A5" w:rsidTr="00763D68">
        <w:tc>
          <w:tcPr>
            <w:tcW w:w="9889" w:type="dxa"/>
          </w:tcPr>
          <w:p w:rsidR="00B01F3D" w:rsidRPr="008A36A5" w:rsidRDefault="00B01F3D" w:rsidP="00B01F3D">
            <w:pPr>
              <w:rPr>
                <w:rFonts w:ascii="Arial" w:hAnsi="Arial" w:cs="Arial"/>
                <w:sz w:val="20"/>
                <w:szCs w:val="20"/>
              </w:rPr>
            </w:pPr>
            <w:r w:rsidRPr="008A36A5">
              <w:rPr>
                <w:rFonts w:ascii="Arial" w:hAnsi="Arial" w:cs="Arial"/>
                <w:sz w:val="20"/>
                <w:szCs w:val="20"/>
              </w:rPr>
              <w:t xml:space="preserve">1- Qual o número de mestres? </w:t>
            </w:r>
          </w:p>
        </w:tc>
        <w:tc>
          <w:tcPr>
            <w:tcW w:w="3763" w:type="dxa"/>
          </w:tcPr>
          <w:p w:rsidR="00B01F3D" w:rsidRPr="008A36A5" w:rsidRDefault="00B01F3D" w:rsidP="00B01F3D">
            <w:pPr>
              <w:rPr>
                <w:rFonts w:ascii="Arial" w:hAnsi="Arial" w:cs="Arial"/>
                <w:sz w:val="20"/>
                <w:szCs w:val="20"/>
                <w:lang w:eastAsia="pt-BR"/>
              </w:rPr>
            </w:pPr>
            <w:r w:rsidRPr="008A36A5">
              <w:rPr>
                <w:rFonts w:ascii="Arial" w:hAnsi="Arial" w:cs="Arial"/>
                <w:iCs/>
                <w:sz w:val="20"/>
                <w:szCs w:val="20"/>
              </w:rPr>
              <w:t xml:space="preserve">Brasil 59.614 - INEP/Geocapes 2012-2016.  </w:t>
            </w:r>
            <w:r w:rsidR="008A36A5">
              <w:rPr>
                <w:rFonts w:ascii="Arial" w:hAnsi="Arial" w:cs="Arial"/>
                <w:iCs/>
                <w:sz w:val="20"/>
                <w:szCs w:val="20"/>
              </w:rPr>
              <w:t xml:space="preserve"> </w:t>
            </w:r>
            <w:r w:rsidRPr="008A36A5">
              <w:rPr>
                <w:rFonts w:ascii="Arial" w:hAnsi="Arial" w:cs="Arial"/>
                <w:iCs/>
                <w:sz w:val="20"/>
                <w:szCs w:val="20"/>
              </w:rPr>
              <w:t>RS em 2015 - 5.432.</w:t>
            </w:r>
          </w:p>
        </w:tc>
      </w:tr>
      <w:tr w:rsidR="00B01F3D" w:rsidRPr="008A36A5" w:rsidTr="00763D68">
        <w:tc>
          <w:tcPr>
            <w:tcW w:w="9889" w:type="dxa"/>
          </w:tcPr>
          <w:p w:rsidR="00B01F3D" w:rsidRPr="008A36A5" w:rsidRDefault="00B01F3D" w:rsidP="00B01F3D">
            <w:pPr>
              <w:rPr>
                <w:rFonts w:ascii="Arial" w:hAnsi="Arial" w:cs="Arial"/>
                <w:sz w:val="20"/>
                <w:szCs w:val="20"/>
                <w:lang w:eastAsia="pt-BR"/>
              </w:rPr>
            </w:pPr>
            <w:r w:rsidRPr="008A36A5">
              <w:rPr>
                <w:rFonts w:ascii="Arial" w:hAnsi="Arial" w:cs="Arial"/>
                <w:sz w:val="20"/>
                <w:szCs w:val="20"/>
              </w:rPr>
              <w:t xml:space="preserve">2- Qual o número de doutores? </w:t>
            </w:r>
          </w:p>
        </w:tc>
        <w:tc>
          <w:tcPr>
            <w:tcW w:w="3763" w:type="dxa"/>
          </w:tcPr>
          <w:p w:rsidR="00B01F3D" w:rsidRPr="008A36A5" w:rsidRDefault="00B01F3D" w:rsidP="00B01F3D">
            <w:pPr>
              <w:rPr>
                <w:rFonts w:ascii="Arial" w:hAnsi="Arial" w:cs="Arial"/>
                <w:iCs/>
                <w:sz w:val="20"/>
                <w:szCs w:val="20"/>
              </w:rPr>
            </w:pPr>
            <w:r w:rsidRPr="008A36A5">
              <w:rPr>
                <w:rFonts w:ascii="Arial" w:hAnsi="Arial" w:cs="Arial"/>
                <w:iCs/>
                <w:sz w:val="20"/>
                <w:szCs w:val="20"/>
              </w:rPr>
              <w:t xml:space="preserve">Brasil 20.603 – INEP/Geocapes 2012-2016. </w:t>
            </w:r>
            <w:r w:rsidR="008A36A5" w:rsidRPr="008A36A5">
              <w:rPr>
                <w:rFonts w:ascii="Arial" w:hAnsi="Arial" w:cs="Arial"/>
                <w:iCs/>
                <w:sz w:val="20"/>
                <w:szCs w:val="20"/>
              </w:rPr>
              <w:t xml:space="preserve"> </w:t>
            </w:r>
            <w:r w:rsidRPr="008A36A5">
              <w:rPr>
                <w:rFonts w:ascii="Arial" w:hAnsi="Arial" w:cs="Arial"/>
                <w:iCs/>
                <w:sz w:val="20"/>
                <w:szCs w:val="20"/>
              </w:rPr>
              <w:t>RS em 2015 – 1851.</w:t>
            </w:r>
          </w:p>
        </w:tc>
      </w:tr>
    </w:tbl>
    <w:p w:rsidR="00347DAE" w:rsidRPr="00347DAE" w:rsidRDefault="00B01F3D" w:rsidP="00B01F3D">
      <w:pPr>
        <w:rPr>
          <w:rFonts w:ascii="Arial" w:hAnsi="Arial" w:cs="Arial"/>
          <w:b/>
          <w:bCs/>
          <w:iCs/>
          <w:color w:val="FF0000"/>
          <w:sz w:val="2"/>
          <w:szCs w:val="20"/>
        </w:rPr>
      </w:pPr>
      <w:r w:rsidRPr="008A36A5">
        <w:rPr>
          <w:rFonts w:ascii="Arial" w:hAnsi="Arial" w:cs="Arial"/>
          <w:b/>
          <w:bCs/>
          <w:iCs/>
          <w:color w:val="FF0000"/>
          <w:sz w:val="20"/>
          <w:szCs w:val="20"/>
        </w:rPr>
        <w:t xml:space="preserve"> </w:t>
      </w:r>
    </w:p>
    <w:p w:rsidR="008A36A5" w:rsidRPr="005424A6" w:rsidRDefault="008A36A5" w:rsidP="00B01F3D">
      <w:pPr>
        <w:rPr>
          <w:rFonts w:ascii="Arial" w:hAnsi="Arial" w:cs="Arial"/>
          <w:iCs/>
          <w:sz w:val="20"/>
          <w:szCs w:val="20"/>
        </w:rPr>
      </w:pPr>
      <w:r>
        <w:rPr>
          <w:rFonts w:ascii="Arial" w:hAnsi="Arial" w:cs="Arial"/>
          <w:b/>
          <w:sz w:val="20"/>
          <w:szCs w:val="20"/>
          <w:u w:val="single"/>
        </w:rPr>
        <w:t>Análise da meta 14</w:t>
      </w:r>
      <w:r w:rsidRPr="00EE4688">
        <w:rPr>
          <w:rFonts w:ascii="Arial" w:hAnsi="Arial" w:cs="Arial"/>
          <w:b/>
          <w:sz w:val="20"/>
          <w:szCs w:val="20"/>
          <w:u w:val="single"/>
        </w:rPr>
        <w:t>:</w:t>
      </w:r>
      <w:r w:rsidR="005424A6">
        <w:rPr>
          <w:rFonts w:ascii="Arial" w:hAnsi="Arial" w:cs="Arial"/>
          <w:sz w:val="20"/>
          <w:szCs w:val="20"/>
        </w:rPr>
        <w:t xml:space="preserve"> Conforme </w:t>
      </w:r>
      <w:r w:rsidR="00347DAE">
        <w:rPr>
          <w:rFonts w:ascii="Arial" w:hAnsi="Arial" w:cs="Arial"/>
          <w:sz w:val="20"/>
          <w:szCs w:val="20"/>
        </w:rPr>
        <w:t>dispõe o sítio www.</w:t>
      </w:r>
      <w:r w:rsidR="00347DAE" w:rsidRPr="00347DAE">
        <w:rPr>
          <w:rFonts w:ascii="Arial" w:hAnsi="Arial" w:cs="Arial"/>
          <w:sz w:val="20"/>
          <w:szCs w:val="20"/>
        </w:rPr>
        <w:t>observatoriodopne</w:t>
      </w:r>
      <w:r w:rsidR="00347DAE">
        <w:rPr>
          <w:rFonts w:ascii="Arial" w:hAnsi="Arial" w:cs="Arial"/>
          <w:sz w:val="20"/>
          <w:szCs w:val="20"/>
        </w:rPr>
        <w:t xml:space="preserve">.org.br, o índice de mestres em 2018 era de 64.432 e no mesmo ano os doutores eram 22.901. Assim constata-se que houve aumento conforme desejado pelo PME sendo a meta </w:t>
      </w:r>
      <w:r w:rsidR="00207116">
        <w:rPr>
          <w:rFonts w:ascii="Arial" w:hAnsi="Arial" w:cs="Arial"/>
          <w:sz w:val="20"/>
          <w:szCs w:val="20"/>
        </w:rPr>
        <w:t xml:space="preserve">de professores com mestrado </w:t>
      </w:r>
      <w:r w:rsidR="00347DAE">
        <w:rPr>
          <w:rFonts w:ascii="Arial" w:hAnsi="Arial" w:cs="Arial"/>
          <w:sz w:val="20"/>
          <w:szCs w:val="20"/>
        </w:rPr>
        <w:t>já alcançada.</w:t>
      </w:r>
    </w:p>
    <w:p w:rsidR="00B01F3D" w:rsidRDefault="00B01F3D" w:rsidP="001A1C67">
      <w:pPr>
        <w:jc w:val="both"/>
        <w:rPr>
          <w:rFonts w:ascii="Times New Roman" w:hAnsi="Times New Roman" w:cs="Times New Roman"/>
          <w:color w:val="FF0000"/>
          <w:sz w:val="24"/>
          <w:szCs w:val="24"/>
        </w:rPr>
      </w:pPr>
    </w:p>
    <w:p w:rsidR="004A1954" w:rsidRPr="001A1C67" w:rsidRDefault="004A1954" w:rsidP="001A1C67">
      <w:pPr>
        <w:jc w:val="both"/>
        <w:rPr>
          <w:rFonts w:ascii="Times New Roman" w:hAnsi="Times New Roman" w:cs="Times New Roman"/>
          <w:color w:val="FF0000"/>
          <w:sz w:val="24"/>
          <w:szCs w:val="24"/>
        </w:rPr>
      </w:pPr>
    </w:p>
    <w:p w:rsidR="009C676F" w:rsidRPr="003111A0" w:rsidRDefault="003111A0" w:rsidP="003111A0">
      <w:pPr>
        <w:pStyle w:val="PargrafodaLista"/>
        <w:ind w:left="360"/>
        <w:rPr>
          <w:rFonts w:ascii="Arial" w:hAnsi="Arial" w:cs="Arial"/>
          <w:b/>
          <w:color w:val="FF0000"/>
          <w:sz w:val="24"/>
          <w:szCs w:val="24"/>
        </w:rPr>
      </w:pPr>
      <w:r w:rsidRPr="003111A0">
        <w:rPr>
          <w:rFonts w:ascii="Arial" w:hAnsi="Arial" w:cs="Arial"/>
          <w:b/>
          <w:sz w:val="24"/>
          <w:szCs w:val="24"/>
        </w:rPr>
        <w:t xml:space="preserve">XV. </w:t>
      </w:r>
      <w:r w:rsidR="00FC3746" w:rsidRPr="003111A0">
        <w:rPr>
          <w:rFonts w:ascii="Arial" w:hAnsi="Arial" w:cs="Arial"/>
          <w:b/>
          <w:sz w:val="24"/>
          <w:szCs w:val="24"/>
        </w:rPr>
        <w:t xml:space="preserve">Meta sobre </w:t>
      </w:r>
      <w:r w:rsidR="00216EAD" w:rsidRPr="003111A0">
        <w:rPr>
          <w:rFonts w:ascii="Arial" w:hAnsi="Arial" w:cs="Arial"/>
          <w:b/>
          <w:sz w:val="24"/>
          <w:szCs w:val="24"/>
        </w:rPr>
        <w:t>a Formação de Professores</w:t>
      </w:r>
    </w:p>
    <w:p w:rsidR="00A158C9" w:rsidRPr="003111A0" w:rsidRDefault="00A158C9" w:rsidP="00D16035">
      <w:pPr>
        <w:spacing w:after="0" w:line="240" w:lineRule="auto"/>
        <w:ind w:firstLine="708"/>
        <w:jc w:val="both"/>
        <w:rPr>
          <w:rFonts w:ascii="Arial" w:hAnsi="Arial" w:cs="Arial"/>
          <w:sz w:val="20"/>
          <w:szCs w:val="20"/>
        </w:rPr>
      </w:pPr>
      <w:r w:rsidRPr="003111A0">
        <w:rPr>
          <w:rFonts w:ascii="Arial" w:hAnsi="Arial" w:cs="Arial"/>
          <w:sz w:val="20"/>
          <w:szCs w:val="20"/>
        </w:rPr>
        <w:t>Meta</w:t>
      </w:r>
      <w:r w:rsidR="007E7F2C" w:rsidRPr="003111A0">
        <w:rPr>
          <w:rFonts w:ascii="Arial" w:hAnsi="Arial" w:cs="Arial"/>
          <w:sz w:val="20"/>
          <w:szCs w:val="20"/>
        </w:rPr>
        <w:t xml:space="preserve"> 15 – Possibilitar, em regime de colaboração, a partir da proposição da União, através da política nacional de formação de professores, que os profissionais que atuam na Educação Básica no Município obtenham formação superior nos cursos de licenciatura na área em que atuam.</w:t>
      </w:r>
    </w:p>
    <w:p w:rsidR="0070443B" w:rsidRPr="003111A0" w:rsidRDefault="0070443B" w:rsidP="003111A0">
      <w:pPr>
        <w:spacing w:after="0" w:line="240" w:lineRule="auto"/>
        <w:jc w:val="both"/>
        <w:rPr>
          <w:rFonts w:ascii="Arial" w:hAnsi="Arial" w:cs="Arial"/>
          <w:color w:val="FF0000"/>
          <w:sz w:val="20"/>
          <w:szCs w:val="20"/>
        </w:rPr>
      </w:pPr>
    </w:p>
    <w:tbl>
      <w:tblPr>
        <w:tblStyle w:val="Tabelacomgrade"/>
        <w:tblW w:w="0" w:type="auto"/>
        <w:tblLook w:val="04A0"/>
      </w:tblPr>
      <w:tblGrid>
        <w:gridCol w:w="3510"/>
        <w:gridCol w:w="3544"/>
        <w:gridCol w:w="2693"/>
        <w:gridCol w:w="3828"/>
      </w:tblGrid>
      <w:tr w:rsidR="004D332F" w:rsidRPr="003111A0" w:rsidTr="00252023">
        <w:tc>
          <w:tcPr>
            <w:tcW w:w="3510" w:type="dxa"/>
          </w:tcPr>
          <w:p w:rsidR="004D332F" w:rsidRPr="003111A0" w:rsidRDefault="004D332F" w:rsidP="008236C5">
            <w:pPr>
              <w:jc w:val="center"/>
              <w:rPr>
                <w:rFonts w:ascii="Arial" w:hAnsi="Arial" w:cs="Arial"/>
                <w:sz w:val="20"/>
                <w:szCs w:val="20"/>
              </w:rPr>
            </w:pPr>
            <w:r w:rsidRPr="003111A0">
              <w:rPr>
                <w:rFonts w:ascii="Arial" w:hAnsi="Arial" w:cs="Arial"/>
                <w:sz w:val="20"/>
                <w:szCs w:val="20"/>
              </w:rPr>
              <w:t xml:space="preserve">Indicador </w:t>
            </w:r>
            <w:r w:rsidR="00154594" w:rsidRPr="003111A0">
              <w:rPr>
                <w:rFonts w:ascii="Arial" w:hAnsi="Arial" w:cs="Arial"/>
                <w:sz w:val="20"/>
                <w:szCs w:val="20"/>
              </w:rPr>
              <w:t>15</w:t>
            </w:r>
            <w:r w:rsidR="007D740C" w:rsidRPr="003111A0">
              <w:rPr>
                <w:rFonts w:ascii="Arial" w:hAnsi="Arial" w:cs="Arial"/>
                <w:sz w:val="20"/>
                <w:szCs w:val="20"/>
              </w:rPr>
              <w:t>.</w:t>
            </w:r>
            <w:r w:rsidR="003111A0">
              <w:rPr>
                <w:rFonts w:ascii="Arial" w:hAnsi="Arial" w:cs="Arial"/>
                <w:sz w:val="20"/>
                <w:szCs w:val="20"/>
              </w:rPr>
              <w:t xml:space="preserve"> </w:t>
            </w:r>
            <w:r w:rsidR="007D740C" w:rsidRPr="003111A0">
              <w:rPr>
                <w:rFonts w:ascii="Arial" w:hAnsi="Arial" w:cs="Arial"/>
                <w:sz w:val="20"/>
                <w:szCs w:val="20"/>
              </w:rPr>
              <w:t>A</w:t>
            </w:r>
          </w:p>
          <w:p w:rsidR="004D332F" w:rsidRPr="003111A0" w:rsidRDefault="004D332F" w:rsidP="008236C5">
            <w:pPr>
              <w:jc w:val="both"/>
              <w:rPr>
                <w:rFonts w:ascii="Arial" w:hAnsi="Arial" w:cs="Arial"/>
                <w:sz w:val="20"/>
                <w:szCs w:val="20"/>
              </w:rPr>
            </w:pPr>
          </w:p>
        </w:tc>
        <w:tc>
          <w:tcPr>
            <w:tcW w:w="10065" w:type="dxa"/>
            <w:gridSpan w:val="3"/>
          </w:tcPr>
          <w:p w:rsidR="004D332F" w:rsidRPr="003111A0" w:rsidRDefault="00154594" w:rsidP="008236C5">
            <w:pPr>
              <w:jc w:val="both"/>
              <w:rPr>
                <w:rFonts w:ascii="Arial" w:hAnsi="Arial" w:cs="Arial"/>
                <w:sz w:val="20"/>
                <w:szCs w:val="20"/>
              </w:rPr>
            </w:pPr>
            <w:r w:rsidRPr="003111A0">
              <w:rPr>
                <w:rFonts w:ascii="Arial" w:hAnsi="Arial" w:cs="Arial"/>
                <w:sz w:val="20"/>
                <w:szCs w:val="20"/>
              </w:rPr>
              <w:t xml:space="preserve">Proporção de docências com professores que possuem formação superior compatível com a área de conhecimento </w:t>
            </w:r>
            <w:r w:rsidR="00494249" w:rsidRPr="003111A0">
              <w:rPr>
                <w:rFonts w:ascii="Arial" w:hAnsi="Arial" w:cs="Arial"/>
                <w:sz w:val="20"/>
                <w:szCs w:val="20"/>
              </w:rPr>
              <w:t xml:space="preserve">em </w:t>
            </w:r>
            <w:r w:rsidRPr="003111A0">
              <w:rPr>
                <w:rFonts w:ascii="Arial" w:hAnsi="Arial" w:cs="Arial"/>
                <w:sz w:val="20"/>
                <w:szCs w:val="20"/>
              </w:rPr>
              <w:t>que lecionam na Educação Básica.</w:t>
            </w:r>
          </w:p>
        </w:tc>
      </w:tr>
      <w:tr w:rsidR="004D332F" w:rsidRPr="003111A0" w:rsidTr="00252023">
        <w:tc>
          <w:tcPr>
            <w:tcW w:w="3510" w:type="dxa"/>
          </w:tcPr>
          <w:p w:rsidR="004D332F" w:rsidRPr="003111A0" w:rsidRDefault="004D332F" w:rsidP="008236C5">
            <w:pPr>
              <w:jc w:val="both"/>
              <w:rPr>
                <w:rFonts w:ascii="Arial" w:hAnsi="Arial" w:cs="Arial"/>
                <w:sz w:val="20"/>
                <w:szCs w:val="20"/>
              </w:rPr>
            </w:pPr>
            <w:r w:rsidRPr="003111A0">
              <w:rPr>
                <w:rFonts w:ascii="Arial" w:hAnsi="Arial" w:cs="Arial"/>
                <w:sz w:val="20"/>
                <w:szCs w:val="20"/>
              </w:rPr>
              <w:t>META PREVISTA PARA O PERÍODO</w:t>
            </w:r>
          </w:p>
        </w:tc>
        <w:tc>
          <w:tcPr>
            <w:tcW w:w="6237" w:type="dxa"/>
            <w:gridSpan w:val="2"/>
          </w:tcPr>
          <w:p w:rsidR="004D332F" w:rsidRPr="003111A0" w:rsidRDefault="004D332F" w:rsidP="008236C5">
            <w:pPr>
              <w:jc w:val="both"/>
              <w:rPr>
                <w:rFonts w:ascii="Arial" w:hAnsi="Arial" w:cs="Arial"/>
                <w:sz w:val="20"/>
                <w:szCs w:val="20"/>
              </w:rPr>
            </w:pPr>
            <w:r w:rsidRPr="003111A0">
              <w:rPr>
                <w:rFonts w:ascii="Arial" w:hAnsi="Arial" w:cs="Arial"/>
                <w:sz w:val="20"/>
                <w:szCs w:val="20"/>
              </w:rPr>
              <w:t>META ALCANÇADA NO PERÍODO</w:t>
            </w:r>
          </w:p>
        </w:tc>
        <w:tc>
          <w:tcPr>
            <w:tcW w:w="3828" w:type="dxa"/>
          </w:tcPr>
          <w:p w:rsidR="004D332F" w:rsidRPr="003111A0" w:rsidRDefault="004D332F" w:rsidP="008236C5">
            <w:pPr>
              <w:jc w:val="both"/>
              <w:rPr>
                <w:rFonts w:ascii="Arial" w:hAnsi="Arial" w:cs="Arial"/>
                <w:sz w:val="20"/>
                <w:szCs w:val="20"/>
              </w:rPr>
            </w:pPr>
            <w:r w:rsidRPr="003111A0">
              <w:rPr>
                <w:rFonts w:ascii="Arial" w:hAnsi="Arial" w:cs="Arial"/>
                <w:sz w:val="20"/>
                <w:szCs w:val="20"/>
              </w:rPr>
              <w:t>FONTE DO INDICADOR</w:t>
            </w:r>
          </w:p>
        </w:tc>
      </w:tr>
      <w:tr w:rsidR="004D332F" w:rsidRPr="003111A0" w:rsidTr="00252023">
        <w:tc>
          <w:tcPr>
            <w:tcW w:w="3510" w:type="dxa"/>
            <w:vMerge w:val="restart"/>
          </w:tcPr>
          <w:p w:rsidR="004D332F" w:rsidRPr="003111A0" w:rsidRDefault="004D332F" w:rsidP="008236C5">
            <w:pPr>
              <w:jc w:val="both"/>
              <w:rPr>
                <w:rFonts w:ascii="Arial" w:hAnsi="Arial" w:cs="Arial"/>
                <w:sz w:val="20"/>
                <w:szCs w:val="20"/>
              </w:rPr>
            </w:pPr>
            <w:r w:rsidRPr="003111A0">
              <w:rPr>
                <w:rFonts w:ascii="Arial" w:hAnsi="Arial" w:cs="Arial"/>
                <w:sz w:val="20"/>
                <w:szCs w:val="20"/>
              </w:rPr>
              <w:t>100%</w:t>
            </w:r>
          </w:p>
        </w:tc>
        <w:tc>
          <w:tcPr>
            <w:tcW w:w="3544" w:type="dxa"/>
          </w:tcPr>
          <w:p w:rsidR="004D332F" w:rsidRPr="003111A0" w:rsidRDefault="004D332F" w:rsidP="008236C5">
            <w:pPr>
              <w:jc w:val="both"/>
              <w:rPr>
                <w:rFonts w:ascii="Arial" w:hAnsi="Arial" w:cs="Arial"/>
                <w:sz w:val="20"/>
                <w:szCs w:val="20"/>
              </w:rPr>
            </w:pPr>
            <w:r w:rsidRPr="003111A0">
              <w:rPr>
                <w:rFonts w:ascii="Arial" w:hAnsi="Arial" w:cs="Arial"/>
                <w:sz w:val="20"/>
                <w:szCs w:val="20"/>
              </w:rPr>
              <w:t xml:space="preserve">DADO OFICIAL </w:t>
            </w:r>
          </w:p>
        </w:tc>
        <w:tc>
          <w:tcPr>
            <w:tcW w:w="2693" w:type="dxa"/>
          </w:tcPr>
          <w:p w:rsidR="004D332F" w:rsidRPr="003111A0" w:rsidRDefault="00494249" w:rsidP="008236C5">
            <w:pPr>
              <w:jc w:val="both"/>
              <w:rPr>
                <w:rFonts w:ascii="Arial" w:hAnsi="Arial" w:cs="Arial"/>
                <w:sz w:val="20"/>
                <w:szCs w:val="20"/>
              </w:rPr>
            </w:pPr>
            <w:r w:rsidRPr="003111A0">
              <w:rPr>
                <w:rFonts w:ascii="Arial" w:hAnsi="Arial" w:cs="Arial"/>
                <w:sz w:val="20"/>
                <w:szCs w:val="20"/>
              </w:rPr>
              <w:t>58,9</w:t>
            </w:r>
            <w:r w:rsidR="004D332F" w:rsidRPr="003111A0">
              <w:rPr>
                <w:rFonts w:ascii="Arial" w:hAnsi="Arial" w:cs="Arial"/>
                <w:sz w:val="20"/>
                <w:szCs w:val="20"/>
              </w:rPr>
              <w:t>%</w:t>
            </w:r>
          </w:p>
        </w:tc>
        <w:tc>
          <w:tcPr>
            <w:tcW w:w="3828" w:type="dxa"/>
          </w:tcPr>
          <w:p w:rsidR="004D332F" w:rsidRPr="003111A0" w:rsidRDefault="00494249" w:rsidP="008236C5">
            <w:pPr>
              <w:jc w:val="both"/>
              <w:rPr>
                <w:rFonts w:ascii="Arial" w:hAnsi="Arial" w:cs="Arial"/>
                <w:sz w:val="20"/>
                <w:szCs w:val="20"/>
              </w:rPr>
            </w:pPr>
            <w:r w:rsidRPr="003111A0">
              <w:rPr>
                <w:rFonts w:ascii="Arial" w:hAnsi="Arial" w:cs="Arial"/>
                <w:sz w:val="20"/>
                <w:szCs w:val="20"/>
              </w:rPr>
              <w:t>INEP – Censo da Educação</w:t>
            </w:r>
            <w:r w:rsidR="00154594" w:rsidRPr="003111A0">
              <w:rPr>
                <w:rFonts w:ascii="Arial" w:hAnsi="Arial" w:cs="Arial"/>
                <w:sz w:val="20"/>
                <w:szCs w:val="20"/>
              </w:rPr>
              <w:t xml:space="preserve"> </w:t>
            </w:r>
            <w:r w:rsidRPr="003111A0">
              <w:rPr>
                <w:rFonts w:ascii="Arial" w:hAnsi="Arial" w:cs="Arial"/>
                <w:sz w:val="20"/>
                <w:szCs w:val="20"/>
              </w:rPr>
              <w:t xml:space="preserve">Básica </w:t>
            </w:r>
            <w:r w:rsidR="00154594" w:rsidRPr="003111A0">
              <w:rPr>
                <w:rFonts w:ascii="Arial" w:hAnsi="Arial" w:cs="Arial"/>
                <w:sz w:val="20"/>
                <w:szCs w:val="20"/>
              </w:rPr>
              <w:t>201</w:t>
            </w:r>
            <w:r w:rsidRPr="003111A0">
              <w:rPr>
                <w:rFonts w:ascii="Arial" w:hAnsi="Arial" w:cs="Arial"/>
                <w:sz w:val="20"/>
                <w:szCs w:val="20"/>
              </w:rPr>
              <w:t>5</w:t>
            </w:r>
          </w:p>
        </w:tc>
      </w:tr>
      <w:tr w:rsidR="004D332F" w:rsidRPr="003111A0" w:rsidTr="00252023">
        <w:tc>
          <w:tcPr>
            <w:tcW w:w="3510" w:type="dxa"/>
            <w:vMerge/>
          </w:tcPr>
          <w:p w:rsidR="004D332F" w:rsidRPr="003111A0" w:rsidRDefault="004D332F" w:rsidP="008236C5">
            <w:pPr>
              <w:jc w:val="both"/>
              <w:rPr>
                <w:rFonts w:ascii="Arial" w:hAnsi="Arial" w:cs="Arial"/>
                <w:sz w:val="20"/>
                <w:szCs w:val="20"/>
              </w:rPr>
            </w:pPr>
          </w:p>
        </w:tc>
        <w:tc>
          <w:tcPr>
            <w:tcW w:w="3544" w:type="dxa"/>
          </w:tcPr>
          <w:p w:rsidR="002A136A" w:rsidRPr="003111A0" w:rsidRDefault="002A136A" w:rsidP="00252023">
            <w:pPr>
              <w:rPr>
                <w:rFonts w:ascii="Arial" w:hAnsi="Arial" w:cs="Arial"/>
                <w:sz w:val="20"/>
                <w:szCs w:val="20"/>
              </w:rPr>
            </w:pPr>
            <w:r w:rsidRPr="003111A0">
              <w:rPr>
                <w:rFonts w:ascii="Arial" w:hAnsi="Arial" w:cs="Arial"/>
                <w:sz w:val="20"/>
                <w:szCs w:val="20"/>
              </w:rPr>
              <w:t>DADO MUNICI</w:t>
            </w:r>
            <w:r w:rsidR="004D332F" w:rsidRPr="003111A0">
              <w:rPr>
                <w:rFonts w:ascii="Arial" w:hAnsi="Arial" w:cs="Arial"/>
                <w:sz w:val="20"/>
                <w:szCs w:val="20"/>
              </w:rPr>
              <w:t>PAL</w:t>
            </w:r>
          </w:p>
        </w:tc>
        <w:tc>
          <w:tcPr>
            <w:tcW w:w="2693" w:type="dxa"/>
          </w:tcPr>
          <w:p w:rsidR="004D332F" w:rsidRPr="003111A0" w:rsidRDefault="00494249" w:rsidP="008236C5">
            <w:pPr>
              <w:jc w:val="both"/>
              <w:rPr>
                <w:rFonts w:ascii="Arial" w:hAnsi="Arial" w:cs="Arial"/>
                <w:sz w:val="20"/>
                <w:szCs w:val="20"/>
              </w:rPr>
            </w:pPr>
            <w:r w:rsidRPr="003111A0">
              <w:rPr>
                <w:rFonts w:ascii="Arial" w:hAnsi="Arial" w:cs="Arial"/>
                <w:sz w:val="20"/>
                <w:szCs w:val="20"/>
              </w:rPr>
              <w:t>Sem dados</w:t>
            </w:r>
          </w:p>
        </w:tc>
        <w:tc>
          <w:tcPr>
            <w:tcW w:w="3828" w:type="dxa"/>
          </w:tcPr>
          <w:p w:rsidR="004D332F" w:rsidRPr="003111A0" w:rsidRDefault="00494249" w:rsidP="008236C5">
            <w:pPr>
              <w:jc w:val="both"/>
              <w:rPr>
                <w:rFonts w:ascii="Arial" w:hAnsi="Arial" w:cs="Arial"/>
                <w:sz w:val="20"/>
                <w:szCs w:val="20"/>
              </w:rPr>
            </w:pPr>
            <w:r w:rsidRPr="003111A0">
              <w:rPr>
                <w:rFonts w:ascii="Arial" w:hAnsi="Arial" w:cs="Arial"/>
                <w:sz w:val="20"/>
                <w:szCs w:val="20"/>
              </w:rPr>
              <w:t>Sem fonte</w:t>
            </w:r>
          </w:p>
        </w:tc>
      </w:tr>
    </w:tbl>
    <w:p w:rsidR="00034129" w:rsidRPr="003111A0" w:rsidRDefault="00034129" w:rsidP="001A1C67">
      <w:pPr>
        <w:jc w:val="both"/>
        <w:rPr>
          <w:rFonts w:ascii="Arial" w:hAnsi="Arial" w:cs="Arial"/>
          <w:color w:val="FF0000"/>
          <w:sz w:val="20"/>
          <w:szCs w:val="20"/>
        </w:rPr>
      </w:pPr>
    </w:p>
    <w:tbl>
      <w:tblPr>
        <w:tblStyle w:val="Tabelacomgrade"/>
        <w:tblW w:w="0" w:type="auto"/>
        <w:tblLook w:val="04A0"/>
      </w:tblPr>
      <w:tblGrid>
        <w:gridCol w:w="9747"/>
        <w:gridCol w:w="3905"/>
      </w:tblGrid>
      <w:tr w:rsidR="00B01F3D" w:rsidRPr="003111A0" w:rsidTr="00763D68">
        <w:tc>
          <w:tcPr>
            <w:tcW w:w="9747" w:type="dxa"/>
          </w:tcPr>
          <w:p w:rsidR="00B01F3D" w:rsidRPr="003111A0" w:rsidRDefault="00B01F3D" w:rsidP="00B01F3D">
            <w:pPr>
              <w:rPr>
                <w:rFonts w:ascii="Arial" w:hAnsi="Arial" w:cs="Arial"/>
                <w:sz w:val="20"/>
                <w:szCs w:val="20"/>
              </w:rPr>
            </w:pPr>
            <w:r w:rsidRPr="003111A0">
              <w:rPr>
                <w:rFonts w:ascii="Arial" w:hAnsi="Arial" w:cs="Arial"/>
                <w:sz w:val="20"/>
                <w:szCs w:val="20"/>
              </w:rPr>
              <w:t>Questionamento:</w:t>
            </w:r>
          </w:p>
        </w:tc>
        <w:tc>
          <w:tcPr>
            <w:tcW w:w="3905" w:type="dxa"/>
          </w:tcPr>
          <w:p w:rsidR="00B01F3D" w:rsidRPr="003111A0" w:rsidRDefault="00B01F3D" w:rsidP="00B01F3D">
            <w:pPr>
              <w:rPr>
                <w:rFonts w:ascii="Arial" w:hAnsi="Arial" w:cs="Arial"/>
                <w:sz w:val="20"/>
                <w:szCs w:val="20"/>
              </w:rPr>
            </w:pPr>
            <w:r w:rsidRPr="003111A0">
              <w:rPr>
                <w:rFonts w:ascii="Arial" w:hAnsi="Arial" w:cs="Arial"/>
                <w:sz w:val="20"/>
                <w:szCs w:val="20"/>
              </w:rPr>
              <w:t>Respostas:</w:t>
            </w:r>
          </w:p>
        </w:tc>
      </w:tr>
      <w:tr w:rsidR="00B01F3D" w:rsidRPr="003111A0" w:rsidTr="00763D68">
        <w:tc>
          <w:tcPr>
            <w:tcW w:w="9747" w:type="dxa"/>
          </w:tcPr>
          <w:p w:rsidR="00B01F3D" w:rsidRPr="003111A0" w:rsidRDefault="00B01F3D" w:rsidP="00B01F3D">
            <w:pPr>
              <w:rPr>
                <w:rFonts w:ascii="Arial" w:hAnsi="Arial" w:cs="Arial"/>
                <w:sz w:val="20"/>
                <w:szCs w:val="20"/>
              </w:rPr>
            </w:pPr>
            <w:r w:rsidRPr="003111A0">
              <w:rPr>
                <w:rFonts w:ascii="Arial" w:hAnsi="Arial" w:cs="Arial"/>
                <w:sz w:val="20"/>
                <w:szCs w:val="20"/>
              </w:rPr>
              <w:t xml:space="preserve">1- Qual o número de professores com formação superior e que atuam na sua área de formação até março de 2019? </w:t>
            </w:r>
          </w:p>
          <w:p w:rsidR="00B01F3D" w:rsidRPr="003111A0" w:rsidRDefault="00B01F3D" w:rsidP="00B01F3D">
            <w:pPr>
              <w:rPr>
                <w:rFonts w:ascii="Arial" w:hAnsi="Arial" w:cs="Arial"/>
                <w:sz w:val="20"/>
                <w:szCs w:val="20"/>
              </w:rPr>
            </w:pPr>
          </w:p>
        </w:tc>
        <w:tc>
          <w:tcPr>
            <w:tcW w:w="3905" w:type="dxa"/>
          </w:tcPr>
          <w:p w:rsidR="00B01F3D" w:rsidRPr="003111A0" w:rsidRDefault="00B01F3D" w:rsidP="00B01F3D">
            <w:pPr>
              <w:rPr>
                <w:rFonts w:ascii="Arial" w:hAnsi="Arial" w:cs="Arial"/>
                <w:sz w:val="20"/>
                <w:szCs w:val="20"/>
              </w:rPr>
            </w:pPr>
            <w:r w:rsidRPr="003111A0">
              <w:rPr>
                <w:rFonts w:ascii="Arial" w:hAnsi="Arial" w:cs="Arial"/>
                <w:sz w:val="20"/>
                <w:szCs w:val="20"/>
              </w:rPr>
              <w:t xml:space="preserve">    SMED – 268 professores</w:t>
            </w:r>
          </w:p>
          <w:p w:rsidR="00B01F3D" w:rsidRPr="003111A0" w:rsidRDefault="00B01F3D" w:rsidP="00B01F3D">
            <w:pPr>
              <w:rPr>
                <w:rFonts w:ascii="Arial" w:hAnsi="Arial" w:cs="Arial"/>
                <w:sz w:val="20"/>
                <w:szCs w:val="20"/>
              </w:rPr>
            </w:pPr>
            <w:r w:rsidRPr="003111A0">
              <w:rPr>
                <w:rFonts w:ascii="Arial" w:hAnsi="Arial" w:cs="Arial"/>
                <w:sz w:val="20"/>
                <w:szCs w:val="20"/>
              </w:rPr>
              <w:t xml:space="preserve">    16ª CRE - </w:t>
            </w:r>
            <w:r w:rsidRPr="003111A0">
              <w:rPr>
                <w:rFonts w:ascii="Arial" w:hAnsi="Arial" w:cs="Arial"/>
                <w:iCs/>
                <w:sz w:val="20"/>
                <w:szCs w:val="20"/>
              </w:rPr>
              <w:t>405 professores</w:t>
            </w:r>
          </w:p>
          <w:p w:rsidR="00B01F3D" w:rsidRPr="003111A0" w:rsidRDefault="00B01F3D" w:rsidP="003111A0">
            <w:pPr>
              <w:rPr>
                <w:rFonts w:ascii="Arial" w:hAnsi="Arial" w:cs="Arial"/>
                <w:sz w:val="20"/>
                <w:szCs w:val="20"/>
              </w:rPr>
            </w:pPr>
            <w:r w:rsidRPr="003111A0">
              <w:rPr>
                <w:rFonts w:ascii="Arial" w:hAnsi="Arial" w:cs="Arial"/>
                <w:sz w:val="20"/>
                <w:szCs w:val="20"/>
              </w:rPr>
              <w:t xml:space="preserve">    IFRS – </w:t>
            </w:r>
            <w:r w:rsidR="003111A0">
              <w:rPr>
                <w:rFonts w:ascii="Arial" w:hAnsi="Arial" w:cs="Arial"/>
                <w:iCs/>
                <w:sz w:val="20"/>
                <w:szCs w:val="20"/>
              </w:rPr>
              <w:t>sem dados</w:t>
            </w:r>
            <w:r w:rsidRPr="003111A0">
              <w:rPr>
                <w:rFonts w:ascii="Arial" w:hAnsi="Arial" w:cs="Arial"/>
                <w:i/>
                <w:iCs/>
                <w:sz w:val="20"/>
                <w:szCs w:val="20"/>
              </w:rPr>
              <w:t xml:space="preserve">   </w:t>
            </w:r>
          </w:p>
        </w:tc>
      </w:tr>
    </w:tbl>
    <w:p w:rsidR="00252023" w:rsidRDefault="00252023" w:rsidP="001A1C67">
      <w:pPr>
        <w:jc w:val="both"/>
        <w:rPr>
          <w:rFonts w:ascii="Times New Roman" w:hAnsi="Times New Roman" w:cs="Times New Roman"/>
          <w:color w:val="FF0000"/>
          <w:sz w:val="24"/>
          <w:szCs w:val="24"/>
        </w:rPr>
      </w:pPr>
    </w:p>
    <w:p w:rsidR="003111A0" w:rsidRPr="007C1F6B" w:rsidRDefault="003111A0" w:rsidP="001A1C67">
      <w:pPr>
        <w:jc w:val="both"/>
        <w:rPr>
          <w:rFonts w:ascii="Times New Roman" w:hAnsi="Times New Roman" w:cs="Times New Roman"/>
          <w:color w:val="FF0000"/>
          <w:sz w:val="24"/>
          <w:szCs w:val="24"/>
        </w:rPr>
      </w:pPr>
      <w:r>
        <w:rPr>
          <w:rFonts w:ascii="Arial" w:hAnsi="Arial" w:cs="Arial"/>
          <w:b/>
          <w:sz w:val="20"/>
          <w:szCs w:val="20"/>
          <w:u w:val="single"/>
        </w:rPr>
        <w:t>Análise da meta 15</w:t>
      </w:r>
      <w:r w:rsidRPr="00EE4688">
        <w:rPr>
          <w:rFonts w:ascii="Arial" w:hAnsi="Arial" w:cs="Arial"/>
          <w:b/>
          <w:sz w:val="20"/>
          <w:szCs w:val="20"/>
          <w:u w:val="single"/>
        </w:rPr>
        <w:t>:</w:t>
      </w:r>
      <w:r w:rsidR="007C1F6B">
        <w:rPr>
          <w:rFonts w:ascii="Arial" w:hAnsi="Arial" w:cs="Arial"/>
          <w:sz w:val="20"/>
          <w:szCs w:val="20"/>
        </w:rPr>
        <w:t xml:space="preserve"> </w:t>
      </w:r>
      <w:r w:rsidR="00B9740A">
        <w:rPr>
          <w:rFonts w:ascii="Arial" w:hAnsi="Arial" w:cs="Arial"/>
          <w:sz w:val="20"/>
          <w:szCs w:val="20"/>
        </w:rPr>
        <w:t>Os dados informados não proporcionam um cálculo de porcentagem para o aferimento da meta no presente momento.</w:t>
      </w:r>
    </w:p>
    <w:p w:rsidR="003111A0" w:rsidRDefault="003111A0" w:rsidP="001A1C67">
      <w:pPr>
        <w:jc w:val="both"/>
        <w:rPr>
          <w:rFonts w:ascii="Times New Roman" w:hAnsi="Times New Roman" w:cs="Times New Roman"/>
          <w:color w:val="FF0000"/>
          <w:sz w:val="24"/>
          <w:szCs w:val="24"/>
        </w:rPr>
      </w:pPr>
    </w:p>
    <w:p w:rsidR="003111A0" w:rsidRDefault="003111A0" w:rsidP="001A1C67">
      <w:pPr>
        <w:jc w:val="both"/>
        <w:rPr>
          <w:rFonts w:ascii="Times New Roman" w:hAnsi="Times New Roman" w:cs="Times New Roman"/>
          <w:color w:val="FF0000"/>
          <w:sz w:val="24"/>
          <w:szCs w:val="24"/>
        </w:rPr>
      </w:pPr>
    </w:p>
    <w:p w:rsidR="003111A0" w:rsidRDefault="003111A0" w:rsidP="001A1C67">
      <w:pPr>
        <w:jc w:val="both"/>
        <w:rPr>
          <w:rFonts w:ascii="Times New Roman" w:hAnsi="Times New Roman" w:cs="Times New Roman"/>
          <w:color w:val="FF0000"/>
          <w:sz w:val="24"/>
          <w:szCs w:val="24"/>
        </w:rPr>
      </w:pPr>
    </w:p>
    <w:p w:rsidR="001D04EA" w:rsidRDefault="001D04EA" w:rsidP="001A1C67">
      <w:pPr>
        <w:jc w:val="both"/>
        <w:rPr>
          <w:rFonts w:ascii="Times New Roman" w:hAnsi="Times New Roman" w:cs="Times New Roman"/>
          <w:color w:val="FF0000"/>
          <w:sz w:val="24"/>
          <w:szCs w:val="24"/>
        </w:rPr>
      </w:pPr>
    </w:p>
    <w:p w:rsidR="003111A0" w:rsidRDefault="003111A0" w:rsidP="001A1C67">
      <w:pPr>
        <w:jc w:val="both"/>
        <w:rPr>
          <w:rFonts w:ascii="Times New Roman" w:hAnsi="Times New Roman" w:cs="Times New Roman"/>
          <w:color w:val="FF0000"/>
          <w:sz w:val="24"/>
          <w:szCs w:val="24"/>
        </w:rPr>
      </w:pPr>
    </w:p>
    <w:p w:rsidR="00266A71" w:rsidRPr="001A1C67" w:rsidRDefault="00266A71" w:rsidP="001A1C67">
      <w:pPr>
        <w:jc w:val="both"/>
        <w:rPr>
          <w:rFonts w:ascii="Times New Roman" w:hAnsi="Times New Roman" w:cs="Times New Roman"/>
          <w:color w:val="FF0000"/>
          <w:sz w:val="24"/>
          <w:szCs w:val="24"/>
        </w:rPr>
      </w:pPr>
    </w:p>
    <w:p w:rsidR="009A1FEB" w:rsidRPr="00315A82" w:rsidRDefault="003111A0" w:rsidP="003111A0">
      <w:pPr>
        <w:pStyle w:val="PargrafodaLista"/>
        <w:ind w:left="360"/>
        <w:rPr>
          <w:rFonts w:ascii="Arial" w:hAnsi="Arial" w:cs="Arial"/>
          <w:b/>
          <w:color w:val="FF0000"/>
          <w:sz w:val="24"/>
          <w:szCs w:val="24"/>
        </w:rPr>
      </w:pPr>
      <w:r w:rsidRPr="00315A82">
        <w:rPr>
          <w:rFonts w:ascii="Arial" w:hAnsi="Arial" w:cs="Arial"/>
          <w:b/>
          <w:sz w:val="24"/>
          <w:szCs w:val="24"/>
        </w:rPr>
        <w:lastRenderedPageBreak/>
        <w:t xml:space="preserve">XVI. </w:t>
      </w:r>
      <w:r w:rsidR="00216EAD" w:rsidRPr="00315A82">
        <w:rPr>
          <w:rFonts w:ascii="Arial" w:hAnsi="Arial" w:cs="Arial"/>
          <w:b/>
          <w:sz w:val="24"/>
          <w:szCs w:val="24"/>
        </w:rPr>
        <w:t>Meta sobre a Formação Continuada</w:t>
      </w:r>
      <w:r w:rsidR="00154594" w:rsidRPr="00315A82">
        <w:rPr>
          <w:rFonts w:ascii="Arial" w:hAnsi="Arial" w:cs="Arial"/>
          <w:b/>
          <w:sz w:val="24"/>
          <w:szCs w:val="24"/>
        </w:rPr>
        <w:t xml:space="preserve"> </w:t>
      </w:r>
      <w:r w:rsidR="00216EAD" w:rsidRPr="00315A82">
        <w:rPr>
          <w:rFonts w:ascii="Arial" w:hAnsi="Arial" w:cs="Arial"/>
          <w:b/>
          <w:sz w:val="24"/>
          <w:szCs w:val="24"/>
        </w:rPr>
        <w:t>e Pós-G</w:t>
      </w:r>
      <w:r w:rsidR="00FC3746" w:rsidRPr="00315A82">
        <w:rPr>
          <w:rFonts w:ascii="Arial" w:hAnsi="Arial" w:cs="Arial"/>
          <w:b/>
          <w:sz w:val="24"/>
          <w:szCs w:val="24"/>
        </w:rPr>
        <w:t xml:space="preserve">raduação </w:t>
      </w:r>
      <w:r w:rsidR="00216EAD" w:rsidRPr="00315A82">
        <w:rPr>
          <w:rFonts w:ascii="Arial" w:hAnsi="Arial" w:cs="Arial"/>
          <w:b/>
          <w:sz w:val="24"/>
          <w:szCs w:val="24"/>
        </w:rPr>
        <w:t>de P</w:t>
      </w:r>
      <w:r w:rsidR="00FC3746" w:rsidRPr="00315A82">
        <w:rPr>
          <w:rFonts w:ascii="Arial" w:hAnsi="Arial" w:cs="Arial"/>
          <w:b/>
          <w:sz w:val="24"/>
          <w:szCs w:val="24"/>
        </w:rPr>
        <w:t xml:space="preserve">rofessores </w:t>
      </w:r>
    </w:p>
    <w:p w:rsidR="00B01F3D" w:rsidRPr="00315A82" w:rsidRDefault="00A158C9" w:rsidP="003111A0">
      <w:pPr>
        <w:spacing w:after="0" w:line="240" w:lineRule="auto"/>
        <w:ind w:firstLine="708"/>
        <w:jc w:val="both"/>
        <w:rPr>
          <w:rFonts w:ascii="Arial" w:hAnsi="Arial" w:cs="Arial"/>
          <w:sz w:val="20"/>
          <w:szCs w:val="20"/>
          <w:lang w:eastAsia="pt-BR"/>
        </w:rPr>
      </w:pPr>
      <w:r w:rsidRPr="00315A82">
        <w:rPr>
          <w:rFonts w:ascii="Arial" w:hAnsi="Arial" w:cs="Arial"/>
          <w:sz w:val="20"/>
          <w:szCs w:val="20"/>
        </w:rPr>
        <w:t xml:space="preserve">Meta </w:t>
      </w:r>
      <w:r w:rsidR="007E7F2C" w:rsidRPr="00315A82">
        <w:rPr>
          <w:rFonts w:ascii="Arial" w:hAnsi="Arial" w:cs="Arial"/>
          <w:sz w:val="20"/>
          <w:szCs w:val="20"/>
          <w:lang w:eastAsia="pt-BR"/>
        </w:rPr>
        <w:t>16 - Formar, em nível de pós-graduação, 70% (setenta por cento) dos professores da Educação Básica, até o último ano de vigência deste PME, e garantir a todos os profissionais da Educação Básica formação continuada em sua área de atuação, considerando as necessidades, demandas e contextualizações dos sistemas de ensino.</w:t>
      </w:r>
    </w:p>
    <w:p w:rsidR="00B01F3D" w:rsidRPr="00315A82" w:rsidRDefault="00B01F3D" w:rsidP="006C1FE3">
      <w:pPr>
        <w:spacing w:after="0" w:line="240" w:lineRule="auto"/>
        <w:jc w:val="both"/>
        <w:rPr>
          <w:rFonts w:ascii="Arial" w:hAnsi="Arial" w:cs="Arial"/>
          <w:color w:val="FF0000"/>
          <w:sz w:val="20"/>
          <w:szCs w:val="20"/>
          <w:lang w:eastAsia="pt-BR"/>
        </w:rPr>
      </w:pPr>
    </w:p>
    <w:tbl>
      <w:tblPr>
        <w:tblStyle w:val="Tabelacomgrade"/>
        <w:tblW w:w="0" w:type="auto"/>
        <w:tblLook w:val="04A0"/>
      </w:tblPr>
      <w:tblGrid>
        <w:gridCol w:w="3652"/>
        <w:gridCol w:w="3260"/>
        <w:gridCol w:w="2835"/>
        <w:gridCol w:w="3828"/>
      </w:tblGrid>
      <w:tr w:rsidR="004D332F" w:rsidRPr="00315A82" w:rsidTr="00252023">
        <w:tc>
          <w:tcPr>
            <w:tcW w:w="3652" w:type="dxa"/>
          </w:tcPr>
          <w:p w:rsidR="004D332F" w:rsidRPr="00315A82" w:rsidRDefault="004D332F" w:rsidP="008236C5">
            <w:pPr>
              <w:jc w:val="center"/>
              <w:rPr>
                <w:rFonts w:ascii="Arial" w:hAnsi="Arial" w:cs="Arial"/>
                <w:sz w:val="20"/>
                <w:szCs w:val="20"/>
              </w:rPr>
            </w:pPr>
            <w:r w:rsidRPr="00315A82">
              <w:rPr>
                <w:rFonts w:ascii="Arial" w:hAnsi="Arial" w:cs="Arial"/>
                <w:sz w:val="20"/>
                <w:szCs w:val="20"/>
              </w:rPr>
              <w:t xml:space="preserve">Indicador </w:t>
            </w:r>
            <w:r w:rsidR="00154594" w:rsidRPr="00315A82">
              <w:rPr>
                <w:rFonts w:ascii="Arial" w:hAnsi="Arial" w:cs="Arial"/>
                <w:sz w:val="20"/>
                <w:szCs w:val="20"/>
              </w:rPr>
              <w:t>16</w:t>
            </w:r>
            <w:r w:rsidR="007D740C" w:rsidRPr="00315A82">
              <w:rPr>
                <w:rFonts w:ascii="Arial" w:hAnsi="Arial" w:cs="Arial"/>
                <w:sz w:val="20"/>
                <w:szCs w:val="20"/>
              </w:rPr>
              <w:t>.</w:t>
            </w:r>
            <w:r w:rsidR="003111A0" w:rsidRPr="00315A82">
              <w:rPr>
                <w:rFonts w:ascii="Arial" w:hAnsi="Arial" w:cs="Arial"/>
                <w:sz w:val="20"/>
                <w:szCs w:val="20"/>
              </w:rPr>
              <w:t xml:space="preserve"> </w:t>
            </w:r>
            <w:r w:rsidR="007D740C" w:rsidRPr="00315A82">
              <w:rPr>
                <w:rFonts w:ascii="Arial" w:hAnsi="Arial" w:cs="Arial"/>
                <w:sz w:val="20"/>
                <w:szCs w:val="20"/>
              </w:rPr>
              <w:t>A</w:t>
            </w:r>
          </w:p>
          <w:p w:rsidR="004D332F" w:rsidRPr="00315A82" w:rsidRDefault="004D332F" w:rsidP="008236C5">
            <w:pPr>
              <w:jc w:val="both"/>
              <w:rPr>
                <w:rFonts w:ascii="Arial" w:hAnsi="Arial" w:cs="Arial"/>
                <w:sz w:val="20"/>
                <w:szCs w:val="20"/>
              </w:rPr>
            </w:pPr>
          </w:p>
        </w:tc>
        <w:tc>
          <w:tcPr>
            <w:tcW w:w="9923" w:type="dxa"/>
            <w:gridSpan w:val="3"/>
          </w:tcPr>
          <w:p w:rsidR="004D332F" w:rsidRPr="00315A82" w:rsidRDefault="004D332F" w:rsidP="00154594">
            <w:pPr>
              <w:jc w:val="both"/>
              <w:rPr>
                <w:rFonts w:ascii="Arial" w:hAnsi="Arial" w:cs="Arial"/>
                <w:sz w:val="20"/>
                <w:szCs w:val="20"/>
              </w:rPr>
            </w:pPr>
            <w:r w:rsidRPr="00315A82">
              <w:rPr>
                <w:rFonts w:ascii="Arial" w:hAnsi="Arial" w:cs="Arial"/>
                <w:sz w:val="20"/>
                <w:szCs w:val="20"/>
              </w:rPr>
              <w:t xml:space="preserve">Percentual de </w:t>
            </w:r>
            <w:r w:rsidR="00494249" w:rsidRPr="00315A82">
              <w:rPr>
                <w:rFonts w:ascii="Arial" w:hAnsi="Arial" w:cs="Arial"/>
                <w:sz w:val="20"/>
                <w:szCs w:val="20"/>
              </w:rPr>
              <w:t>professores da e</w:t>
            </w:r>
            <w:r w:rsidR="00154594" w:rsidRPr="00315A82">
              <w:rPr>
                <w:rFonts w:ascii="Arial" w:hAnsi="Arial" w:cs="Arial"/>
                <w:sz w:val="20"/>
                <w:szCs w:val="20"/>
              </w:rPr>
              <w:t>ducação básica c</w:t>
            </w:r>
            <w:r w:rsidR="00A11E6F">
              <w:rPr>
                <w:rFonts w:ascii="Arial" w:hAnsi="Arial" w:cs="Arial"/>
                <w:sz w:val="20"/>
                <w:szCs w:val="20"/>
              </w:rPr>
              <w:t xml:space="preserve">om pós-graduação lato sensu ou </w:t>
            </w:r>
            <w:r w:rsidR="00154594" w:rsidRPr="00315A82">
              <w:rPr>
                <w:rFonts w:ascii="Arial" w:hAnsi="Arial" w:cs="Arial"/>
                <w:sz w:val="20"/>
                <w:szCs w:val="20"/>
              </w:rPr>
              <w:t>stricto sensu.</w:t>
            </w:r>
          </w:p>
        </w:tc>
      </w:tr>
      <w:tr w:rsidR="004D332F" w:rsidRPr="00315A82" w:rsidTr="00252023">
        <w:tc>
          <w:tcPr>
            <w:tcW w:w="3652" w:type="dxa"/>
          </w:tcPr>
          <w:p w:rsidR="004D332F" w:rsidRPr="00315A82" w:rsidRDefault="004D332F" w:rsidP="008236C5">
            <w:pPr>
              <w:jc w:val="both"/>
              <w:rPr>
                <w:rFonts w:ascii="Arial" w:hAnsi="Arial" w:cs="Arial"/>
                <w:sz w:val="20"/>
                <w:szCs w:val="20"/>
              </w:rPr>
            </w:pPr>
            <w:r w:rsidRPr="00315A82">
              <w:rPr>
                <w:rFonts w:ascii="Arial" w:hAnsi="Arial" w:cs="Arial"/>
                <w:sz w:val="20"/>
                <w:szCs w:val="20"/>
              </w:rPr>
              <w:t>META PREVISTA PARA O PERÍODO</w:t>
            </w:r>
          </w:p>
        </w:tc>
        <w:tc>
          <w:tcPr>
            <w:tcW w:w="6095" w:type="dxa"/>
            <w:gridSpan w:val="2"/>
          </w:tcPr>
          <w:p w:rsidR="004D332F" w:rsidRPr="00315A82" w:rsidRDefault="004D332F" w:rsidP="008236C5">
            <w:pPr>
              <w:jc w:val="both"/>
              <w:rPr>
                <w:rFonts w:ascii="Arial" w:hAnsi="Arial" w:cs="Arial"/>
                <w:sz w:val="20"/>
                <w:szCs w:val="20"/>
              </w:rPr>
            </w:pPr>
            <w:r w:rsidRPr="00315A82">
              <w:rPr>
                <w:rFonts w:ascii="Arial" w:hAnsi="Arial" w:cs="Arial"/>
                <w:sz w:val="20"/>
                <w:szCs w:val="20"/>
              </w:rPr>
              <w:t>META ALCANÇADA NO PERÍODO</w:t>
            </w:r>
          </w:p>
        </w:tc>
        <w:tc>
          <w:tcPr>
            <w:tcW w:w="3828" w:type="dxa"/>
          </w:tcPr>
          <w:p w:rsidR="004D332F" w:rsidRPr="00315A82" w:rsidRDefault="004D332F" w:rsidP="008236C5">
            <w:pPr>
              <w:jc w:val="both"/>
              <w:rPr>
                <w:rFonts w:ascii="Arial" w:hAnsi="Arial" w:cs="Arial"/>
                <w:sz w:val="20"/>
                <w:szCs w:val="20"/>
              </w:rPr>
            </w:pPr>
            <w:r w:rsidRPr="00315A82">
              <w:rPr>
                <w:rFonts w:ascii="Arial" w:hAnsi="Arial" w:cs="Arial"/>
                <w:sz w:val="20"/>
                <w:szCs w:val="20"/>
              </w:rPr>
              <w:t>FONTE DO INDICADOR</w:t>
            </w:r>
          </w:p>
        </w:tc>
      </w:tr>
      <w:tr w:rsidR="004D332F" w:rsidRPr="00315A82" w:rsidTr="00252023">
        <w:tc>
          <w:tcPr>
            <w:tcW w:w="3652" w:type="dxa"/>
            <w:vMerge w:val="restart"/>
          </w:tcPr>
          <w:p w:rsidR="004D332F" w:rsidRPr="00315A82" w:rsidRDefault="00154594" w:rsidP="008236C5">
            <w:pPr>
              <w:jc w:val="both"/>
              <w:rPr>
                <w:rFonts w:ascii="Arial" w:hAnsi="Arial" w:cs="Arial"/>
                <w:sz w:val="20"/>
                <w:szCs w:val="20"/>
              </w:rPr>
            </w:pPr>
            <w:r w:rsidRPr="00315A82">
              <w:rPr>
                <w:rFonts w:ascii="Arial" w:hAnsi="Arial" w:cs="Arial"/>
                <w:sz w:val="20"/>
                <w:szCs w:val="20"/>
              </w:rPr>
              <w:t>70</w:t>
            </w:r>
            <w:r w:rsidR="004D332F" w:rsidRPr="00315A82">
              <w:rPr>
                <w:rFonts w:ascii="Arial" w:hAnsi="Arial" w:cs="Arial"/>
                <w:sz w:val="20"/>
                <w:szCs w:val="20"/>
              </w:rPr>
              <w:t>%</w:t>
            </w:r>
          </w:p>
        </w:tc>
        <w:tc>
          <w:tcPr>
            <w:tcW w:w="3260" w:type="dxa"/>
          </w:tcPr>
          <w:p w:rsidR="004D332F" w:rsidRPr="00315A82" w:rsidRDefault="004D332F" w:rsidP="008236C5">
            <w:pPr>
              <w:jc w:val="both"/>
              <w:rPr>
                <w:rFonts w:ascii="Arial" w:hAnsi="Arial" w:cs="Arial"/>
                <w:sz w:val="20"/>
                <w:szCs w:val="20"/>
              </w:rPr>
            </w:pPr>
            <w:r w:rsidRPr="00315A82">
              <w:rPr>
                <w:rFonts w:ascii="Arial" w:hAnsi="Arial" w:cs="Arial"/>
                <w:sz w:val="20"/>
                <w:szCs w:val="20"/>
              </w:rPr>
              <w:t xml:space="preserve">DADO OFICIAL </w:t>
            </w:r>
          </w:p>
        </w:tc>
        <w:tc>
          <w:tcPr>
            <w:tcW w:w="2835" w:type="dxa"/>
          </w:tcPr>
          <w:p w:rsidR="004D332F" w:rsidRPr="00315A82" w:rsidRDefault="00494249" w:rsidP="008236C5">
            <w:pPr>
              <w:jc w:val="both"/>
              <w:rPr>
                <w:rFonts w:ascii="Arial" w:hAnsi="Arial" w:cs="Arial"/>
                <w:sz w:val="20"/>
                <w:szCs w:val="20"/>
              </w:rPr>
            </w:pPr>
            <w:r w:rsidRPr="00315A82">
              <w:rPr>
                <w:rFonts w:ascii="Arial" w:hAnsi="Arial" w:cs="Arial"/>
                <w:sz w:val="20"/>
                <w:szCs w:val="20"/>
              </w:rPr>
              <w:t>53,8</w:t>
            </w:r>
            <w:r w:rsidR="004D332F" w:rsidRPr="00315A82">
              <w:rPr>
                <w:rFonts w:ascii="Arial" w:hAnsi="Arial" w:cs="Arial"/>
                <w:sz w:val="20"/>
                <w:szCs w:val="20"/>
              </w:rPr>
              <w:t>%</w:t>
            </w:r>
          </w:p>
        </w:tc>
        <w:tc>
          <w:tcPr>
            <w:tcW w:w="3828" w:type="dxa"/>
          </w:tcPr>
          <w:p w:rsidR="004D332F" w:rsidRPr="00315A82" w:rsidRDefault="00494249" w:rsidP="00494249">
            <w:pPr>
              <w:jc w:val="both"/>
              <w:rPr>
                <w:rFonts w:ascii="Arial" w:hAnsi="Arial" w:cs="Arial"/>
                <w:sz w:val="20"/>
                <w:szCs w:val="20"/>
              </w:rPr>
            </w:pPr>
            <w:r w:rsidRPr="00315A82">
              <w:rPr>
                <w:rFonts w:ascii="Arial" w:hAnsi="Arial" w:cs="Arial"/>
                <w:sz w:val="20"/>
                <w:szCs w:val="20"/>
              </w:rPr>
              <w:t xml:space="preserve">INEP </w:t>
            </w:r>
            <w:r w:rsidR="004D332F" w:rsidRPr="00315A82">
              <w:rPr>
                <w:rFonts w:ascii="Arial" w:hAnsi="Arial" w:cs="Arial"/>
                <w:sz w:val="20"/>
                <w:szCs w:val="20"/>
              </w:rPr>
              <w:t>Censo</w:t>
            </w:r>
            <w:r w:rsidRPr="00315A82">
              <w:rPr>
                <w:rFonts w:ascii="Arial" w:hAnsi="Arial" w:cs="Arial"/>
                <w:sz w:val="20"/>
                <w:szCs w:val="20"/>
              </w:rPr>
              <w:t xml:space="preserve"> da</w:t>
            </w:r>
            <w:r w:rsidR="004D332F" w:rsidRPr="00315A82">
              <w:rPr>
                <w:rFonts w:ascii="Arial" w:hAnsi="Arial" w:cs="Arial"/>
                <w:sz w:val="20"/>
                <w:szCs w:val="20"/>
              </w:rPr>
              <w:t xml:space="preserve"> </w:t>
            </w:r>
            <w:r w:rsidR="00154594" w:rsidRPr="00315A82">
              <w:rPr>
                <w:rFonts w:ascii="Arial" w:hAnsi="Arial" w:cs="Arial"/>
                <w:sz w:val="20"/>
                <w:szCs w:val="20"/>
              </w:rPr>
              <w:t xml:space="preserve">Educação </w:t>
            </w:r>
            <w:r w:rsidRPr="00315A82">
              <w:rPr>
                <w:rFonts w:ascii="Arial" w:hAnsi="Arial" w:cs="Arial"/>
                <w:sz w:val="20"/>
                <w:szCs w:val="20"/>
              </w:rPr>
              <w:t xml:space="preserve">Básica </w:t>
            </w:r>
            <w:r w:rsidR="00154594" w:rsidRPr="00315A82">
              <w:rPr>
                <w:rFonts w:ascii="Arial" w:hAnsi="Arial" w:cs="Arial"/>
                <w:sz w:val="20"/>
                <w:szCs w:val="20"/>
              </w:rPr>
              <w:t>201</w:t>
            </w:r>
            <w:r w:rsidRPr="00315A82">
              <w:rPr>
                <w:rFonts w:ascii="Arial" w:hAnsi="Arial" w:cs="Arial"/>
                <w:sz w:val="20"/>
                <w:szCs w:val="20"/>
              </w:rPr>
              <w:t>5</w:t>
            </w:r>
          </w:p>
        </w:tc>
      </w:tr>
      <w:tr w:rsidR="004D332F" w:rsidRPr="00315A82" w:rsidTr="00252023">
        <w:tc>
          <w:tcPr>
            <w:tcW w:w="3652" w:type="dxa"/>
            <w:vMerge/>
          </w:tcPr>
          <w:p w:rsidR="004D332F" w:rsidRPr="00315A82" w:rsidRDefault="004D332F" w:rsidP="008236C5">
            <w:pPr>
              <w:jc w:val="both"/>
              <w:rPr>
                <w:rFonts w:ascii="Arial" w:hAnsi="Arial" w:cs="Arial"/>
                <w:sz w:val="20"/>
                <w:szCs w:val="20"/>
              </w:rPr>
            </w:pPr>
          </w:p>
        </w:tc>
        <w:tc>
          <w:tcPr>
            <w:tcW w:w="3260" w:type="dxa"/>
          </w:tcPr>
          <w:p w:rsidR="001454D0" w:rsidRPr="00315A82" w:rsidRDefault="001454D0" w:rsidP="00252023">
            <w:pPr>
              <w:rPr>
                <w:rFonts w:ascii="Arial" w:hAnsi="Arial" w:cs="Arial"/>
                <w:sz w:val="20"/>
                <w:szCs w:val="20"/>
              </w:rPr>
            </w:pPr>
            <w:r w:rsidRPr="00315A82">
              <w:rPr>
                <w:rFonts w:ascii="Arial" w:hAnsi="Arial" w:cs="Arial"/>
                <w:sz w:val="20"/>
                <w:szCs w:val="20"/>
              </w:rPr>
              <w:t>DADO MUNICI</w:t>
            </w:r>
            <w:r w:rsidR="004D332F" w:rsidRPr="00315A82">
              <w:rPr>
                <w:rFonts w:ascii="Arial" w:hAnsi="Arial" w:cs="Arial"/>
                <w:sz w:val="20"/>
                <w:szCs w:val="20"/>
              </w:rPr>
              <w:t>PAL</w:t>
            </w:r>
          </w:p>
        </w:tc>
        <w:tc>
          <w:tcPr>
            <w:tcW w:w="2835" w:type="dxa"/>
          </w:tcPr>
          <w:p w:rsidR="004D332F" w:rsidRPr="00315A82" w:rsidRDefault="00494249" w:rsidP="008236C5">
            <w:pPr>
              <w:jc w:val="both"/>
              <w:rPr>
                <w:rFonts w:ascii="Arial" w:hAnsi="Arial" w:cs="Arial"/>
                <w:sz w:val="20"/>
                <w:szCs w:val="20"/>
              </w:rPr>
            </w:pPr>
            <w:r w:rsidRPr="00315A82">
              <w:rPr>
                <w:rFonts w:ascii="Arial" w:hAnsi="Arial" w:cs="Arial"/>
                <w:sz w:val="20"/>
                <w:szCs w:val="20"/>
              </w:rPr>
              <w:t>Sem dados</w:t>
            </w:r>
          </w:p>
        </w:tc>
        <w:tc>
          <w:tcPr>
            <w:tcW w:w="3828" w:type="dxa"/>
          </w:tcPr>
          <w:p w:rsidR="004D332F" w:rsidRPr="00315A82" w:rsidRDefault="00494249" w:rsidP="008236C5">
            <w:pPr>
              <w:jc w:val="both"/>
              <w:rPr>
                <w:rFonts w:ascii="Arial" w:hAnsi="Arial" w:cs="Arial"/>
                <w:sz w:val="20"/>
                <w:szCs w:val="20"/>
              </w:rPr>
            </w:pPr>
            <w:r w:rsidRPr="00315A82">
              <w:rPr>
                <w:rFonts w:ascii="Arial" w:hAnsi="Arial" w:cs="Arial"/>
                <w:sz w:val="20"/>
                <w:szCs w:val="20"/>
              </w:rPr>
              <w:t>Sem fonte</w:t>
            </w:r>
          </w:p>
        </w:tc>
      </w:tr>
    </w:tbl>
    <w:p w:rsidR="00B01F3D" w:rsidRPr="00315A82" w:rsidRDefault="00B01F3D" w:rsidP="00F76E84">
      <w:pPr>
        <w:rPr>
          <w:rFonts w:ascii="Arial" w:hAnsi="Arial" w:cs="Arial"/>
          <w:color w:val="FF0000"/>
          <w:sz w:val="20"/>
          <w:szCs w:val="20"/>
        </w:rPr>
      </w:pPr>
    </w:p>
    <w:tbl>
      <w:tblPr>
        <w:tblStyle w:val="Tabelacomgrade"/>
        <w:tblW w:w="0" w:type="auto"/>
        <w:tblLook w:val="04A0"/>
      </w:tblPr>
      <w:tblGrid>
        <w:gridCol w:w="9747"/>
        <w:gridCol w:w="3905"/>
      </w:tblGrid>
      <w:tr w:rsidR="00B01F3D" w:rsidRPr="00315A82" w:rsidTr="00763D68">
        <w:tc>
          <w:tcPr>
            <w:tcW w:w="9747" w:type="dxa"/>
          </w:tcPr>
          <w:p w:rsidR="00B01F3D" w:rsidRPr="00315A82" w:rsidRDefault="00B01F3D" w:rsidP="00B01F3D">
            <w:pPr>
              <w:rPr>
                <w:rFonts w:ascii="Arial" w:hAnsi="Arial" w:cs="Arial"/>
                <w:sz w:val="20"/>
                <w:szCs w:val="20"/>
              </w:rPr>
            </w:pPr>
            <w:r w:rsidRPr="00315A82">
              <w:rPr>
                <w:rFonts w:ascii="Arial" w:hAnsi="Arial" w:cs="Arial"/>
                <w:sz w:val="20"/>
                <w:szCs w:val="20"/>
              </w:rPr>
              <w:t>Questionamento</w:t>
            </w:r>
            <w:r w:rsidR="00315A82" w:rsidRPr="00315A82">
              <w:rPr>
                <w:rFonts w:ascii="Arial" w:hAnsi="Arial" w:cs="Arial"/>
                <w:sz w:val="20"/>
                <w:szCs w:val="20"/>
              </w:rPr>
              <w:t>s</w:t>
            </w:r>
            <w:r w:rsidRPr="00315A82">
              <w:rPr>
                <w:rFonts w:ascii="Arial" w:hAnsi="Arial" w:cs="Arial"/>
                <w:sz w:val="20"/>
                <w:szCs w:val="20"/>
              </w:rPr>
              <w:t>:</w:t>
            </w:r>
          </w:p>
        </w:tc>
        <w:tc>
          <w:tcPr>
            <w:tcW w:w="3905" w:type="dxa"/>
          </w:tcPr>
          <w:p w:rsidR="00B01F3D" w:rsidRPr="00315A82" w:rsidRDefault="00B01F3D" w:rsidP="00B01F3D">
            <w:pPr>
              <w:rPr>
                <w:rFonts w:ascii="Arial" w:hAnsi="Arial" w:cs="Arial"/>
                <w:sz w:val="20"/>
                <w:szCs w:val="20"/>
                <w:lang w:eastAsia="pt-BR"/>
              </w:rPr>
            </w:pPr>
            <w:r w:rsidRPr="00315A82">
              <w:rPr>
                <w:rFonts w:ascii="Arial" w:hAnsi="Arial" w:cs="Arial"/>
                <w:sz w:val="20"/>
                <w:szCs w:val="20"/>
                <w:lang w:eastAsia="pt-BR"/>
              </w:rPr>
              <w:t>Respostas:</w:t>
            </w:r>
          </w:p>
        </w:tc>
      </w:tr>
      <w:tr w:rsidR="00B01F3D" w:rsidRPr="00315A82" w:rsidTr="00763D68">
        <w:tc>
          <w:tcPr>
            <w:tcW w:w="9747" w:type="dxa"/>
          </w:tcPr>
          <w:p w:rsidR="00B01F3D" w:rsidRPr="00315A82" w:rsidRDefault="00B01F3D" w:rsidP="00B01F3D">
            <w:pPr>
              <w:rPr>
                <w:rFonts w:ascii="Arial" w:hAnsi="Arial" w:cs="Arial"/>
                <w:sz w:val="20"/>
                <w:szCs w:val="20"/>
              </w:rPr>
            </w:pPr>
            <w:r w:rsidRPr="00315A82">
              <w:rPr>
                <w:rFonts w:ascii="Arial" w:hAnsi="Arial" w:cs="Arial"/>
                <w:sz w:val="20"/>
                <w:szCs w:val="20"/>
              </w:rPr>
              <w:t xml:space="preserve">1-Quantos professores da educação básica atuam no município? </w:t>
            </w:r>
          </w:p>
          <w:p w:rsidR="00B01F3D" w:rsidRPr="00315A82" w:rsidRDefault="00B01F3D" w:rsidP="00B01F3D">
            <w:pPr>
              <w:rPr>
                <w:rFonts w:ascii="Arial" w:hAnsi="Arial" w:cs="Arial"/>
                <w:sz w:val="20"/>
                <w:szCs w:val="20"/>
              </w:rPr>
            </w:pPr>
          </w:p>
        </w:tc>
        <w:tc>
          <w:tcPr>
            <w:tcW w:w="3905" w:type="dxa"/>
          </w:tcPr>
          <w:p w:rsidR="00B01F3D" w:rsidRPr="00315A82" w:rsidRDefault="00B01F3D" w:rsidP="00B01F3D">
            <w:pPr>
              <w:rPr>
                <w:rFonts w:ascii="Arial" w:hAnsi="Arial" w:cs="Arial"/>
                <w:sz w:val="20"/>
                <w:szCs w:val="20"/>
              </w:rPr>
            </w:pPr>
            <w:r w:rsidRPr="00315A82">
              <w:rPr>
                <w:rFonts w:ascii="Arial" w:hAnsi="Arial" w:cs="Arial"/>
                <w:sz w:val="20"/>
                <w:szCs w:val="20"/>
              </w:rPr>
              <w:t>SMED – 972 professores</w:t>
            </w:r>
          </w:p>
          <w:p w:rsidR="00315A82" w:rsidRDefault="00B01F3D" w:rsidP="00B01F3D">
            <w:pPr>
              <w:rPr>
                <w:rFonts w:ascii="Arial" w:hAnsi="Arial" w:cs="Arial"/>
                <w:sz w:val="20"/>
                <w:szCs w:val="20"/>
              </w:rPr>
            </w:pPr>
            <w:r w:rsidRPr="00315A82">
              <w:rPr>
                <w:rFonts w:ascii="Arial" w:hAnsi="Arial" w:cs="Arial"/>
                <w:sz w:val="20"/>
                <w:szCs w:val="20"/>
              </w:rPr>
              <w:t xml:space="preserve">16ª CRE - </w:t>
            </w:r>
            <w:r w:rsidR="00315A82">
              <w:rPr>
                <w:rFonts w:ascii="Arial" w:hAnsi="Arial" w:cs="Arial"/>
                <w:sz w:val="20"/>
                <w:szCs w:val="20"/>
              </w:rPr>
              <w:t>estaduais 433 professores</w:t>
            </w:r>
          </w:p>
          <w:p w:rsidR="00B01F3D" w:rsidRPr="00315A82" w:rsidRDefault="00315A82" w:rsidP="00B01F3D">
            <w:pPr>
              <w:rPr>
                <w:rFonts w:ascii="Arial" w:hAnsi="Arial" w:cs="Arial"/>
                <w:sz w:val="20"/>
                <w:szCs w:val="20"/>
              </w:rPr>
            </w:pPr>
            <w:r>
              <w:rPr>
                <w:rFonts w:ascii="Arial" w:hAnsi="Arial" w:cs="Arial"/>
                <w:sz w:val="20"/>
                <w:szCs w:val="20"/>
              </w:rPr>
              <w:t xml:space="preserve">                 </w:t>
            </w:r>
            <w:r w:rsidR="00B01F3D" w:rsidRPr="00315A82">
              <w:rPr>
                <w:rFonts w:ascii="Arial" w:hAnsi="Arial" w:cs="Arial"/>
                <w:sz w:val="20"/>
                <w:szCs w:val="20"/>
              </w:rPr>
              <w:t xml:space="preserve">particulares 175 </w:t>
            </w:r>
            <w:r>
              <w:rPr>
                <w:rFonts w:ascii="Arial" w:hAnsi="Arial" w:cs="Arial"/>
                <w:sz w:val="20"/>
                <w:szCs w:val="20"/>
              </w:rPr>
              <w:t>professores</w:t>
            </w:r>
            <w:r w:rsidR="00B01F3D" w:rsidRPr="00315A82">
              <w:rPr>
                <w:rFonts w:ascii="Arial" w:hAnsi="Arial" w:cs="Arial"/>
                <w:sz w:val="20"/>
                <w:szCs w:val="20"/>
              </w:rPr>
              <w:t xml:space="preserve">   </w:t>
            </w:r>
          </w:p>
          <w:p w:rsidR="00B01F3D" w:rsidRPr="00315A82" w:rsidRDefault="00B01F3D" w:rsidP="00315A82">
            <w:pPr>
              <w:rPr>
                <w:rFonts w:ascii="Arial" w:hAnsi="Arial" w:cs="Arial"/>
                <w:sz w:val="20"/>
                <w:szCs w:val="20"/>
              </w:rPr>
            </w:pPr>
            <w:r w:rsidRPr="00315A82">
              <w:rPr>
                <w:rFonts w:ascii="Arial" w:hAnsi="Arial" w:cs="Arial"/>
                <w:sz w:val="20"/>
                <w:szCs w:val="20"/>
              </w:rPr>
              <w:t xml:space="preserve">IFRS – </w:t>
            </w:r>
            <w:r w:rsidR="00315A82">
              <w:rPr>
                <w:rFonts w:ascii="Arial" w:hAnsi="Arial" w:cs="Arial"/>
                <w:sz w:val="20"/>
                <w:szCs w:val="20"/>
              </w:rPr>
              <w:t>sem dados</w:t>
            </w:r>
          </w:p>
        </w:tc>
      </w:tr>
      <w:tr w:rsidR="00B01F3D" w:rsidRPr="00315A82" w:rsidTr="00763D68">
        <w:tc>
          <w:tcPr>
            <w:tcW w:w="9747" w:type="dxa"/>
          </w:tcPr>
          <w:p w:rsidR="00B01F3D" w:rsidRPr="00315A82" w:rsidRDefault="00B01F3D" w:rsidP="00B01F3D">
            <w:pPr>
              <w:rPr>
                <w:rFonts w:ascii="Arial" w:hAnsi="Arial" w:cs="Arial"/>
                <w:sz w:val="20"/>
                <w:szCs w:val="20"/>
              </w:rPr>
            </w:pPr>
            <w:r w:rsidRPr="00315A82">
              <w:rPr>
                <w:rFonts w:ascii="Arial" w:hAnsi="Arial" w:cs="Arial"/>
                <w:sz w:val="20"/>
                <w:szCs w:val="20"/>
              </w:rPr>
              <w:t xml:space="preserve">2-Quantos professores da educação básica, no município possuem pós-graduação em dezembro de 2018? </w:t>
            </w:r>
          </w:p>
          <w:p w:rsidR="00B01F3D" w:rsidRPr="00315A82" w:rsidRDefault="00B01F3D" w:rsidP="00B01F3D">
            <w:pPr>
              <w:rPr>
                <w:rFonts w:ascii="Arial" w:hAnsi="Arial" w:cs="Arial"/>
                <w:sz w:val="20"/>
                <w:szCs w:val="20"/>
              </w:rPr>
            </w:pPr>
          </w:p>
        </w:tc>
        <w:tc>
          <w:tcPr>
            <w:tcW w:w="3905" w:type="dxa"/>
          </w:tcPr>
          <w:p w:rsidR="00B01F3D" w:rsidRPr="00315A82" w:rsidRDefault="00B01F3D" w:rsidP="00B01F3D">
            <w:pPr>
              <w:rPr>
                <w:rFonts w:ascii="Arial" w:hAnsi="Arial" w:cs="Arial"/>
                <w:sz w:val="20"/>
                <w:szCs w:val="20"/>
              </w:rPr>
            </w:pPr>
            <w:r w:rsidRPr="00315A82">
              <w:rPr>
                <w:rFonts w:ascii="Arial" w:hAnsi="Arial" w:cs="Arial"/>
                <w:sz w:val="20"/>
                <w:szCs w:val="20"/>
              </w:rPr>
              <w:t>SMED - 557 professores</w:t>
            </w:r>
          </w:p>
          <w:p w:rsidR="00B01F3D" w:rsidRPr="00315A82" w:rsidRDefault="00B01F3D" w:rsidP="00B01F3D">
            <w:pPr>
              <w:rPr>
                <w:rFonts w:ascii="Arial" w:hAnsi="Arial" w:cs="Arial"/>
                <w:sz w:val="20"/>
                <w:szCs w:val="20"/>
              </w:rPr>
            </w:pPr>
            <w:r w:rsidRPr="00315A82">
              <w:rPr>
                <w:rFonts w:ascii="Arial" w:hAnsi="Arial" w:cs="Arial"/>
                <w:sz w:val="20"/>
                <w:szCs w:val="20"/>
              </w:rPr>
              <w:t xml:space="preserve">16ª CRE – </w:t>
            </w:r>
            <w:r w:rsidR="00315A82">
              <w:rPr>
                <w:rFonts w:ascii="Arial" w:hAnsi="Arial" w:cs="Arial"/>
                <w:sz w:val="20"/>
                <w:szCs w:val="20"/>
              </w:rPr>
              <w:t>sem dados</w:t>
            </w:r>
          </w:p>
          <w:p w:rsidR="00B01F3D" w:rsidRPr="00315A82" w:rsidRDefault="00B01F3D" w:rsidP="00315A82">
            <w:pPr>
              <w:rPr>
                <w:rFonts w:ascii="Arial" w:hAnsi="Arial" w:cs="Arial"/>
                <w:sz w:val="20"/>
                <w:szCs w:val="20"/>
              </w:rPr>
            </w:pPr>
            <w:r w:rsidRPr="00315A82">
              <w:rPr>
                <w:rFonts w:ascii="Arial" w:hAnsi="Arial" w:cs="Arial"/>
                <w:sz w:val="20"/>
                <w:szCs w:val="20"/>
              </w:rPr>
              <w:t xml:space="preserve"> IFRS – </w:t>
            </w:r>
            <w:r w:rsidR="00315A82">
              <w:rPr>
                <w:rFonts w:ascii="Arial" w:hAnsi="Arial" w:cs="Arial"/>
                <w:sz w:val="20"/>
                <w:szCs w:val="20"/>
              </w:rPr>
              <w:t>sem dados</w:t>
            </w:r>
          </w:p>
        </w:tc>
      </w:tr>
      <w:tr w:rsidR="00B01F3D" w:rsidRPr="00315A82" w:rsidTr="00763D68">
        <w:tc>
          <w:tcPr>
            <w:tcW w:w="9747" w:type="dxa"/>
          </w:tcPr>
          <w:p w:rsidR="00B01F3D" w:rsidRPr="00315A82" w:rsidRDefault="00B01F3D" w:rsidP="00B01F3D">
            <w:pPr>
              <w:rPr>
                <w:rFonts w:ascii="Arial" w:hAnsi="Arial" w:cs="Arial"/>
                <w:sz w:val="20"/>
                <w:szCs w:val="20"/>
              </w:rPr>
            </w:pPr>
            <w:r w:rsidRPr="00315A82">
              <w:rPr>
                <w:rFonts w:ascii="Arial" w:hAnsi="Arial" w:cs="Arial"/>
                <w:sz w:val="20"/>
                <w:szCs w:val="20"/>
              </w:rPr>
              <w:t xml:space="preserve">3-Quantos professores recebem formação continuada na sua área de atuação considerando as necessidades, demandas e contextualizações? </w:t>
            </w:r>
          </w:p>
          <w:p w:rsidR="00B01F3D" w:rsidRPr="00315A82" w:rsidRDefault="00B01F3D" w:rsidP="00B01F3D">
            <w:pPr>
              <w:rPr>
                <w:rFonts w:ascii="Arial" w:hAnsi="Arial" w:cs="Arial"/>
                <w:sz w:val="20"/>
                <w:szCs w:val="20"/>
              </w:rPr>
            </w:pPr>
          </w:p>
        </w:tc>
        <w:tc>
          <w:tcPr>
            <w:tcW w:w="3905" w:type="dxa"/>
          </w:tcPr>
          <w:p w:rsidR="00B01F3D" w:rsidRPr="00315A82" w:rsidRDefault="00B01F3D" w:rsidP="00B01F3D">
            <w:pPr>
              <w:rPr>
                <w:rFonts w:ascii="Arial" w:hAnsi="Arial" w:cs="Arial"/>
                <w:sz w:val="20"/>
                <w:szCs w:val="20"/>
              </w:rPr>
            </w:pPr>
            <w:r w:rsidRPr="00315A82">
              <w:rPr>
                <w:rFonts w:ascii="Arial" w:hAnsi="Arial" w:cs="Arial"/>
                <w:sz w:val="20"/>
                <w:szCs w:val="20"/>
              </w:rPr>
              <w:t>SMED - 4.465 professores</w:t>
            </w:r>
          </w:p>
          <w:p w:rsidR="00315A82" w:rsidRDefault="00B01F3D" w:rsidP="00B01F3D">
            <w:pPr>
              <w:rPr>
                <w:rFonts w:ascii="Arial" w:hAnsi="Arial" w:cs="Arial"/>
                <w:sz w:val="20"/>
                <w:szCs w:val="20"/>
              </w:rPr>
            </w:pPr>
            <w:r w:rsidRPr="00315A82">
              <w:rPr>
                <w:rFonts w:ascii="Arial" w:hAnsi="Arial" w:cs="Arial"/>
                <w:sz w:val="20"/>
                <w:szCs w:val="20"/>
              </w:rPr>
              <w:t xml:space="preserve">16ª CRE – </w:t>
            </w:r>
            <w:r w:rsidR="00315A82">
              <w:rPr>
                <w:rFonts w:ascii="Arial" w:hAnsi="Arial" w:cs="Arial"/>
                <w:sz w:val="20"/>
                <w:szCs w:val="20"/>
              </w:rPr>
              <w:t>e</w:t>
            </w:r>
            <w:r w:rsidRPr="00315A82">
              <w:rPr>
                <w:rFonts w:ascii="Arial" w:hAnsi="Arial" w:cs="Arial"/>
                <w:sz w:val="20"/>
                <w:szCs w:val="20"/>
              </w:rPr>
              <w:t xml:space="preserve">staduais </w:t>
            </w:r>
            <w:r w:rsidR="00315A82">
              <w:rPr>
                <w:rFonts w:ascii="Arial" w:hAnsi="Arial" w:cs="Arial"/>
                <w:sz w:val="20"/>
                <w:szCs w:val="20"/>
              </w:rPr>
              <w:t>433 professores</w:t>
            </w:r>
          </w:p>
          <w:p w:rsidR="00B01F3D" w:rsidRPr="00315A82" w:rsidRDefault="00315A82" w:rsidP="00B01F3D">
            <w:pPr>
              <w:rPr>
                <w:rFonts w:ascii="Arial" w:hAnsi="Arial" w:cs="Arial"/>
                <w:sz w:val="20"/>
                <w:szCs w:val="20"/>
              </w:rPr>
            </w:pPr>
            <w:r>
              <w:rPr>
                <w:rFonts w:ascii="Arial" w:hAnsi="Arial" w:cs="Arial"/>
                <w:sz w:val="20"/>
                <w:szCs w:val="20"/>
              </w:rPr>
              <w:t xml:space="preserve">                  p</w:t>
            </w:r>
            <w:r w:rsidR="00B01F3D" w:rsidRPr="00315A82">
              <w:rPr>
                <w:rFonts w:ascii="Arial" w:hAnsi="Arial" w:cs="Arial"/>
                <w:sz w:val="20"/>
                <w:szCs w:val="20"/>
              </w:rPr>
              <w:t xml:space="preserve">articulares: 175 </w:t>
            </w:r>
            <w:r>
              <w:rPr>
                <w:rFonts w:ascii="Arial" w:hAnsi="Arial" w:cs="Arial"/>
                <w:sz w:val="20"/>
                <w:szCs w:val="20"/>
              </w:rPr>
              <w:t>professores</w:t>
            </w:r>
          </w:p>
          <w:p w:rsidR="00B01F3D" w:rsidRPr="00315A82" w:rsidRDefault="00B01F3D" w:rsidP="00315A82">
            <w:pPr>
              <w:rPr>
                <w:rFonts w:ascii="Arial" w:hAnsi="Arial" w:cs="Arial"/>
                <w:sz w:val="20"/>
                <w:szCs w:val="20"/>
              </w:rPr>
            </w:pPr>
            <w:r w:rsidRPr="00315A82">
              <w:rPr>
                <w:rFonts w:ascii="Arial" w:hAnsi="Arial" w:cs="Arial"/>
                <w:sz w:val="20"/>
                <w:szCs w:val="20"/>
              </w:rPr>
              <w:t xml:space="preserve">IFRS – </w:t>
            </w:r>
            <w:r w:rsidR="00315A82">
              <w:rPr>
                <w:rFonts w:ascii="Arial" w:hAnsi="Arial" w:cs="Arial"/>
                <w:sz w:val="20"/>
                <w:szCs w:val="20"/>
              </w:rPr>
              <w:t>sem dados</w:t>
            </w:r>
          </w:p>
        </w:tc>
      </w:tr>
    </w:tbl>
    <w:p w:rsidR="00B01F3D" w:rsidRPr="00315A82" w:rsidRDefault="00B01F3D" w:rsidP="00F76E84">
      <w:pPr>
        <w:rPr>
          <w:rFonts w:ascii="Arial" w:hAnsi="Arial" w:cs="Arial"/>
          <w:color w:val="FF0000"/>
          <w:sz w:val="20"/>
          <w:szCs w:val="20"/>
        </w:rPr>
      </w:pPr>
    </w:p>
    <w:p w:rsidR="003111A0" w:rsidRPr="00A11E6F" w:rsidRDefault="003111A0" w:rsidP="00F76E84">
      <w:pPr>
        <w:rPr>
          <w:rFonts w:ascii="Arial" w:hAnsi="Arial" w:cs="Arial"/>
          <w:color w:val="FF0000"/>
          <w:sz w:val="20"/>
          <w:szCs w:val="20"/>
        </w:rPr>
      </w:pPr>
      <w:r w:rsidRPr="00315A82">
        <w:rPr>
          <w:rFonts w:ascii="Arial" w:hAnsi="Arial" w:cs="Arial"/>
          <w:b/>
          <w:sz w:val="20"/>
          <w:szCs w:val="20"/>
          <w:u w:val="single"/>
        </w:rPr>
        <w:t>Análise da meta 16:</w:t>
      </w:r>
      <w:r w:rsidR="00A11E6F">
        <w:rPr>
          <w:rFonts w:ascii="Arial" w:hAnsi="Arial" w:cs="Arial"/>
          <w:sz w:val="20"/>
          <w:szCs w:val="20"/>
        </w:rPr>
        <w:t xml:space="preserve"> De acordo com o verificado no sítio: www.</w:t>
      </w:r>
      <w:r w:rsidR="00A11E6F" w:rsidRPr="00347DAE">
        <w:rPr>
          <w:rFonts w:ascii="Arial" w:hAnsi="Arial" w:cs="Arial"/>
          <w:sz w:val="20"/>
          <w:szCs w:val="20"/>
        </w:rPr>
        <w:t>observatoriodopne</w:t>
      </w:r>
      <w:r w:rsidR="00A11E6F">
        <w:rPr>
          <w:rFonts w:ascii="Arial" w:hAnsi="Arial" w:cs="Arial"/>
          <w:sz w:val="20"/>
          <w:szCs w:val="20"/>
        </w:rPr>
        <w:t>.org.br, 48,1% possuem formação d</w:t>
      </w:r>
      <w:r w:rsidR="003C77FC">
        <w:rPr>
          <w:rFonts w:ascii="Arial" w:hAnsi="Arial" w:cs="Arial"/>
          <w:sz w:val="20"/>
          <w:szCs w:val="20"/>
        </w:rPr>
        <w:t>e pós-graduação e 37,9 % parti</w:t>
      </w:r>
      <w:r w:rsidR="00A11E6F">
        <w:rPr>
          <w:rFonts w:ascii="Arial" w:hAnsi="Arial" w:cs="Arial"/>
          <w:sz w:val="20"/>
          <w:szCs w:val="20"/>
        </w:rPr>
        <w:t>ciparam de formações continuadas</w:t>
      </w:r>
      <w:r w:rsidR="003C77FC">
        <w:rPr>
          <w:rFonts w:ascii="Arial" w:hAnsi="Arial" w:cs="Arial"/>
          <w:sz w:val="20"/>
          <w:szCs w:val="20"/>
        </w:rPr>
        <w:t>, ainda não atingindo o proposto pela meta. Pelos dados obtidos</w:t>
      </w:r>
      <w:r w:rsidR="00A11E6F">
        <w:rPr>
          <w:rFonts w:ascii="Arial" w:hAnsi="Arial" w:cs="Arial"/>
          <w:sz w:val="20"/>
          <w:szCs w:val="20"/>
        </w:rPr>
        <w:t xml:space="preserve"> no questionamento</w:t>
      </w:r>
      <w:r w:rsidR="003C77FC">
        <w:rPr>
          <w:rFonts w:ascii="Arial" w:hAnsi="Arial" w:cs="Arial"/>
          <w:sz w:val="20"/>
          <w:szCs w:val="20"/>
        </w:rPr>
        <w:t>,</w:t>
      </w:r>
      <w:r w:rsidR="00A11E6F">
        <w:rPr>
          <w:rFonts w:ascii="Arial" w:hAnsi="Arial" w:cs="Arial"/>
          <w:sz w:val="20"/>
          <w:szCs w:val="20"/>
        </w:rPr>
        <w:t xml:space="preserve"> houve a oferta</w:t>
      </w:r>
      <w:r w:rsidR="003C77FC">
        <w:rPr>
          <w:rFonts w:ascii="Arial" w:hAnsi="Arial" w:cs="Arial"/>
          <w:sz w:val="20"/>
          <w:szCs w:val="20"/>
        </w:rPr>
        <w:t xml:space="preserve"> de formação continuada a</w:t>
      </w:r>
      <w:r w:rsidR="00A11E6F">
        <w:rPr>
          <w:rFonts w:ascii="Arial" w:hAnsi="Arial" w:cs="Arial"/>
          <w:sz w:val="20"/>
          <w:szCs w:val="20"/>
        </w:rPr>
        <w:t>os professores.</w:t>
      </w:r>
    </w:p>
    <w:p w:rsidR="003111A0" w:rsidRDefault="003111A0" w:rsidP="00F76E84">
      <w:pPr>
        <w:rPr>
          <w:rFonts w:ascii="Times New Roman" w:hAnsi="Times New Roman" w:cs="Times New Roman"/>
          <w:color w:val="FF0000"/>
          <w:sz w:val="24"/>
          <w:szCs w:val="24"/>
        </w:rPr>
      </w:pPr>
    </w:p>
    <w:p w:rsidR="00315A82" w:rsidRDefault="00315A82" w:rsidP="00F76E84">
      <w:pPr>
        <w:rPr>
          <w:rFonts w:ascii="Times New Roman" w:hAnsi="Times New Roman" w:cs="Times New Roman"/>
          <w:color w:val="FF0000"/>
          <w:sz w:val="24"/>
          <w:szCs w:val="24"/>
        </w:rPr>
      </w:pPr>
    </w:p>
    <w:p w:rsidR="00763D68" w:rsidRDefault="00763D68" w:rsidP="00F76E84">
      <w:pPr>
        <w:rPr>
          <w:rFonts w:ascii="Times New Roman" w:hAnsi="Times New Roman" w:cs="Times New Roman"/>
          <w:color w:val="FF0000"/>
          <w:sz w:val="24"/>
          <w:szCs w:val="24"/>
        </w:rPr>
      </w:pPr>
    </w:p>
    <w:p w:rsidR="001D04EA" w:rsidRPr="000544B5" w:rsidRDefault="001D04EA" w:rsidP="00F76E84">
      <w:pPr>
        <w:rPr>
          <w:rFonts w:ascii="Times New Roman" w:hAnsi="Times New Roman" w:cs="Times New Roman"/>
          <w:color w:val="FF0000"/>
          <w:sz w:val="24"/>
          <w:szCs w:val="24"/>
        </w:rPr>
      </w:pPr>
    </w:p>
    <w:p w:rsidR="00B263B4" w:rsidRPr="00763D68" w:rsidRDefault="00763D68" w:rsidP="00763D68">
      <w:pPr>
        <w:pStyle w:val="PargrafodaLista"/>
        <w:ind w:left="360"/>
        <w:rPr>
          <w:rFonts w:ascii="Arial" w:hAnsi="Arial" w:cs="Arial"/>
          <w:b/>
          <w:color w:val="FF0000"/>
          <w:sz w:val="24"/>
          <w:szCs w:val="24"/>
        </w:rPr>
      </w:pPr>
      <w:r w:rsidRPr="00763D68">
        <w:rPr>
          <w:rFonts w:ascii="Arial" w:hAnsi="Arial" w:cs="Arial"/>
          <w:b/>
          <w:sz w:val="24"/>
          <w:szCs w:val="24"/>
        </w:rPr>
        <w:t xml:space="preserve">XVII. </w:t>
      </w:r>
      <w:r w:rsidR="00FC3746" w:rsidRPr="00763D68">
        <w:rPr>
          <w:rFonts w:ascii="Arial" w:hAnsi="Arial" w:cs="Arial"/>
          <w:b/>
          <w:sz w:val="24"/>
          <w:szCs w:val="24"/>
        </w:rPr>
        <w:t xml:space="preserve">Meta sobre </w:t>
      </w:r>
      <w:r w:rsidR="00216EAD" w:rsidRPr="00763D68">
        <w:rPr>
          <w:rFonts w:ascii="Arial" w:hAnsi="Arial" w:cs="Arial"/>
          <w:b/>
          <w:sz w:val="24"/>
          <w:szCs w:val="24"/>
        </w:rPr>
        <w:t>a V</w:t>
      </w:r>
      <w:r w:rsidR="00FC3746" w:rsidRPr="00763D68">
        <w:rPr>
          <w:rFonts w:ascii="Arial" w:hAnsi="Arial" w:cs="Arial"/>
          <w:b/>
          <w:sz w:val="24"/>
          <w:szCs w:val="24"/>
        </w:rPr>
        <w:t xml:space="preserve">alorização </w:t>
      </w:r>
      <w:r w:rsidR="00216EAD" w:rsidRPr="00763D68">
        <w:rPr>
          <w:rFonts w:ascii="Arial" w:hAnsi="Arial" w:cs="Arial"/>
          <w:b/>
          <w:sz w:val="24"/>
          <w:szCs w:val="24"/>
        </w:rPr>
        <w:t>do Professor</w:t>
      </w:r>
      <w:r w:rsidR="007E7F2C" w:rsidRPr="00763D68">
        <w:rPr>
          <w:rFonts w:ascii="Arial" w:hAnsi="Arial" w:cs="Arial"/>
          <w:b/>
          <w:sz w:val="24"/>
          <w:szCs w:val="24"/>
        </w:rPr>
        <w:t xml:space="preserve"> </w:t>
      </w:r>
    </w:p>
    <w:p w:rsidR="001A1C67" w:rsidRPr="00763D68" w:rsidRDefault="00A158C9" w:rsidP="000B22A4">
      <w:pPr>
        <w:spacing w:after="0" w:line="240" w:lineRule="auto"/>
        <w:ind w:firstLine="709"/>
        <w:jc w:val="both"/>
        <w:rPr>
          <w:rFonts w:ascii="Arial" w:hAnsi="Arial" w:cs="Arial"/>
          <w:sz w:val="20"/>
          <w:szCs w:val="20"/>
        </w:rPr>
      </w:pPr>
      <w:r w:rsidRPr="00763D68">
        <w:rPr>
          <w:rFonts w:ascii="Arial" w:hAnsi="Arial" w:cs="Arial"/>
          <w:sz w:val="20"/>
          <w:szCs w:val="20"/>
        </w:rPr>
        <w:t>Meta</w:t>
      </w:r>
      <w:r w:rsidR="00B614F7" w:rsidRPr="00763D68">
        <w:rPr>
          <w:rFonts w:ascii="Arial" w:hAnsi="Arial" w:cs="Arial"/>
          <w:sz w:val="20"/>
          <w:szCs w:val="20"/>
        </w:rPr>
        <w:t xml:space="preserve"> </w:t>
      </w:r>
      <w:r w:rsidR="007E7F2C" w:rsidRPr="00763D68">
        <w:rPr>
          <w:rFonts w:ascii="Arial" w:hAnsi="Arial" w:cs="Arial"/>
          <w:sz w:val="20"/>
          <w:szCs w:val="20"/>
        </w:rPr>
        <w:t>17 - Valorizar o Magistério Público da Educação Básica, a fim de equiparar o rendimento médio ao dos demais profissionais com escolaridade equivalente, até o final do sexto ano de vigência deste PME.</w:t>
      </w:r>
    </w:p>
    <w:p w:rsidR="000B22A4" w:rsidRPr="00763D68" w:rsidRDefault="000B22A4" w:rsidP="00252023">
      <w:pPr>
        <w:spacing w:after="0" w:line="240" w:lineRule="auto"/>
        <w:jc w:val="both"/>
        <w:rPr>
          <w:rFonts w:ascii="Arial" w:hAnsi="Arial" w:cs="Arial"/>
          <w:sz w:val="20"/>
          <w:szCs w:val="20"/>
        </w:rPr>
      </w:pPr>
    </w:p>
    <w:p w:rsidR="00B263B4" w:rsidRPr="00763D68" w:rsidRDefault="00B263B4" w:rsidP="001344EA">
      <w:pPr>
        <w:spacing w:after="0" w:line="240" w:lineRule="auto"/>
        <w:jc w:val="both"/>
        <w:rPr>
          <w:rFonts w:ascii="Arial" w:hAnsi="Arial" w:cs="Arial"/>
          <w:sz w:val="20"/>
          <w:szCs w:val="20"/>
        </w:rPr>
      </w:pPr>
    </w:p>
    <w:tbl>
      <w:tblPr>
        <w:tblStyle w:val="Tabelacomgrade"/>
        <w:tblW w:w="0" w:type="auto"/>
        <w:tblLook w:val="04A0"/>
      </w:tblPr>
      <w:tblGrid>
        <w:gridCol w:w="3652"/>
        <w:gridCol w:w="3260"/>
        <w:gridCol w:w="2835"/>
        <w:gridCol w:w="3828"/>
      </w:tblGrid>
      <w:tr w:rsidR="004D332F" w:rsidRPr="00763D68" w:rsidTr="00252023">
        <w:tc>
          <w:tcPr>
            <w:tcW w:w="3652" w:type="dxa"/>
          </w:tcPr>
          <w:p w:rsidR="004D332F" w:rsidRPr="00763D68" w:rsidRDefault="004D332F" w:rsidP="008236C5">
            <w:pPr>
              <w:jc w:val="center"/>
              <w:rPr>
                <w:rFonts w:ascii="Arial" w:hAnsi="Arial" w:cs="Arial"/>
                <w:sz w:val="20"/>
                <w:szCs w:val="20"/>
              </w:rPr>
            </w:pPr>
            <w:r w:rsidRPr="00763D68">
              <w:rPr>
                <w:rFonts w:ascii="Arial" w:hAnsi="Arial" w:cs="Arial"/>
                <w:sz w:val="20"/>
                <w:szCs w:val="20"/>
              </w:rPr>
              <w:t xml:space="preserve">Indicador </w:t>
            </w:r>
            <w:r w:rsidR="00DA0615" w:rsidRPr="00763D68">
              <w:rPr>
                <w:rFonts w:ascii="Arial" w:hAnsi="Arial" w:cs="Arial"/>
                <w:sz w:val="20"/>
                <w:szCs w:val="20"/>
              </w:rPr>
              <w:t>17</w:t>
            </w:r>
            <w:r w:rsidR="007D740C" w:rsidRPr="00763D68">
              <w:rPr>
                <w:rFonts w:ascii="Arial" w:hAnsi="Arial" w:cs="Arial"/>
                <w:sz w:val="20"/>
                <w:szCs w:val="20"/>
              </w:rPr>
              <w:t>.A</w:t>
            </w:r>
          </w:p>
          <w:p w:rsidR="004D332F" w:rsidRPr="00763D68" w:rsidRDefault="004D332F" w:rsidP="008236C5">
            <w:pPr>
              <w:jc w:val="both"/>
              <w:rPr>
                <w:rFonts w:ascii="Arial" w:hAnsi="Arial" w:cs="Arial"/>
                <w:sz w:val="20"/>
                <w:szCs w:val="20"/>
              </w:rPr>
            </w:pPr>
          </w:p>
        </w:tc>
        <w:tc>
          <w:tcPr>
            <w:tcW w:w="9923" w:type="dxa"/>
            <w:gridSpan w:val="3"/>
          </w:tcPr>
          <w:p w:rsidR="004D332F" w:rsidRPr="00763D68" w:rsidRDefault="00DA0615" w:rsidP="008236C5">
            <w:pPr>
              <w:jc w:val="both"/>
              <w:rPr>
                <w:rFonts w:ascii="Arial" w:hAnsi="Arial" w:cs="Arial"/>
                <w:sz w:val="20"/>
                <w:szCs w:val="20"/>
              </w:rPr>
            </w:pPr>
            <w:r w:rsidRPr="00763D68">
              <w:rPr>
                <w:rFonts w:ascii="Arial" w:hAnsi="Arial" w:cs="Arial"/>
                <w:sz w:val="20"/>
                <w:szCs w:val="20"/>
              </w:rPr>
              <w:t xml:space="preserve">Razão entre o salário médio de professores da educação básica da rede pública (não federal) e o salário médio de não professores, com escolaridade equivalente. </w:t>
            </w:r>
          </w:p>
        </w:tc>
      </w:tr>
      <w:tr w:rsidR="004D332F" w:rsidRPr="00763D68" w:rsidTr="00252023">
        <w:tc>
          <w:tcPr>
            <w:tcW w:w="3652" w:type="dxa"/>
          </w:tcPr>
          <w:p w:rsidR="004D332F" w:rsidRPr="00763D68" w:rsidRDefault="004D332F" w:rsidP="008236C5">
            <w:pPr>
              <w:jc w:val="both"/>
              <w:rPr>
                <w:rFonts w:ascii="Arial" w:hAnsi="Arial" w:cs="Arial"/>
                <w:sz w:val="20"/>
                <w:szCs w:val="20"/>
              </w:rPr>
            </w:pPr>
            <w:r w:rsidRPr="00763D68">
              <w:rPr>
                <w:rFonts w:ascii="Arial" w:hAnsi="Arial" w:cs="Arial"/>
                <w:sz w:val="20"/>
                <w:szCs w:val="20"/>
              </w:rPr>
              <w:t>META PREVISTA PARA O PERÍODO</w:t>
            </w:r>
          </w:p>
        </w:tc>
        <w:tc>
          <w:tcPr>
            <w:tcW w:w="6095" w:type="dxa"/>
            <w:gridSpan w:val="2"/>
          </w:tcPr>
          <w:p w:rsidR="004D332F" w:rsidRPr="00763D68" w:rsidRDefault="004D332F" w:rsidP="008236C5">
            <w:pPr>
              <w:jc w:val="both"/>
              <w:rPr>
                <w:rFonts w:ascii="Arial" w:hAnsi="Arial" w:cs="Arial"/>
                <w:sz w:val="20"/>
                <w:szCs w:val="20"/>
              </w:rPr>
            </w:pPr>
            <w:r w:rsidRPr="00763D68">
              <w:rPr>
                <w:rFonts w:ascii="Arial" w:hAnsi="Arial" w:cs="Arial"/>
                <w:sz w:val="20"/>
                <w:szCs w:val="20"/>
              </w:rPr>
              <w:t>META ALCANÇADA NO PERÍODO</w:t>
            </w:r>
          </w:p>
        </w:tc>
        <w:tc>
          <w:tcPr>
            <w:tcW w:w="3828" w:type="dxa"/>
          </w:tcPr>
          <w:p w:rsidR="004D332F" w:rsidRPr="00763D68" w:rsidRDefault="004D332F" w:rsidP="008236C5">
            <w:pPr>
              <w:jc w:val="both"/>
              <w:rPr>
                <w:rFonts w:ascii="Arial" w:hAnsi="Arial" w:cs="Arial"/>
                <w:sz w:val="20"/>
                <w:szCs w:val="20"/>
              </w:rPr>
            </w:pPr>
            <w:r w:rsidRPr="00763D68">
              <w:rPr>
                <w:rFonts w:ascii="Arial" w:hAnsi="Arial" w:cs="Arial"/>
                <w:sz w:val="20"/>
                <w:szCs w:val="20"/>
              </w:rPr>
              <w:t>FONTE DO INDICADOR</w:t>
            </w:r>
          </w:p>
        </w:tc>
      </w:tr>
      <w:tr w:rsidR="004D332F" w:rsidRPr="00763D68" w:rsidTr="00252023">
        <w:tc>
          <w:tcPr>
            <w:tcW w:w="3652" w:type="dxa"/>
            <w:vMerge w:val="restart"/>
          </w:tcPr>
          <w:p w:rsidR="004D332F" w:rsidRPr="00763D68" w:rsidRDefault="00ED57A9" w:rsidP="008236C5">
            <w:pPr>
              <w:jc w:val="both"/>
              <w:rPr>
                <w:rFonts w:ascii="Arial" w:hAnsi="Arial" w:cs="Arial"/>
                <w:sz w:val="20"/>
                <w:szCs w:val="20"/>
              </w:rPr>
            </w:pPr>
            <w:r w:rsidRPr="00763D68">
              <w:rPr>
                <w:rFonts w:ascii="Arial" w:hAnsi="Arial" w:cs="Arial"/>
                <w:sz w:val="20"/>
                <w:szCs w:val="20"/>
              </w:rPr>
              <w:t>100%</w:t>
            </w:r>
          </w:p>
        </w:tc>
        <w:tc>
          <w:tcPr>
            <w:tcW w:w="3260" w:type="dxa"/>
          </w:tcPr>
          <w:p w:rsidR="000479A0" w:rsidRPr="00763D68" w:rsidRDefault="004D332F" w:rsidP="008236C5">
            <w:pPr>
              <w:jc w:val="both"/>
              <w:rPr>
                <w:rFonts w:ascii="Arial" w:hAnsi="Arial" w:cs="Arial"/>
                <w:sz w:val="20"/>
                <w:szCs w:val="20"/>
              </w:rPr>
            </w:pPr>
            <w:r w:rsidRPr="00763D68">
              <w:rPr>
                <w:rFonts w:ascii="Arial" w:hAnsi="Arial" w:cs="Arial"/>
                <w:sz w:val="20"/>
                <w:szCs w:val="20"/>
              </w:rPr>
              <w:t xml:space="preserve">DADO OFICIAL </w:t>
            </w:r>
          </w:p>
        </w:tc>
        <w:tc>
          <w:tcPr>
            <w:tcW w:w="2835" w:type="dxa"/>
          </w:tcPr>
          <w:p w:rsidR="004D332F" w:rsidRPr="00763D68" w:rsidRDefault="00ED57A9" w:rsidP="008236C5">
            <w:pPr>
              <w:jc w:val="both"/>
              <w:rPr>
                <w:rFonts w:ascii="Arial" w:hAnsi="Arial" w:cs="Arial"/>
                <w:sz w:val="20"/>
                <w:szCs w:val="20"/>
              </w:rPr>
            </w:pPr>
            <w:r w:rsidRPr="00763D68">
              <w:rPr>
                <w:rFonts w:ascii="Arial" w:hAnsi="Arial" w:cs="Arial"/>
                <w:sz w:val="20"/>
                <w:szCs w:val="20"/>
              </w:rPr>
              <w:t>84,9</w:t>
            </w:r>
            <w:r w:rsidR="004D332F" w:rsidRPr="00763D68">
              <w:rPr>
                <w:rFonts w:ascii="Arial" w:hAnsi="Arial" w:cs="Arial"/>
                <w:sz w:val="20"/>
                <w:szCs w:val="20"/>
              </w:rPr>
              <w:t>%</w:t>
            </w:r>
          </w:p>
        </w:tc>
        <w:tc>
          <w:tcPr>
            <w:tcW w:w="3828" w:type="dxa"/>
          </w:tcPr>
          <w:p w:rsidR="004D332F" w:rsidRPr="00763D68" w:rsidRDefault="00ED57A9" w:rsidP="008236C5">
            <w:pPr>
              <w:jc w:val="both"/>
              <w:rPr>
                <w:rFonts w:ascii="Arial" w:hAnsi="Arial" w:cs="Arial"/>
                <w:sz w:val="20"/>
                <w:szCs w:val="20"/>
              </w:rPr>
            </w:pPr>
            <w:r w:rsidRPr="00763D68">
              <w:rPr>
                <w:rFonts w:ascii="Arial" w:hAnsi="Arial" w:cs="Arial"/>
                <w:sz w:val="20"/>
                <w:szCs w:val="20"/>
              </w:rPr>
              <w:t>PNAD 2015</w:t>
            </w:r>
          </w:p>
        </w:tc>
      </w:tr>
      <w:tr w:rsidR="004D332F" w:rsidRPr="00763D68" w:rsidTr="00252023">
        <w:tc>
          <w:tcPr>
            <w:tcW w:w="3652" w:type="dxa"/>
            <w:vMerge/>
          </w:tcPr>
          <w:p w:rsidR="004D332F" w:rsidRPr="00763D68" w:rsidRDefault="004D332F" w:rsidP="008236C5">
            <w:pPr>
              <w:jc w:val="both"/>
              <w:rPr>
                <w:rFonts w:ascii="Arial" w:hAnsi="Arial" w:cs="Arial"/>
                <w:sz w:val="20"/>
                <w:szCs w:val="20"/>
              </w:rPr>
            </w:pPr>
          </w:p>
        </w:tc>
        <w:tc>
          <w:tcPr>
            <w:tcW w:w="3260" w:type="dxa"/>
          </w:tcPr>
          <w:p w:rsidR="000479A0" w:rsidRPr="00763D68" w:rsidRDefault="000479A0" w:rsidP="00252023">
            <w:pPr>
              <w:rPr>
                <w:rFonts w:ascii="Arial" w:hAnsi="Arial" w:cs="Arial"/>
                <w:sz w:val="20"/>
                <w:szCs w:val="20"/>
              </w:rPr>
            </w:pPr>
            <w:r w:rsidRPr="00763D68">
              <w:rPr>
                <w:rFonts w:ascii="Arial" w:hAnsi="Arial" w:cs="Arial"/>
                <w:sz w:val="20"/>
                <w:szCs w:val="20"/>
              </w:rPr>
              <w:t>DADO MUNICI</w:t>
            </w:r>
            <w:r w:rsidR="004D332F" w:rsidRPr="00763D68">
              <w:rPr>
                <w:rFonts w:ascii="Arial" w:hAnsi="Arial" w:cs="Arial"/>
                <w:sz w:val="20"/>
                <w:szCs w:val="20"/>
              </w:rPr>
              <w:t>PAL</w:t>
            </w:r>
          </w:p>
        </w:tc>
        <w:tc>
          <w:tcPr>
            <w:tcW w:w="2835" w:type="dxa"/>
          </w:tcPr>
          <w:p w:rsidR="004D332F" w:rsidRPr="00763D68" w:rsidRDefault="00ED57A9" w:rsidP="008236C5">
            <w:pPr>
              <w:jc w:val="both"/>
              <w:rPr>
                <w:rFonts w:ascii="Arial" w:hAnsi="Arial" w:cs="Arial"/>
                <w:sz w:val="20"/>
                <w:szCs w:val="20"/>
              </w:rPr>
            </w:pPr>
            <w:r w:rsidRPr="00763D68">
              <w:rPr>
                <w:rFonts w:ascii="Arial" w:hAnsi="Arial" w:cs="Arial"/>
                <w:sz w:val="20"/>
                <w:szCs w:val="20"/>
              </w:rPr>
              <w:t>Sem dados</w:t>
            </w:r>
          </w:p>
        </w:tc>
        <w:tc>
          <w:tcPr>
            <w:tcW w:w="3828" w:type="dxa"/>
          </w:tcPr>
          <w:p w:rsidR="004D332F" w:rsidRPr="00763D68" w:rsidRDefault="00ED57A9" w:rsidP="008236C5">
            <w:pPr>
              <w:jc w:val="both"/>
              <w:rPr>
                <w:rFonts w:ascii="Arial" w:hAnsi="Arial" w:cs="Arial"/>
                <w:sz w:val="20"/>
                <w:szCs w:val="20"/>
              </w:rPr>
            </w:pPr>
            <w:r w:rsidRPr="00763D68">
              <w:rPr>
                <w:rFonts w:ascii="Arial" w:hAnsi="Arial" w:cs="Arial"/>
                <w:sz w:val="20"/>
                <w:szCs w:val="20"/>
              </w:rPr>
              <w:t>Sem fonte</w:t>
            </w:r>
          </w:p>
        </w:tc>
      </w:tr>
    </w:tbl>
    <w:tbl>
      <w:tblPr>
        <w:tblStyle w:val="Tabelacomgrade1"/>
        <w:tblpPr w:leftFromText="141" w:rightFromText="141" w:vertAnchor="page" w:horzAnchor="margin" w:tblpY="5482"/>
        <w:tblW w:w="14426" w:type="dxa"/>
        <w:tblLook w:val="04A0"/>
      </w:tblPr>
      <w:tblGrid>
        <w:gridCol w:w="9889"/>
        <w:gridCol w:w="4537"/>
      </w:tblGrid>
      <w:tr w:rsidR="00763D68" w:rsidRPr="00763D68" w:rsidTr="00763D68">
        <w:tc>
          <w:tcPr>
            <w:tcW w:w="9889" w:type="dxa"/>
          </w:tcPr>
          <w:p w:rsidR="00763D68" w:rsidRPr="00763D68" w:rsidRDefault="00763D68" w:rsidP="00763D68">
            <w:pPr>
              <w:rPr>
                <w:rFonts w:ascii="Arial" w:hAnsi="Arial" w:cs="Arial"/>
              </w:rPr>
            </w:pPr>
            <w:r w:rsidRPr="00763D68">
              <w:rPr>
                <w:rFonts w:ascii="Arial" w:hAnsi="Arial" w:cs="Arial"/>
              </w:rPr>
              <w:t>Questionamentos:</w:t>
            </w:r>
          </w:p>
        </w:tc>
        <w:tc>
          <w:tcPr>
            <w:tcW w:w="4537" w:type="dxa"/>
          </w:tcPr>
          <w:p w:rsidR="00763D68" w:rsidRPr="00763D68" w:rsidRDefault="00763D68" w:rsidP="00763D68">
            <w:pPr>
              <w:rPr>
                <w:rFonts w:ascii="Arial" w:hAnsi="Arial" w:cs="Arial"/>
              </w:rPr>
            </w:pPr>
            <w:r w:rsidRPr="00763D68">
              <w:rPr>
                <w:rFonts w:ascii="Arial" w:hAnsi="Arial" w:cs="Arial"/>
              </w:rPr>
              <w:t>Respostas:</w:t>
            </w:r>
          </w:p>
        </w:tc>
      </w:tr>
      <w:tr w:rsidR="00763D68" w:rsidRPr="00763D68" w:rsidTr="00763D68">
        <w:tc>
          <w:tcPr>
            <w:tcW w:w="9889" w:type="dxa"/>
          </w:tcPr>
          <w:p w:rsidR="00763D68" w:rsidRPr="00763D68" w:rsidRDefault="00763D68" w:rsidP="00763D68">
            <w:pPr>
              <w:rPr>
                <w:rFonts w:ascii="Arial" w:hAnsi="Arial" w:cs="Arial"/>
              </w:rPr>
            </w:pPr>
            <w:r w:rsidRPr="00763D68">
              <w:rPr>
                <w:rFonts w:ascii="Arial" w:hAnsi="Arial" w:cs="Arial"/>
              </w:rPr>
              <w:t xml:space="preserve">1-Qual o rendimento salarial médio dos professores da educação básica no município com magistério, graduação e pós-graduação nos anos de 2017 e 2018? </w:t>
            </w:r>
          </w:p>
          <w:p w:rsidR="00763D68" w:rsidRPr="00763D68" w:rsidRDefault="00763D68" w:rsidP="00763D68">
            <w:pPr>
              <w:rPr>
                <w:rFonts w:ascii="Arial" w:hAnsi="Arial" w:cs="Arial"/>
              </w:rPr>
            </w:pPr>
          </w:p>
        </w:tc>
        <w:tc>
          <w:tcPr>
            <w:tcW w:w="4537" w:type="dxa"/>
          </w:tcPr>
          <w:p w:rsidR="00763D68" w:rsidRDefault="00763D68" w:rsidP="00763D68">
            <w:pPr>
              <w:rPr>
                <w:rFonts w:ascii="Arial" w:hAnsi="Arial" w:cs="Arial"/>
              </w:rPr>
            </w:pPr>
            <w:r w:rsidRPr="00763D68">
              <w:rPr>
                <w:rFonts w:ascii="Arial" w:hAnsi="Arial" w:cs="Arial"/>
              </w:rPr>
              <w:t xml:space="preserve">SMED - 2017 – </w:t>
            </w:r>
          </w:p>
          <w:p w:rsidR="00763D68" w:rsidRDefault="00763D68" w:rsidP="00763D68">
            <w:pPr>
              <w:rPr>
                <w:rFonts w:ascii="Arial" w:hAnsi="Arial" w:cs="Arial"/>
              </w:rPr>
            </w:pPr>
            <w:r w:rsidRPr="00763D68">
              <w:rPr>
                <w:rFonts w:ascii="Arial" w:hAnsi="Arial" w:cs="Arial"/>
              </w:rPr>
              <w:t xml:space="preserve">R$ 929,83 com magistério; </w:t>
            </w:r>
          </w:p>
          <w:p w:rsidR="00763D68" w:rsidRDefault="00763D68" w:rsidP="00763D68">
            <w:pPr>
              <w:rPr>
                <w:rFonts w:ascii="Arial" w:hAnsi="Arial" w:cs="Arial"/>
              </w:rPr>
            </w:pPr>
            <w:r>
              <w:rPr>
                <w:rFonts w:ascii="Arial" w:hAnsi="Arial" w:cs="Arial"/>
              </w:rPr>
              <w:t xml:space="preserve">R$ 1.673,70 com graduação </w:t>
            </w:r>
          </w:p>
          <w:p w:rsidR="00763D68" w:rsidRPr="00763D68" w:rsidRDefault="00763D68" w:rsidP="00763D68">
            <w:pPr>
              <w:rPr>
                <w:rFonts w:ascii="Arial" w:hAnsi="Arial" w:cs="Arial"/>
              </w:rPr>
            </w:pPr>
            <w:r>
              <w:rPr>
                <w:rFonts w:ascii="Arial" w:hAnsi="Arial" w:cs="Arial"/>
              </w:rPr>
              <w:t>R$</w:t>
            </w:r>
            <w:r w:rsidRPr="00763D68">
              <w:rPr>
                <w:rFonts w:ascii="Arial" w:hAnsi="Arial" w:cs="Arial"/>
              </w:rPr>
              <w:t xml:space="preserve"> 1.859,68 com pós graduação</w:t>
            </w:r>
          </w:p>
          <w:p w:rsidR="00763D68" w:rsidRDefault="00763D68" w:rsidP="00763D68">
            <w:pPr>
              <w:rPr>
                <w:rFonts w:ascii="Arial" w:hAnsi="Arial" w:cs="Arial"/>
              </w:rPr>
            </w:pPr>
            <w:r w:rsidRPr="00763D68">
              <w:rPr>
                <w:rFonts w:ascii="Arial" w:hAnsi="Arial" w:cs="Arial"/>
              </w:rPr>
              <w:t xml:space="preserve">   </w:t>
            </w:r>
            <w:r>
              <w:rPr>
                <w:rFonts w:ascii="Arial" w:hAnsi="Arial" w:cs="Arial"/>
              </w:rPr>
              <w:t xml:space="preserve">           </w:t>
            </w:r>
            <w:r w:rsidRPr="00763D68">
              <w:rPr>
                <w:rFonts w:ascii="Arial" w:hAnsi="Arial" w:cs="Arial"/>
              </w:rPr>
              <w:t xml:space="preserve">2018 – </w:t>
            </w:r>
          </w:p>
          <w:p w:rsidR="00763D68" w:rsidRDefault="00763D68" w:rsidP="00763D68">
            <w:pPr>
              <w:rPr>
                <w:rFonts w:ascii="Arial" w:hAnsi="Arial" w:cs="Arial"/>
              </w:rPr>
            </w:pPr>
            <w:r w:rsidRPr="00763D68">
              <w:rPr>
                <w:rFonts w:ascii="Arial" w:hAnsi="Arial" w:cs="Arial"/>
              </w:rPr>
              <w:t xml:space="preserve">R$ 961,45 com magistério;  </w:t>
            </w:r>
          </w:p>
          <w:p w:rsidR="00763D68" w:rsidRDefault="00763D68" w:rsidP="00763D68">
            <w:pPr>
              <w:rPr>
                <w:rFonts w:ascii="Arial" w:hAnsi="Arial" w:cs="Arial"/>
              </w:rPr>
            </w:pPr>
            <w:r>
              <w:rPr>
                <w:rFonts w:ascii="Arial" w:hAnsi="Arial" w:cs="Arial"/>
              </w:rPr>
              <w:t xml:space="preserve">R$ 1.730,62 com graduação </w:t>
            </w:r>
          </w:p>
          <w:p w:rsidR="00763D68" w:rsidRPr="00763D68" w:rsidRDefault="00763D68" w:rsidP="00763D68">
            <w:pPr>
              <w:rPr>
                <w:rFonts w:ascii="Arial" w:hAnsi="Arial" w:cs="Arial"/>
              </w:rPr>
            </w:pPr>
            <w:r>
              <w:rPr>
                <w:rFonts w:ascii="Arial" w:hAnsi="Arial" w:cs="Arial"/>
              </w:rPr>
              <w:t>R$</w:t>
            </w:r>
            <w:r w:rsidRPr="00763D68">
              <w:rPr>
                <w:rFonts w:ascii="Arial" w:hAnsi="Arial" w:cs="Arial"/>
              </w:rPr>
              <w:t xml:space="preserve"> 1.922,92 com pós graduação</w:t>
            </w:r>
          </w:p>
          <w:p w:rsidR="00763D68" w:rsidRPr="00763D68" w:rsidRDefault="00763D68" w:rsidP="00763D68">
            <w:pPr>
              <w:rPr>
                <w:rFonts w:ascii="Arial" w:hAnsi="Arial" w:cs="Arial"/>
              </w:rPr>
            </w:pPr>
            <w:r>
              <w:rPr>
                <w:rFonts w:ascii="Arial" w:hAnsi="Arial" w:cs="Arial"/>
              </w:rPr>
              <w:t>16ª CRE -</w:t>
            </w:r>
            <w:r w:rsidRPr="00763D68">
              <w:rPr>
                <w:rFonts w:ascii="Arial" w:hAnsi="Arial" w:cs="Arial"/>
              </w:rPr>
              <w:t xml:space="preserve"> </w:t>
            </w:r>
            <w:r w:rsidRPr="00763D68">
              <w:rPr>
                <w:rFonts w:ascii="Arial" w:hAnsi="Arial" w:cs="Arial"/>
                <w:iCs/>
              </w:rPr>
              <w:t>aproximadamente R$ 3.000,00</w:t>
            </w:r>
          </w:p>
        </w:tc>
      </w:tr>
      <w:tr w:rsidR="00763D68" w:rsidRPr="00763D68" w:rsidTr="00763D68">
        <w:tc>
          <w:tcPr>
            <w:tcW w:w="9889" w:type="dxa"/>
          </w:tcPr>
          <w:p w:rsidR="00763D68" w:rsidRPr="00763D68" w:rsidRDefault="00763D68" w:rsidP="00763D68">
            <w:pPr>
              <w:rPr>
                <w:rFonts w:ascii="Arial" w:hAnsi="Arial" w:cs="Arial"/>
              </w:rPr>
            </w:pPr>
            <w:r w:rsidRPr="00763D68">
              <w:rPr>
                <w:rFonts w:ascii="Arial" w:hAnsi="Arial" w:cs="Arial"/>
              </w:rPr>
              <w:t>2- Qual o rendimento salarial médio de não professores com cursos técnicos, de graduação e pós graduação?</w:t>
            </w:r>
          </w:p>
        </w:tc>
        <w:tc>
          <w:tcPr>
            <w:tcW w:w="4537" w:type="dxa"/>
          </w:tcPr>
          <w:p w:rsidR="00763D68" w:rsidRPr="00763D68" w:rsidRDefault="00763D68" w:rsidP="00763D68">
            <w:pPr>
              <w:rPr>
                <w:rFonts w:ascii="Arial" w:hAnsi="Arial" w:cs="Arial"/>
              </w:rPr>
            </w:pPr>
            <w:r w:rsidRPr="00763D68">
              <w:rPr>
                <w:rFonts w:ascii="Arial" w:hAnsi="Arial" w:cs="Arial"/>
              </w:rPr>
              <w:t xml:space="preserve">IBGE </w:t>
            </w:r>
            <w:r>
              <w:rPr>
                <w:rFonts w:ascii="Arial" w:hAnsi="Arial" w:cs="Arial"/>
              </w:rPr>
              <w:t>–</w:t>
            </w:r>
            <w:r w:rsidRPr="00763D68">
              <w:rPr>
                <w:rFonts w:ascii="Arial" w:hAnsi="Arial" w:cs="Arial"/>
              </w:rPr>
              <w:t xml:space="preserve"> </w:t>
            </w:r>
            <w:r>
              <w:rPr>
                <w:rFonts w:ascii="Arial" w:hAnsi="Arial" w:cs="Arial"/>
              </w:rPr>
              <w:t>sem dados</w:t>
            </w:r>
          </w:p>
          <w:p w:rsidR="00763D68" w:rsidRPr="00763D68" w:rsidRDefault="00763D68" w:rsidP="00763D68">
            <w:pPr>
              <w:rPr>
                <w:rFonts w:ascii="Arial" w:hAnsi="Arial" w:cs="Arial"/>
              </w:rPr>
            </w:pPr>
          </w:p>
        </w:tc>
      </w:tr>
    </w:tbl>
    <w:p w:rsidR="009A1FEB" w:rsidRDefault="009A1FEB" w:rsidP="009A1FEB">
      <w:pPr>
        <w:rPr>
          <w:rFonts w:ascii="Times New Roman" w:hAnsi="Times New Roman" w:cs="Times New Roman"/>
          <w:b/>
          <w:color w:val="FF0000"/>
          <w:sz w:val="24"/>
          <w:szCs w:val="24"/>
        </w:rPr>
      </w:pPr>
    </w:p>
    <w:p w:rsidR="001D04EA" w:rsidRDefault="001D04EA" w:rsidP="00763D68">
      <w:pPr>
        <w:spacing w:after="0" w:line="240" w:lineRule="auto"/>
        <w:rPr>
          <w:rFonts w:ascii="Arial" w:hAnsi="Arial" w:cs="Arial"/>
          <w:b/>
          <w:sz w:val="20"/>
          <w:szCs w:val="20"/>
          <w:u w:val="single"/>
        </w:rPr>
      </w:pPr>
    </w:p>
    <w:p w:rsidR="00763D68" w:rsidRPr="00670AFF" w:rsidRDefault="00763D68" w:rsidP="00763D68">
      <w:pPr>
        <w:spacing w:after="0" w:line="240" w:lineRule="auto"/>
        <w:rPr>
          <w:rFonts w:ascii="Arial" w:hAnsi="Arial" w:cs="Arial"/>
          <w:sz w:val="20"/>
          <w:szCs w:val="20"/>
        </w:rPr>
      </w:pPr>
      <w:r>
        <w:rPr>
          <w:rFonts w:ascii="Arial" w:hAnsi="Arial" w:cs="Arial"/>
          <w:b/>
          <w:sz w:val="20"/>
          <w:szCs w:val="20"/>
          <w:u w:val="single"/>
        </w:rPr>
        <w:t>Análise da meta 17</w:t>
      </w:r>
      <w:r w:rsidRPr="00EE4688">
        <w:rPr>
          <w:rFonts w:ascii="Arial" w:hAnsi="Arial" w:cs="Arial"/>
          <w:b/>
          <w:sz w:val="20"/>
          <w:szCs w:val="20"/>
          <w:u w:val="single"/>
        </w:rPr>
        <w:t>:</w:t>
      </w:r>
      <w:r w:rsidR="003C77FC">
        <w:rPr>
          <w:rFonts w:ascii="Arial" w:hAnsi="Arial" w:cs="Arial"/>
          <w:sz w:val="20"/>
          <w:szCs w:val="20"/>
        </w:rPr>
        <w:t xml:space="preserve"> </w:t>
      </w:r>
      <w:r w:rsidR="003C77FC" w:rsidRPr="00670AFF">
        <w:rPr>
          <w:rFonts w:ascii="Arial" w:hAnsi="Arial" w:cs="Arial"/>
          <w:sz w:val="20"/>
          <w:szCs w:val="20"/>
        </w:rPr>
        <w:t xml:space="preserve">De acordo com o sítio www.observatoriodopne.org.br, </w:t>
      </w:r>
      <w:r w:rsidR="003C77FC" w:rsidRPr="00670AFF">
        <w:rPr>
          <w:rFonts w:ascii="Arial" w:hAnsi="Arial" w:cs="Arial"/>
          <w:sz w:val="20"/>
          <w:szCs w:val="20"/>
          <w:shd w:val="clear" w:color="auto" w:fill="FBFBFB"/>
        </w:rPr>
        <w:t>em 2020,</w:t>
      </w:r>
      <w:r w:rsidR="00670AFF">
        <w:rPr>
          <w:rFonts w:ascii="Arial" w:hAnsi="Arial" w:cs="Arial"/>
          <w:sz w:val="20"/>
          <w:szCs w:val="20"/>
          <w:shd w:val="clear" w:color="auto" w:fill="FBFBFB"/>
        </w:rPr>
        <w:t xml:space="preserve"> dados posteriores ao período de avaliação,</w:t>
      </w:r>
      <w:r w:rsidR="003C77FC" w:rsidRPr="00670AFF">
        <w:rPr>
          <w:rFonts w:ascii="Arial" w:hAnsi="Arial" w:cs="Arial"/>
          <w:sz w:val="20"/>
          <w:szCs w:val="20"/>
          <w:shd w:val="clear" w:color="auto" w:fill="FBFBFB"/>
        </w:rPr>
        <w:t xml:space="preserve"> os professores ganhavam </w:t>
      </w:r>
      <w:r w:rsidR="003C77FC" w:rsidRPr="00670AFF">
        <w:rPr>
          <w:rFonts w:ascii="Arial" w:hAnsi="Arial" w:cs="Arial"/>
          <w:bCs/>
          <w:sz w:val="20"/>
          <w:szCs w:val="20"/>
          <w:bdr w:val="none" w:sz="0" w:space="0" w:color="auto" w:frame="1"/>
          <w:shd w:val="clear" w:color="auto" w:fill="FBFBFB"/>
        </w:rPr>
        <w:t>78.5%</w:t>
      </w:r>
      <w:r w:rsidR="003C77FC" w:rsidRPr="00670AFF">
        <w:rPr>
          <w:rFonts w:ascii="Arial" w:hAnsi="Arial" w:cs="Arial"/>
          <w:sz w:val="20"/>
          <w:szCs w:val="20"/>
          <w:shd w:val="clear" w:color="auto" w:fill="FBFBFB"/>
        </w:rPr>
        <w:t> do salário médio de outros profissionais com a mesma escolaridade.</w:t>
      </w:r>
      <w:r w:rsidR="00670AFF">
        <w:rPr>
          <w:rFonts w:ascii="Arial" w:hAnsi="Arial" w:cs="Arial"/>
          <w:sz w:val="20"/>
          <w:szCs w:val="20"/>
          <w:shd w:val="clear" w:color="auto" w:fill="FBFBFB"/>
        </w:rPr>
        <w:t xml:space="preserve"> Pelos dados fornecidos no questionamento, não há como verificar o resultado da meta.</w:t>
      </w:r>
    </w:p>
    <w:p w:rsidR="00763D68" w:rsidRDefault="00763D68" w:rsidP="00763D68">
      <w:pPr>
        <w:pStyle w:val="PargrafodaLista"/>
        <w:ind w:left="360"/>
        <w:rPr>
          <w:rFonts w:ascii="Times New Roman" w:hAnsi="Times New Roman" w:cs="Times New Roman"/>
          <w:b/>
          <w:sz w:val="28"/>
          <w:szCs w:val="28"/>
        </w:rPr>
      </w:pPr>
    </w:p>
    <w:p w:rsidR="00763D68" w:rsidRDefault="00763D68" w:rsidP="00763D68">
      <w:pPr>
        <w:pStyle w:val="PargrafodaLista"/>
        <w:ind w:left="360"/>
        <w:rPr>
          <w:rFonts w:ascii="Times New Roman" w:hAnsi="Times New Roman" w:cs="Times New Roman"/>
          <w:b/>
          <w:sz w:val="28"/>
          <w:szCs w:val="28"/>
        </w:rPr>
      </w:pPr>
    </w:p>
    <w:p w:rsidR="00763D68" w:rsidRDefault="00763D68" w:rsidP="00763D68">
      <w:pPr>
        <w:pStyle w:val="PargrafodaLista"/>
        <w:ind w:left="360"/>
        <w:rPr>
          <w:rFonts w:ascii="Times New Roman" w:hAnsi="Times New Roman" w:cs="Times New Roman"/>
          <w:b/>
          <w:sz w:val="28"/>
          <w:szCs w:val="28"/>
        </w:rPr>
      </w:pPr>
    </w:p>
    <w:p w:rsidR="00763D68" w:rsidRDefault="00763D68" w:rsidP="00763D68">
      <w:pPr>
        <w:pStyle w:val="PargrafodaLista"/>
        <w:ind w:left="360"/>
        <w:rPr>
          <w:rFonts w:ascii="Times New Roman" w:hAnsi="Times New Roman" w:cs="Times New Roman"/>
          <w:b/>
          <w:sz w:val="28"/>
          <w:szCs w:val="28"/>
        </w:rPr>
      </w:pPr>
    </w:p>
    <w:p w:rsidR="00763D68" w:rsidRDefault="00763D68" w:rsidP="00763D68">
      <w:pPr>
        <w:pStyle w:val="PargrafodaLista"/>
        <w:ind w:left="360"/>
        <w:rPr>
          <w:rFonts w:ascii="Times New Roman" w:hAnsi="Times New Roman" w:cs="Times New Roman"/>
          <w:b/>
          <w:sz w:val="28"/>
          <w:szCs w:val="28"/>
        </w:rPr>
      </w:pPr>
    </w:p>
    <w:p w:rsidR="00FC3746" w:rsidRPr="00763D68" w:rsidRDefault="00763D68" w:rsidP="00763D68">
      <w:pPr>
        <w:pStyle w:val="PargrafodaLista"/>
        <w:ind w:left="360"/>
        <w:rPr>
          <w:rFonts w:ascii="Arial" w:hAnsi="Arial" w:cs="Arial"/>
          <w:b/>
          <w:color w:val="FF0000"/>
          <w:sz w:val="24"/>
          <w:szCs w:val="24"/>
        </w:rPr>
      </w:pPr>
      <w:r w:rsidRPr="00763D68">
        <w:rPr>
          <w:rFonts w:ascii="Arial" w:hAnsi="Arial" w:cs="Arial"/>
          <w:b/>
          <w:sz w:val="24"/>
          <w:szCs w:val="24"/>
        </w:rPr>
        <w:t xml:space="preserve">XVIII. </w:t>
      </w:r>
      <w:r w:rsidR="00FC3746" w:rsidRPr="00763D68">
        <w:rPr>
          <w:rFonts w:ascii="Arial" w:hAnsi="Arial" w:cs="Arial"/>
          <w:b/>
          <w:sz w:val="24"/>
          <w:szCs w:val="24"/>
        </w:rPr>
        <w:t>Meta sobre o Plano de Carreira</w:t>
      </w:r>
      <w:r w:rsidR="00216EAD" w:rsidRPr="00763D68">
        <w:rPr>
          <w:rFonts w:ascii="Arial" w:hAnsi="Arial" w:cs="Arial"/>
          <w:b/>
          <w:sz w:val="24"/>
          <w:szCs w:val="24"/>
        </w:rPr>
        <w:t xml:space="preserve"> Docente</w:t>
      </w:r>
    </w:p>
    <w:p w:rsidR="009C676F" w:rsidRPr="00763D68" w:rsidRDefault="009C676F" w:rsidP="009C676F">
      <w:pPr>
        <w:pStyle w:val="PargrafodaLista"/>
        <w:ind w:left="360"/>
        <w:rPr>
          <w:rFonts w:ascii="Arial" w:hAnsi="Arial" w:cs="Arial"/>
          <w:b/>
          <w:color w:val="FF0000"/>
          <w:sz w:val="20"/>
          <w:szCs w:val="20"/>
        </w:rPr>
      </w:pPr>
    </w:p>
    <w:p w:rsidR="00F76E84" w:rsidRPr="00763D68" w:rsidRDefault="00A158C9" w:rsidP="00873715">
      <w:pPr>
        <w:spacing w:after="0" w:line="240" w:lineRule="auto"/>
        <w:ind w:firstLine="709"/>
        <w:jc w:val="both"/>
        <w:rPr>
          <w:rFonts w:ascii="Arial" w:hAnsi="Arial" w:cs="Arial"/>
          <w:sz w:val="20"/>
          <w:szCs w:val="20"/>
        </w:rPr>
      </w:pPr>
      <w:r w:rsidRPr="00763D68">
        <w:rPr>
          <w:rFonts w:ascii="Arial" w:hAnsi="Arial" w:cs="Arial"/>
          <w:sz w:val="20"/>
          <w:szCs w:val="20"/>
        </w:rPr>
        <w:t>Meta</w:t>
      </w:r>
      <w:r w:rsidR="007E7F2C" w:rsidRPr="00763D68">
        <w:rPr>
          <w:rFonts w:ascii="Arial" w:hAnsi="Arial" w:cs="Arial"/>
          <w:sz w:val="20"/>
          <w:szCs w:val="20"/>
        </w:rPr>
        <w:t xml:space="preserve"> 18 - Assegurar, no prazo de 2 (dois) anos a partir da aprovação do PME, a adequação do Plano de Carreira do Magistério Público Municipal às metas elencadas para os profissionais da Educação Básica nos termos do inciso VIII do art. 206 da Constituição Federal.</w:t>
      </w:r>
    </w:p>
    <w:p w:rsidR="00873715" w:rsidRPr="00763D68" w:rsidRDefault="00873715" w:rsidP="00B01F3D">
      <w:pPr>
        <w:spacing w:after="0" w:line="240" w:lineRule="auto"/>
        <w:jc w:val="both"/>
        <w:rPr>
          <w:rFonts w:ascii="Arial" w:hAnsi="Arial" w:cs="Arial"/>
          <w:sz w:val="20"/>
          <w:szCs w:val="20"/>
        </w:rPr>
      </w:pPr>
    </w:p>
    <w:p w:rsidR="005757F9" w:rsidRPr="00763D68" w:rsidRDefault="00034129" w:rsidP="00B01F3D">
      <w:pPr>
        <w:tabs>
          <w:tab w:val="left" w:pos="3660"/>
        </w:tabs>
        <w:spacing w:after="0" w:line="240" w:lineRule="auto"/>
        <w:ind w:firstLine="709"/>
        <w:jc w:val="both"/>
        <w:rPr>
          <w:rFonts w:ascii="Arial" w:hAnsi="Arial" w:cs="Arial"/>
          <w:color w:val="FF0000"/>
          <w:sz w:val="20"/>
          <w:szCs w:val="20"/>
        </w:rPr>
      </w:pPr>
      <w:r w:rsidRPr="00763D68">
        <w:rPr>
          <w:rFonts w:ascii="Arial" w:hAnsi="Arial" w:cs="Arial"/>
          <w:color w:val="FF0000"/>
          <w:sz w:val="20"/>
          <w:szCs w:val="20"/>
        </w:rPr>
        <w:tab/>
      </w:r>
    </w:p>
    <w:tbl>
      <w:tblPr>
        <w:tblStyle w:val="Tabelacomgrade"/>
        <w:tblW w:w="0" w:type="auto"/>
        <w:tblLook w:val="04A0"/>
      </w:tblPr>
      <w:tblGrid>
        <w:gridCol w:w="3652"/>
        <w:gridCol w:w="3260"/>
        <w:gridCol w:w="2835"/>
        <w:gridCol w:w="3828"/>
      </w:tblGrid>
      <w:tr w:rsidR="004D332F" w:rsidRPr="00763D68" w:rsidTr="00252023">
        <w:tc>
          <w:tcPr>
            <w:tcW w:w="3652" w:type="dxa"/>
          </w:tcPr>
          <w:p w:rsidR="004D332F" w:rsidRPr="00763D68" w:rsidRDefault="004D332F" w:rsidP="008236C5">
            <w:pPr>
              <w:jc w:val="center"/>
              <w:rPr>
                <w:rFonts w:ascii="Arial" w:hAnsi="Arial" w:cs="Arial"/>
                <w:sz w:val="20"/>
                <w:szCs w:val="20"/>
              </w:rPr>
            </w:pPr>
            <w:r w:rsidRPr="00763D68">
              <w:rPr>
                <w:rFonts w:ascii="Arial" w:hAnsi="Arial" w:cs="Arial"/>
                <w:sz w:val="20"/>
                <w:szCs w:val="20"/>
              </w:rPr>
              <w:t xml:space="preserve">Indicador </w:t>
            </w:r>
            <w:r w:rsidR="00DA0615" w:rsidRPr="00763D68">
              <w:rPr>
                <w:rFonts w:ascii="Arial" w:hAnsi="Arial" w:cs="Arial"/>
                <w:sz w:val="20"/>
                <w:szCs w:val="20"/>
              </w:rPr>
              <w:t>18</w:t>
            </w:r>
            <w:r w:rsidR="007D740C" w:rsidRPr="00763D68">
              <w:rPr>
                <w:rFonts w:ascii="Arial" w:hAnsi="Arial" w:cs="Arial"/>
                <w:sz w:val="20"/>
                <w:szCs w:val="20"/>
              </w:rPr>
              <w:t>.A</w:t>
            </w:r>
          </w:p>
          <w:p w:rsidR="004D332F" w:rsidRPr="00763D68" w:rsidRDefault="004D332F" w:rsidP="008236C5">
            <w:pPr>
              <w:jc w:val="both"/>
              <w:rPr>
                <w:rFonts w:ascii="Arial" w:hAnsi="Arial" w:cs="Arial"/>
                <w:sz w:val="20"/>
                <w:szCs w:val="20"/>
              </w:rPr>
            </w:pPr>
          </w:p>
        </w:tc>
        <w:tc>
          <w:tcPr>
            <w:tcW w:w="9923" w:type="dxa"/>
            <w:gridSpan w:val="3"/>
          </w:tcPr>
          <w:p w:rsidR="00DA0615" w:rsidRPr="00763D68" w:rsidRDefault="00DA0615" w:rsidP="008236C5">
            <w:pPr>
              <w:jc w:val="both"/>
              <w:rPr>
                <w:rFonts w:ascii="Arial" w:hAnsi="Arial" w:cs="Arial"/>
                <w:sz w:val="20"/>
                <w:szCs w:val="20"/>
              </w:rPr>
            </w:pPr>
            <w:r w:rsidRPr="00763D68">
              <w:rPr>
                <w:rFonts w:ascii="Arial" w:hAnsi="Arial" w:cs="Arial"/>
                <w:sz w:val="20"/>
                <w:szCs w:val="20"/>
              </w:rPr>
              <w:t>Município: RS – Bento Gonçalves</w:t>
            </w:r>
          </w:p>
          <w:p w:rsidR="00DA0615" w:rsidRPr="00763D68" w:rsidRDefault="00DA0615" w:rsidP="008236C5">
            <w:pPr>
              <w:jc w:val="both"/>
              <w:rPr>
                <w:rFonts w:ascii="Arial" w:hAnsi="Arial" w:cs="Arial"/>
                <w:sz w:val="20"/>
                <w:szCs w:val="20"/>
              </w:rPr>
            </w:pPr>
            <w:r w:rsidRPr="00763D68">
              <w:rPr>
                <w:rFonts w:ascii="Arial" w:hAnsi="Arial" w:cs="Arial"/>
                <w:sz w:val="20"/>
                <w:szCs w:val="20"/>
              </w:rPr>
              <w:t>Possui um plano de cargos e remuneração vigente? Sim</w:t>
            </w:r>
          </w:p>
          <w:p w:rsidR="004D332F" w:rsidRPr="00763D68" w:rsidRDefault="00DA0615" w:rsidP="008236C5">
            <w:pPr>
              <w:jc w:val="both"/>
              <w:rPr>
                <w:rFonts w:ascii="Arial" w:hAnsi="Arial" w:cs="Arial"/>
                <w:sz w:val="20"/>
                <w:szCs w:val="20"/>
              </w:rPr>
            </w:pPr>
            <w:r w:rsidRPr="00763D68">
              <w:rPr>
                <w:rFonts w:ascii="Arial" w:hAnsi="Arial" w:cs="Arial"/>
                <w:sz w:val="20"/>
                <w:szCs w:val="20"/>
              </w:rPr>
              <w:t xml:space="preserve">Plano de Cargos e remuneração, em vigor, toma como referência o caput da meta 18? Sim </w:t>
            </w:r>
          </w:p>
        </w:tc>
      </w:tr>
      <w:tr w:rsidR="004D332F" w:rsidRPr="00763D68" w:rsidTr="00252023">
        <w:tc>
          <w:tcPr>
            <w:tcW w:w="3652" w:type="dxa"/>
          </w:tcPr>
          <w:p w:rsidR="004D332F" w:rsidRPr="00763D68" w:rsidRDefault="004D332F" w:rsidP="008236C5">
            <w:pPr>
              <w:jc w:val="both"/>
              <w:rPr>
                <w:rFonts w:ascii="Arial" w:hAnsi="Arial" w:cs="Arial"/>
                <w:sz w:val="20"/>
                <w:szCs w:val="20"/>
              </w:rPr>
            </w:pPr>
            <w:r w:rsidRPr="00763D68">
              <w:rPr>
                <w:rFonts w:ascii="Arial" w:hAnsi="Arial" w:cs="Arial"/>
                <w:sz w:val="20"/>
                <w:szCs w:val="20"/>
              </w:rPr>
              <w:t>META PREVISTA PARA O PERÍODO</w:t>
            </w:r>
          </w:p>
        </w:tc>
        <w:tc>
          <w:tcPr>
            <w:tcW w:w="6095" w:type="dxa"/>
            <w:gridSpan w:val="2"/>
          </w:tcPr>
          <w:p w:rsidR="004D332F" w:rsidRPr="00763D68" w:rsidRDefault="004D332F" w:rsidP="008236C5">
            <w:pPr>
              <w:jc w:val="both"/>
              <w:rPr>
                <w:rFonts w:ascii="Arial" w:hAnsi="Arial" w:cs="Arial"/>
                <w:sz w:val="20"/>
                <w:szCs w:val="20"/>
              </w:rPr>
            </w:pPr>
            <w:r w:rsidRPr="00763D68">
              <w:rPr>
                <w:rFonts w:ascii="Arial" w:hAnsi="Arial" w:cs="Arial"/>
                <w:sz w:val="20"/>
                <w:szCs w:val="20"/>
              </w:rPr>
              <w:t>META ALCANÇADA NO PERÍODO</w:t>
            </w:r>
          </w:p>
        </w:tc>
        <w:tc>
          <w:tcPr>
            <w:tcW w:w="3828" w:type="dxa"/>
          </w:tcPr>
          <w:p w:rsidR="004D332F" w:rsidRPr="00763D68" w:rsidRDefault="004D332F" w:rsidP="008236C5">
            <w:pPr>
              <w:jc w:val="both"/>
              <w:rPr>
                <w:rFonts w:ascii="Arial" w:hAnsi="Arial" w:cs="Arial"/>
                <w:sz w:val="20"/>
                <w:szCs w:val="20"/>
              </w:rPr>
            </w:pPr>
            <w:r w:rsidRPr="00763D68">
              <w:rPr>
                <w:rFonts w:ascii="Arial" w:hAnsi="Arial" w:cs="Arial"/>
                <w:sz w:val="20"/>
                <w:szCs w:val="20"/>
              </w:rPr>
              <w:t>FONTE DO INDICADOR</w:t>
            </w:r>
          </w:p>
        </w:tc>
      </w:tr>
      <w:tr w:rsidR="004D332F" w:rsidRPr="00763D68" w:rsidTr="00252023">
        <w:tc>
          <w:tcPr>
            <w:tcW w:w="3652" w:type="dxa"/>
            <w:vMerge w:val="restart"/>
          </w:tcPr>
          <w:p w:rsidR="004D332F" w:rsidRPr="00763D68" w:rsidRDefault="007D740C" w:rsidP="008236C5">
            <w:pPr>
              <w:jc w:val="both"/>
              <w:rPr>
                <w:rFonts w:ascii="Arial" w:hAnsi="Arial" w:cs="Arial"/>
                <w:sz w:val="20"/>
                <w:szCs w:val="20"/>
              </w:rPr>
            </w:pPr>
            <w:r w:rsidRPr="00763D68">
              <w:rPr>
                <w:rFonts w:ascii="Arial" w:hAnsi="Arial" w:cs="Arial"/>
                <w:sz w:val="20"/>
                <w:szCs w:val="20"/>
              </w:rPr>
              <w:t>Assegurar adequação</w:t>
            </w:r>
          </w:p>
        </w:tc>
        <w:tc>
          <w:tcPr>
            <w:tcW w:w="3260" w:type="dxa"/>
          </w:tcPr>
          <w:p w:rsidR="004D332F" w:rsidRPr="00763D68" w:rsidRDefault="004D332F" w:rsidP="008236C5">
            <w:pPr>
              <w:jc w:val="both"/>
              <w:rPr>
                <w:rFonts w:ascii="Arial" w:hAnsi="Arial" w:cs="Arial"/>
                <w:sz w:val="20"/>
                <w:szCs w:val="20"/>
              </w:rPr>
            </w:pPr>
            <w:r w:rsidRPr="00763D68">
              <w:rPr>
                <w:rFonts w:ascii="Arial" w:hAnsi="Arial" w:cs="Arial"/>
                <w:sz w:val="20"/>
                <w:szCs w:val="20"/>
              </w:rPr>
              <w:t xml:space="preserve">DADO OFICIAL </w:t>
            </w:r>
          </w:p>
        </w:tc>
        <w:tc>
          <w:tcPr>
            <w:tcW w:w="2835" w:type="dxa"/>
          </w:tcPr>
          <w:p w:rsidR="004D332F" w:rsidRPr="00763D68" w:rsidRDefault="00DA0615" w:rsidP="007D740C">
            <w:pPr>
              <w:jc w:val="both"/>
              <w:rPr>
                <w:rFonts w:ascii="Arial" w:hAnsi="Arial" w:cs="Arial"/>
                <w:sz w:val="20"/>
                <w:szCs w:val="20"/>
              </w:rPr>
            </w:pPr>
            <w:r w:rsidRPr="00763D68">
              <w:rPr>
                <w:rFonts w:ascii="Arial" w:hAnsi="Arial" w:cs="Arial"/>
                <w:sz w:val="20"/>
                <w:szCs w:val="20"/>
              </w:rPr>
              <w:t>S</w:t>
            </w:r>
            <w:r w:rsidR="007D740C" w:rsidRPr="00763D68">
              <w:rPr>
                <w:rFonts w:ascii="Arial" w:hAnsi="Arial" w:cs="Arial"/>
                <w:sz w:val="20"/>
                <w:szCs w:val="20"/>
              </w:rPr>
              <w:t>em dados</w:t>
            </w:r>
          </w:p>
        </w:tc>
        <w:tc>
          <w:tcPr>
            <w:tcW w:w="3828" w:type="dxa"/>
          </w:tcPr>
          <w:p w:rsidR="007D740C" w:rsidRPr="00763D68" w:rsidRDefault="007D740C" w:rsidP="008236C5">
            <w:pPr>
              <w:jc w:val="both"/>
              <w:rPr>
                <w:rFonts w:ascii="Arial" w:hAnsi="Arial" w:cs="Arial"/>
                <w:sz w:val="20"/>
                <w:szCs w:val="20"/>
              </w:rPr>
            </w:pPr>
            <w:r w:rsidRPr="00763D68">
              <w:rPr>
                <w:rFonts w:ascii="Arial" w:hAnsi="Arial" w:cs="Arial"/>
                <w:sz w:val="20"/>
                <w:szCs w:val="20"/>
              </w:rPr>
              <w:t>Sem fonte</w:t>
            </w:r>
          </w:p>
        </w:tc>
      </w:tr>
      <w:tr w:rsidR="004D332F" w:rsidRPr="00763D68" w:rsidTr="00252023">
        <w:tc>
          <w:tcPr>
            <w:tcW w:w="3652" w:type="dxa"/>
            <w:vMerge/>
          </w:tcPr>
          <w:p w:rsidR="004D332F" w:rsidRPr="00763D68" w:rsidRDefault="004D332F" w:rsidP="008236C5">
            <w:pPr>
              <w:jc w:val="both"/>
              <w:rPr>
                <w:rFonts w:ascii="Arial" w:hAnsi="Arial" w:cs="Arial"/>
                <w:sz w:val="20"/>
                <w:szCs w:val="20"/>
              </w:rPr>
            </w:pPr>
          </w:p>
        </w:tc>
        <w:tc>
          <w:tcPr>
            <w:tcW w:w="3260" w:type="dxa"/>
          </w:tcPr>
          <w:p w:rsidR="00873715" w:rsidRPr="00763D68" w:rsidRDefault="00873715" w:rsidP="00252023">
            <w:pPr>
              <w:rPr>
                <w:rFonts w:ascii="Arial" w:hAnsi="Arial" w:cs="Arial"/>
                <w:sz w:val="20"/>
                <w:szCs w:val="20"/>
              </w:rPr>
            </w:pPr>
            <w:r w:rsidRPr="00763D68">
              <w:rPr>
                <w:rFonts w:ascii="Arial" w:hAnsi="Arial" w:cs="Arial"/>
                <w:sz w:val="20"/>
                <w:szCs w:val="20"/>
              </w:rPr>
              <w:t>DADO MUNICI</w:t>
            </w:r>
            <w:r w:rsidR="004D332F" w:rsidRPr="00763D68">
              <w:rPr>
                <w:rFonts w:ascii="Arial" w:hAnsi="Arial" w:cs="Arial"/>
                <w:sz w:val="20"/>
                <w:szCs w:val="20"/>
              </w:rPr>
              <w:t>PAL</w:t>
            </w:r>
          </w:p>
        </w:tc>
        <w:tc>
          <w:tcPr>
            <w:tcW w:w="2835" w:type="dxa"/>
          </w:tcPr>
          <w:p w:rsidR="004D332F" w:rsidRPr="00763D68" w:rsidRDefault="00EB055B" w:rsidP="008236C5">
            <w:pPr>
              <w:jc w:val="both"/>
              <w:rPr>
                <w:rFonts w:ascii="Arial" w:hAnsi="Arial" w:cs="Arial"/>
                <w:sz w:val="20"/>
                <w:szCs w:val="20"/>
              </w:rPr>
            </w:pPr>
            <w:r w:rsidRPr="00763D68">
              <w:rPr>
                <w:rFonts w:ascii="Arial" w:hAnsi="Arial" w:cs="Arial"/>
                <w:sz w:val="20"/>
                <w:szCs w:val="20"/>
              </w:rPr>
              <w:t>Sim</w:t>
            </w:r>
          </w:p>
        </w:tc>
        <w:tc>
          <w:tcPr>
            <w:tcW w:w="3828" w:type="dxa"/>
          </w:tcPr>
          <w:p w:rsidR="004D332F" w:rsidRPr="00763D68" w:rsidRDefault="00EB055B" w:rsidP="008236C5">
            <w:pPr>
              <w:jc w:val="both"/>
              <w:rPr>
                <w:rFonts w:ascii="Arial" w:hAnsi="Arial" w:cs="Arial"/>
                <w:sz w:val="20"/>
                <w:szCs w:val="20"/>
              </w:rPr>
            </w:pPr>
            <w:r w:rsidRPr="00763D68">
              <w:rPr>
                <w:rFonts w:ascii="Arial" w:hAnsi="Arial" w:cs="Arial"/>
                <w:sz w:val="20"/>
                <w:szCs w:val="20"/>
              </w:rPr>
              <w:t>Rede Municipal – SMED 2016</w:t>
            </w:r>
          </w:p>
        </w:tc>
      </w:tr>
    </w:tbl>
    <w:p w:rsidR="00CA7A2D" w:rsidRPr="00763D68" w:rsidRDefault="00CA7A2D" w:rsidP="009622F2">
      <w:pPr>
        <w:jc w:val="both"/>
        <w:rPr>
          <w:rFonts w:ascii="Arial" w:hAnsi="Arial" w:cs="Arial"/>
          <w:b/>
          <w:sz w:val="20"/>
          <w:szCs w:val="20"/>
        </w:rPr>
      </w:pPr>
    </w:p>
    <w:tbl>
      <w:tblPr>
        <w:tblStyle w:val="Tabelacomgrade"/>
        <w:tblW w:w="0" w:type="auto"/>
        <w:tblLook w:val="04A0"/>
      </w:tblPr>
      <w:tblGrid>
        <w:gridCol w:w="9889"/>
        <w:gridCol w:w="3763"/>
      </w:tblGrid>
      <w:tr w:rsidR="00B01F3D" w:rsidRPr="00763D68" w:rsidTr="00763D68">
        <w:tc>
          <w:tcPr>
            <w:tcW w:w="9889" w:type="dxa"/>
          </w:tcPr>
          <w:p w:rsidR="00B01F3D" w:rsidRPr="00763D68" w:rsidRDefault="00B01F3D" w:rsidP="00B01F3D">
            <w:pPr>
              <w:rPr>
                <w:rFonts w:ascii="Arial" w:hAnsi="Arial" w:cs="Arial"/>
                <w:bCs/>
                <w:sz w:val="20"/>
                <w:szCs w:val="20"/>
              </w:rPr>
            </w:pPr>
            <w:r w:rsidRPr="00763D68">
              <w:rPr>
                <w:rFonts w:ascii="Arial" w:hAnsi="Arial" w:cs="Arial"/>
                <w:bCs/>
                <w:sz w:val="20"/>
                <w:szCs w:val="20"/>
              </w:rPr>
              <w:t>Questionamento:</w:t>
            </w:r>
          </w:p>
        </w:tc>
        <w:tc>
          <w:tcPr>
            <w:tcW w:w="3763" w:type="dxa"/>
          </w:tcPr>
          <w:p w:rsidR="00B01F3D" w:rsidRPr="00763D68" w:rsidRDefault="00B01F3D" w:rsidP="00B01F3D">
            <w:pPr>
              <w:rPr>
                <w:rFonts w:ascii="Arial" w:hAnsi="Arial" w:cs="Arial"/>
                <w:sz w:val="20"/>
                <w:szCs w:val="20"/>
              </w:rPr>
            </w:pPr>
            <w:r w:rsidRPr="00763D68">
              <w:rPr>
                <w:rFonts w:ascii="Arial" w:hAnsi="Arial" w:cs="Arial"/>
                <w:sz w:val="20"/>
                <w:szCs w:val="20"/>
              </w:rPr>
              <w:t>Respostas:</w:t>
            </w:r>
          </w:p>
        </w:tc>
      </w:tr>
      <w:tr w:rsidR="00B01F3D" w:rsidRPr="00763D68" w:rsidTr="00763D68">
        <w:tc>
          <w:tcPr>
            <w:tcW w:w="9889" w:type="dxa"/>
          </w:tcPr>
          <w:p w:rsidR="00B01F3D" w:rsidRPr="00763D68" w:rsidRDefault="00B01F3D" w:rsidP="00B01F3D">
            <w:pPr>
              <w:rPr>
                <w:rFonts w:ascii="Arial" w:hAnsi="Arial" w:cs="Arial"/>
                <w:bCs/>
                <w:sz w:val="20"/>
                <w:szCs w:val="20"/>
              </w:rPr>
            </w:pPr>
            <w:r w:rsidRPr="00763D68">
              <w:rPr>
                <w:rFonts w:ascii="Arial" w:hAnsi="Arial" w:cs="Arial"/>
                <w:bCs/>
                <w:sz w:val="20"/>
                <w:szCs w:val="20"/>
              </w:rPr>
              <w:t xml:space="preserve">01- Está sendo cumprida a Lei do Piso Salarial Profissional Nacional para os profissionais do magistério público da educação básica e o limite máximo de 2/3 (dois terços) da carga horária para o desempenho das atividades de interação com os educandos, conforme inciso VIII do art. 206 da Constituição Federal?        </w:t>
            </w:r>
          </w:p>
        </w:tc>
        <w:tc>
          <w:tcPr>
            <w:tcW w:w="3763" w:type="dxa"/>
          </w:tcPr>
          <w:p w:rsidR="00B01F3D" w:rsidRPr="00763D68" w:rsidRDefault="00B01F3D" w:rsidP="00B01F3D">
            <w:pPr>
              <w:rPr>
                <w:rFonts w:ascii="Arial" w:hAnsi="Arial" w:cs="Arial"/>
                <w:bCs/>
                <w:sz w:val="20"/>
                <w:szCs w:val="20"/>
              </w:rPr>
            </w:pPr>
            <w:r w:rsidRPr="00763D68">
              <w:rPr>
                <w:rFonts w:ascii="Arial" w:hAnsi="Arial" w:cs="Arial"/>
                <w:bCs/>
                <w:sz w:val="20"/>
                <w:szCs w:val="20"/>
              </w:rPr>
              <w:t>SMED - Sim</w:t>
            </w:r>
          </w:p>
          <w:p w:rsidR="00B01F3D" w:rsidRPr="00763D68" w:rsidRDefault="00B01F3D" w:rsidP="00B01F3D">
            <w:pPr>
              <w:rPr>
                <w:rFonts w:ascii="Arial" w:hAnsi="Arial" w:cs="Arial"/>
                <w:bCs/>
                <w:sz w:val="20"/>
                <w:szCs w:val="20"/>
              </w:rPr>
            </w:pPr>
            <w:r w:rsidRPr="00763D68">
              <w:rPr>
                <w:rFonts w:ascii="Arial" w:hAnsi="Arial" w:cs="Arial"/>
                <w:bCs/>
                <w:sz w:val="20"/>
                <w:szCs w:val="20"/>
              </w:rPr>
              <w:t xml:space="preserve">6ª CRE – </w:t>
            </w:r>
            <w:r w:rsidR="00763D68" w:rsidRPr="00763D68">
              <w:rPr>
                <w:rFonts w:ascii="Arial" w:hAnsi="Arial" w:cs="Arial"/>
                <w:bCs/>
                <w:iCs/>
                <w:sz w:val="20"/>
                <w:szCs w:val="20"/>
              </w:rPr>
              <w:t>sem dados</w:t>
            </w:r>
          </w:p>
          <w:p w:rsidR="00B01F3D" w:rsidRPr="00763D68" w:rsidRDefault="00B01F3D" w:rsidP="00B01F3D">
            <w:pPr>
              <w:rPr>
                <w:rFonts w:ascii="Arial" w:hAnsi="Arial" w:cs="Arial"/>
                <w:sz w:val="20"/>
                <w:szCs w:val="20"/>
              </w:rPr>
            </w:pPr>
          </w:p>
        </w:tc>
      </w:tr>
    </w:tbl>
    <w:p w:rsidR="00B01F3D" w:rsidRDefault="00B01F3D" w:rsidP="009622F2">
      <w:pPr>
        <w:jc w:val="both"/>
        <w:rPr>
          <w:rFonts w:ascii="Arial" w:hAnsi="Arial" w:cs="Arial"/>
          <w:b/>
          <w:sz w:val="20"/>
          <w:szCs w:val="20"/>
        </w:rPr>
      </w:pPr>
    </w:p>
    <w:p w:rsidR="00763D68" w:rsidRPr="0063747D" w:rsidRDefault="00763D68" w:rsidP="009622F2">
      <w:pPr>
        <w:jc w:val="both"/>
        <w:rPr>
          <w:rFonts w:ascii="Arial" w:hAnsi="Arial" w:cs="Arial"/>
          <w:sz w:val="20"/>
          <w:szCs w:val="20"/>
        </w:rPr>
      </w:pPr>
      <w:r>
        <w:rPr>
          <w:rFonts w:ascii="Arial" w:hAnsi="Arial" w:cs="Arial"/>
          <w:b/>
          <w:sz w:val="20"/>
          <w:szCs w:val="20"/>
          <w:u w:val="single"/>
        </w:rPr>
        <w:t>Análise da meta 18</w:t>
      </w:r>
      <w:r w:rsidRPr="00EE4688">
        <w:rPr>
          <w:rFonts w:ascii="Arial" w:hAnsi="Arial" w:cs="Arial"/>
          <w:b/>
          <w:sz w:val="20"/>
          <w:szCs w:val="20"/>
          <w:u w:val="single"/>
        </w:rPr>
        <w:t>:</w:t>
      </w:r>
      <w:r w:rsidR="000F16E1">
        <w:rPr>
          <w:rFonts w:ascii="Arial" w:hAnsi="Arial" w:cs="Arial"/>
          <w:sz w:val="20"/>
          <w:szCs w:val="20"/>
        </w:rPr>
        <w:t xml:space="preserve"> Conforme informado através do</w:t>
      </w:r>
      <w:r w:rsidR="0063747D">
        <w:rPr>
          <w:rFonts w:ascii="Arial" w:hAnsi="Arial" w:cs="Arial"/>
          <w:sz w:val="20"/>
          <w:szCs w:val="20"/>
        </w:rPr>
        <w:t xml:space="preserve"> questionamento</w:t>
      </w:r>
      <w:r w:rsidR="000F16E1">
        <w:rPr>
          <w:rFonts w:ascii="Arial" w:hAnsi="Arial" w:cs="Arial"/>
          <w:sz w:val="20"/>
          <w:szCs w:val="20"/>
        </w:rPr>
        <w:t>,</w:t>
      </w:r>
      <w:r w:rsidR="0063747D">
        <w:rPr>
          <w:rFonts w:ascii="Arial" w:hAnsi="Arial" w:cs="Arial"/>
          <w:sz w:val="20"/>
          <w:szCs w:val="20"/>
        </w:rPr>
        <w:t xml:space="preserve"> o Plano de Carreira do Magistério Público Municipal está adequado.</w:t>
      </w:r>
    </w:p>
    <w:p w:rsidR="00763D68" w:rsidRDefault="00763D68" w:rsidP="009622F2">
      <w:pPr>
        <w:jc w:val="both"/>
        <w:rPr>
          <w:rFonts w:ascii="Arial" w:hAnsi="Arial" w:cs="Arial"/>
          <w:b/>
          <w:sz w:val="20"/>
          <w:szCs w:val="20"/>
          <w:u w:val="single"/>
        </w:rPr>
      </w:pPr>
    </w:p>
    <w:p w:rsidR="00763D68" w:rsidRDefault="00763D68" w:rsidP="009622F2">
      <w:pPr>
        <w:jc w:val="both"/>
        <w:rPr>
          <w:rFonts w:ascii="Arial" w:hAnsi="Arial" w:cs="Arial"/>
          <w:b/>
          <w:sz w:val="20"/>
          <w:szCs w:val="20"/>
          <w:u w:val="single"/>
        </w:rPr>
      </w:pPr>
    </w:p>
    <w:p w:rsidR="00763D68" w:rsidRDefault="00763D68" w:rsidP="009622F2">
      <w:pPr>
        <w:jc w:val="both"/>
        <w:rPr>
          <w:rFonts w:ascii="Arial" w:hAnsi="Arial" w:cs="Arial"/>
          <w:b/>
          <w:sz w:val="20"/>
          <w:szCs w:val="20"/>
          <w:u w:val="single"/>
        </w:rPr>
      </w:pPr>
    </w:p>
    <w:p w:rsidR="00763D68" w:rsidRDefault="00763D68" w:rsidP="009622F2">
      <w:pPr>
        <w:jc w:val="both"/>
        <w:rPr>
          <w:rFonts w:ascii="Arial" w:hAnsi="Arial" w:cs="Arial"/>
          <w:b/>
          <w:sz w:val="20"/>
          <w:szCs w:val="20"/>
          <w:u w:val="single"/>
        </w:rPr>
      </w:pPr>
    </w:p>
    <w:p w:rsidR="00763D68" w:rsidRDefault="00763D68" w:rsidP="009622F2">
      <w:pPr>
        <w:jc w:val="both"/>
        <w:rPr>
          <w:rFonts w:ascii="Arial" w:hAnsi="Arial" w:cs="Arial"/>
          <w:b/>
          <w:sz w:val="20"/>
          <w:szCs w:val="20"/>
          <w:u w:val="single"/>
        </w:rPr>
      </w:pPr>
    </w:p>
    <w:p w:rsidR="00763D68" w:rsidRDefault="00763D68" w:rsidP="009622F2">
      <w:pPr>
        <w:jc w:val="both"/>
        <w:rPr>
          <w:rFonts w:ascii="Arial" w:hAnsi="Arial" w:cs="Arial"/>
          <w:b/>
          <w:sz w:val="20"/>
          <w:szCs w:val="20"/>
          <w:u w:val="single"/>
        </w:rPr>
      </w:pPr>
    </w:p>
    <w:p w:rsidR="00763D68" w:rsidRPr="00763D68" w:rsidRDefault="00763D68" w:rsidP="009622F2">
      <w:pPr>
        <w:jc w:val="both"/>
        <w:rPr>
          <w:rFonts w:ascii="Arial" w:hAnsi="Arial" w:cs="Arial"/>
          <w:b/>
          <w:sz w:val="20"/>
          <w:szCs w:val="20"/>
        </w:rPr>
      </w:pPr>
    </w:p>
    <w:p w:rsidR="009C676F" w:rsidRPr="00CD0DAC" w:rsidRDefault="00CD0DAC" w:rsidP="00CD0DAC">
      <w:pPr>
        <w:rPr>
          <w:rFonts w:ascii="Arial" w:hAnsi="Arial" w:cs="Arial"/>
          <w:b/>
          <w:color w:val="FF0000"/>
          <w:sz w:val="24"/>
          <w:szCs w:val="24"/>
        </w:rPr>
      </w:pPr>
      <w:r>
        <w:rPr>
          <w:rFonts w:ascii="Arial" w:hAnsi="Arial" w:cs="Arial"/>
          <w:b/>
          <w:sz w:val="24"/>
          <w:szCs w:val="24"/>
        </w:rPr>
        <w:t xml:space="preserve">       </w:t>
      </w:r>
      <w:r w:rsidRPr="00CD0DAC">
        <w:rPr>
          <w:rFonts w:ascii="Arial" w:hAnsi="Arial" w:cs="Arial"/>
          <w:b/>
          <w:sz w:val="24"/>
          <w:szCs w:val="24"/>
        </w:rPr>
        <w:t xml:space="preserve">XIX. </w:t>
      </w:r>
      <w:r w:rsidR="00FC3746" w:rsidRPr="00CD0DAC">
        <w:rPr>
          <w:rFonts w:ascii="Arial" w:hAnsi="Arial" w:cs="Arial"/>
          <w:b/>
          <w:sz w:val="24"/>
          <w:szCs w:val="24"/>
        </w:rPr>
        <w:t xml:space="preserve">Meta sobre </w:t>
      </w:r>
      <w:r w:rsidR="00216EAD" w:rsidRPr="00CD0DAC">
        <w:rPr>
          <w:rFonts w:ascii="Arial" w:hAnsi="Arial" w:cs="Arial"/>
          <w:b/>
          <w:sz w:val="24"/>
          <w:szCs w:val="24"/>
        </w:rPr>
        <w:t xml:space="preserve">a </w:t>
      </w:r>
      <w:r w:rsidR="00FC3746" w:rsidRPr="00CD0DAC">
        <w:rPr>
          <w:rFonts w:ascii="Arial" w:hAnsi="Arial" w:cs="Arial"/>
          <w:b/>
          <w:sz w:val="24"/>
          <w:szCs w:val="24"/>
        </w:rPr>
        <w:t>Gestão Democrática</w:t>
      </w:r>
    </w:p>
    <w:p w:rsidR="005757F9" w:rsidRPr="00CD0DAC" w:rsidRDefault="00A158C9" w:rsidP="00B01F3D">
      <w:pPr>
        <w:spacing w:after="0" w:line="240" w:lineRule="auto"/>
        <w:ind w:firstLine="709"/>
        <w:jc w:val="both"/>
        <w:rPr>
          <w:rFonts w:ascii="Arial" w:hAnsi="Arial" w:cs="Arial"/>
          <w:sz w:val="20"/>
          <w:szCs w:val="20"/>
        </w:rPr>
      </w:pPr>
      <w:r w:rsidRPr="00CD0DAC">
        <w:rPr>
          <w:rFonts w:ascii="Arial" w:hAnsi="Arial" w:cs="Arial"/>
          <w:sz w:val="20"/>
          <w:szCs w:val="20"/>
        </w:rPr>
        <w:t>Meta</w:t>
      </w:r>
      <w:r w:rsidR="007E7F2C" w:rsidRPr="00CD0DAC">
        <w:rPr>
          <w:rFonts w:ascii="Arial" w:hAnsi="Arial" w:cs="Arial"/>
          <w:sz w:val="20"/>
          <w:szCs w:val="20"/>
        </w:rPr>
        <w:t xml:space="preserve"> 19 - Assegurar condições, durante a vigência do Plano, para a efetivação da gestão democrática da educação pública e do regime de colaboração, através do fortalecimento de conselhos de participação e controle social, e da gestão democrática no âmbito das escolas públicas: conselhos escolares, de autonomia financeira e administrativa e provimento democrático da função de gestor, prevendo recursos e apoio técnico da União, bem como recursos próprios da esfera municipal para a manutenção do respectivo conselho de educação.</w:t>
      </w:r>
    </w:p>
    <w:p w:rsidR="009C676F" w:rsidRPr="00CD0DAC" w:rsidRDefault="009C676F" w:rsidP="00873715">
      <w:pPr>
        <w:spacing w:after="0" w:line="240" w:lineRule="auto"/>
        <w:ind w:firstLine="709"/>
        <w:jc w:val="both"/>
        <w:rPr>
          <w:rFonts w:ascii="Arial" w:hAnsi="Arial" w:cs="Arial"/>
          <w:sz w:val="20"/>
          <w:szCs w:val="20"/>
        </w:rPr>
      </w:pPr>
    </w:p>
    <w:tbl>
      <w:tblPr>
        <w:tblStyle w:val="Tabelacomgrade"/>
        <w:tblW w:w="0" w:type="auto"/>
        <w:tblLook w:val="04A0"/>
      </w:tblPr>
      <w:tblGrid>
        <w:gridCol w:w="3652"/>
        <w:gridCol w:w="3260"/>
        <w:gridCol w:w="2835"/>
        <w:gridCol w:w="3828"/>
      </w:tblGrid>
      <w:tr w:rsidR="004D332F" w:rsidRPr="00CD0DAC" w:rsidTr="00252023">
        <w:tc>
          <w:tcPr>
            <w:tcW w:w="3652" w:type="dxa"/>
          </w:tcPr>
          <w:p w:rsidR="004D332F" w:rsidRPr="00CD0DAC" w:rsidRDefault="004D332F" w:rsidP="008236C5">
            <w:pPr>
              <w:jc w:val="center"/>
              <w:rPr>
                <w:rFonts w:ascii="Arial" w:hAnsi="Arial" w:cs="Arial"/>
                <w:sz w:val="20"/>
                <w:szCs w:val="20"/>
              </w:rPr>
            </w:pPr>
            <w:r w:rsidRPr="00CD0DAC">
              <w:rPr>
                <w:rFonts w:ascii="Arial" w:hAnsi="Arial" w:cs="Arial"/>
                <w:sz w:val="20"/>
                <w:szCs w:val="20"/>
              </w:rPr>
              <w:t xml:space="preserve">Indicador </w:t>
            </w:r>
            <w:r w:rsidR="00DA0615" w:rsidRPr="00CD0DAC">
              <w:rPr>
                <w:rFonts w:ascii="Arial" w:hAnsi="Arial" w:cs="Arial"/>
                <w:sz w:val="20"/>
                <w:szCs w:val="20"/>
              </w:rPr>
              <w:t>19</w:t>
            </w:r>
            <w:r w:rsidR="007D740C" w:rsidRPr="00CD0DAC">
              <w:rPr>
                <w:rFonts w:ascii="Arial" w:hAnsi="Arial" w:cs="Arial"/>
                <w:sz w:val="20"/>
                <w:szCs w:val="20"/>
              </w:rPr>
              <w:t>.A</w:t>
            </w:r>
          </w:p>
          <w:p w:rsidR="004D332F" w:rsidRPr="00CD0DAC" w:rsidRDefault="004D332F" w:rsidP="008236C5">
            <w:pPr>
              <w:jc w:val="both"/>
              <w:rPr>
                <w:rFonts w:ascii="Arial" w:hAnsi="Arial" w:cs="Arial"/>
                <w:sz w:val="20"/>
                <w:szCs w:val="20"/>
              </w:rPr>
            </w:pPr>
          </w:p>
        </w:tc>
        <w:tc>
          <w:tcPr>
            <w:tcW w:w="9923" w:type="dxa"/>
            <w:gridSpan w:val="3"/>
          </w:tcPr>
          <w:p w:rsidR="004D332F" w:rsidRPr="00CD0DAC" w:rsidRDefault="00DA0615" w:rsidP="008236C5">
            <w:pPr>
              <w:jc w:val="both"/>
              <w:rPr>
                <w:rFonts w:ascii="Arial" w:hAnsi="Arial" w:cs="Arial"/>
                <w:sz w:val="20"/>
                <w:szCs w:val="20"/>
              </w:rPr>
            </w:pPr>
            <w:r w:rsidRPr="00CD0DAC">
              <w:rPr>
                <w:rFonts w:ascii="Arial" w:hAnsi="Arial" w:cs="Arial"/>
                <w:sz w:val="20"/>
                <w:szCs w:val="20"/>
              </w:rPr>
              <w:t>Assegurar condições, durante a vigência do Plano, para a efetivação da gestão democrática da educação pública e do regime de colaboração, através do fortalecimento dos conselhos de participação e controle social, e de gestão democrática no âmbito das escolas públicas: Conselhos Escolares, de autonomia financeira e administrativa e provimento democrático da função de gestor, prevendo recursos e apoio técnico da União, bem como recursos próprios da esfera municipal para a manutenção do respectivo Conselho de Educação.</w:t>
            </w:r>
          </w:p>
        </w:tc>
      </w:tr>
      <w:tr w:rsidR="004D332F" w:rsidRPr="00CD0DAC" w:rsidTr="00252023">
        <w:tc>
          <w:tcPr>
            <w:tcW w:w="3652" w:type="dxa"/>
          </w:tcPr>
          <w:p w:rsidR="004D332F" w:rsidRPr="00CD0DAC" w:rsidRDefault="004D332F" w:rsidP="008236C5">
            <w:pPr>
              <w:jc w:val="both"/>
              <w:rPr>
                <w:rFonts w:ascii="Arial" w:hAnsi="Arial" w:cs="Arial"/>
                <w:sz w:val="20"/>
                <w:szCs w:val="20"/>
              </w:rPr>
            </w:pPr>
            <w:r w:rsidRPr="00CD0DAC">
              <w:rPr>
                <w:rFonts w:ascii="Arial" w:hAnsi="Arial" w:cs="Arial"/>
                <w:sz w:val="20"/>
                <w:szCs w:val="20"/>
              </w:rPr>
              <w:t>META PREVISTA PARA O PERÍODO</w:t>
            </w:r>
          </w:p>
        </w:tc>
        <w:tc>
          <w:tcPr>
            <w:tcW w:w="6095" w:type="dxa"/>
            <w:gridSpan w:val="2"/>
          </w:tcPr>
          <w:p w:rsidR="004D332F" w:rsidRPr="00CD0DAC" w:rsidRDefault="004D332F" w:rsidP="008236C5">
            <w:pPr>
              <w:jc w:val="both"/>
              <w:rPr>
                <w:rFonts w:ascii="Arial" w:hAnsi="Arial" w:cs="Arial"/>
                <w:sz w:val="20"/>
                <w:szCs w:val="20"/>
              </w:rPr>
            </w:pPr>
            <w:r w:rsidRPr="00CD0DAC">
              <w:rPr>
                <w:rFonts w:ascii="Arial" w:hAnsi="Arial" w:cs="Arial"/>
                <w:sz w:val="20"/>
                <w:szCs w:val="20"/>
              </w:rPr>
              <w:t>META ALCANÇADA NO PERÍODO</w:t>
            </w:r>
          </w:p>
        </w:tc>
        <w:tc>
          <w:tcPr>
            <w:tcW w:w="3828" w:type="dxa"/>
          </w:tcPr>
          <w:p w:rsidR="004D332F" w:rsidRPr="00CD0DAC" w:rsidRDefault="004D332F" w:rsidP="008236C5">
            <w:pPr>
              <w:jc w:val="both"/>
              <w:rPr>
                <w:rFonts w:ascii="Arial" w:hAnsi="Arial" w:cs="Arial"/>
                <w:sz w:val="20"/>
                <w:szCs w:val="20"/>
              </w:rPr>
            </w:pPr>
            <w:r w:rsidRPr="00CD0DAC">
              <w:rPr>
                <w:rFonts w:ascii="Arial" w:hAnsi="Arial" w:cs="Arial"/>
                <w:sz w:val="20"/>
                <w:szCs w:val="20"/>
              </w:rPr>
              <w:t>FONTE DO INDICADOR</w:t>
            </w:r>
          </w:p>
        </w:tc>
      </w:tr>
      <w:tr w:rsidR="004D332F" w:rsidRPr="00CD0DAC" w:rsidTr="00252023">
        <w:tc>
          <w:tcPr>
            <w:tcW w:w="3652" w:type="dxa"/>
            <w:vMerge w:val="restart"/>
          </w:tcPr>
          <w:p w:rsidR="004D332F" w:rsidRPr="00CD0DAC" w:rsidRDefault="00DA0615" w:rsidP="008236C5">
            <w:pPr>
              <w:jc w:val="both"/>
              <w:rPr>
                <w:rFonts w:ascii="Arial" w:hAnsi="Arial" w:cs="Arial"/>
                <w:sz w:val="20"/>
                <w:szCs w:val="20"/>
              </w:rPr>
            </w:pPr>
            <w:r w:rsidRPr="00CD0DAC">
              <w:rPr>
                <w:rFonts w:ascii="Arial" w:hAnsi="Arial" w:cs="Arial"/>
                <w:sz w:val="20"/>
                <w:szCs w:val="20"/>
              </w:rPr>
              <w:t>Assegurar condições</w:t>
            </w:r>
          </w:p>
        </w:tc>
        <w:tc>
          <w:tcPr>
            <w:tcW w:w="3260" w:type="dxa"/>
          </w:tcPr>
          <w:p w:rsidR="004D332F" w:rsidRPr="00CD0DAC" w:rsidRDefault="004D332F" w:rsidP="008236C5">
            <w:pPr>
              <w:jc w:val="both"/>
              <w:rPr>
                <w:rFonts w:ascii="Arial" w:hAnsi="Arial" w:cs="Arial"/>
                <w:sz w:val="20"/>
                <w:szCs w:val="20"/>
              </w:rPr>
            </w:pPr>
            <w:r w:rsidRPr="00CD0DAC">
              <w:rPr>
                <w:rFonts w:ascii="Arial" w:hAnsi="Arial" w:cs="Arial"/>
                <w:sz w:val="20"/>
                <w:szCs w:val="20"/>
              </w:rPr>
              <w:t>DADO OFICIAL</w:t>
            </w:r>
          </w:p>
        </w:tc>
        <w:tc>
          <w:tcPr>
            <w:tcW w:w="2835" w:type="dxa"/>
          </w:tcPr>
          <w:p w:rsidR="004D332F" w:rsidRPr="00CD0DAC" w:rsidRDefault="007D740C" w:rsidP="008236C5">
            <w:pPr>
              <w:jc w:val="both"/>
              <w:rPr>
                <w:rFonts w:ascii="Arial" w:hAnsi="Arial" w:cs="Arial"/>
                <w:sz w:val="20"/>
                <w:szCs w:val="20"/>
              </w:rPr>
            </w:pPr>
            <w:r w:rsidRPr="00CD0DAC">
              <w:rPr>
                <w:rFonts w:ascii="Arial" w:hAnsi="Arial" w:cs="Arial"/>
                <w:sz w:val="20"/>
                <w:szCs w:val="20"/>
              </w:rPr>
              <w:t>Sem dados</w:t>
            </w:r>
          </w:p>
        </w:tc>
        <w:tc>
          <w:tcPr>
            <w:tcW w:w="3828" w:type="dxa"/>
          </w:tcPr>
          <w:p w:rsidR="007D740C" w:rsidRPr="00CD0DAC" w:rsidRDefault="007D740C" w:rsidP="008236C5">
            <w:pPr>
              <w:jc w:val="both"/>
              <w:rPr>
                <w:rFonts w:ascii="Arial" w:hAnsi="Arial" w:cs="Arial"/>
                <w:sz w:val="20"/>
                <w:szCs w:val="20"/>
              </w:rPr>
            </w:pPr>
            <w:r w:rsidRPr="00CD0DAC">
              <w:rPr>
                <w:rFonts w:ascii="Arial" w:hAnsi="Arial" w:cs="Arial"/>
                <w:sz w:val="20"/>
                <w:szCs w:val="20"/>
              </w:rPr>
              <w:t>Sem fonte</w:t>
            </w:r>
          </w:p>
        </w:tc>
      </w:tr>
      <w:tr w:rsidR="004D332F" w:rsidRPr="00CD0DAC" w:rsidTr="00252023">
        <w:tc>
          <w:tcPr>
            <w:tcW w:w="3652" w:type="dxa"/>
            <w:vMerge/>
          </w:tcPr>
          <w:p w:rsidR="004D332F" w:rsidRPr="00CD0DAC" w:rsidRDefault="004D332F" w:rsidP="008236C5">
            <w:pPr>
              <w:jc w:val="both"/>
              <w:rPr>
                <w:rFonts w:ascii="Arial" w:hAnsi="Arial" w:cs="Arial"/>
                <w:sz w:val="20"/>
                <w:szCs w:val="20"/>
              </w:rPr>
            </w:pPr>
          </w:p>
        </w:tc>
        <w:tc>
          <w:tcPr>
            <w:tcW w:w="3260" w:type="dxa"/>
          </w:tcPr>
          <w:p w:rsidR="000E3E06" w:rsidRPr="00CD0DAC" w:rsidRDefault="000E3E06" w:rsidP="00252023">
            <w:pPr>
              <w:rPr>
                <w:rFonts w:ascii="Arial" w:hAnsi="Arial" w:cs="Arial"/>
                <w:sz w:val="20"/>
                <w:szCs w:val="20"/>
              </w:rPr>
            </w:pPr>
            <w:r w:rsidRPr="00CD0DAC">
              <w:rPr>
                <w:rFonts w:ascii="Arial" w:hAnsi="Arial" w:cs="Arial"/>
                <w:sz w:val="20"/>
                <w:szCs w:val="20"/>
              </w:rPr>
              <w:t>DADO MUNICI</w:t>
            </w:r>
            <w:r w:rsidR="004D332F" w:rsidRPr="00CD0DAC">
              <w:rPr>
                <w:rFonts w:ascii="Arial" w:hAnsi="Arial" w:cs="Arial"/>
                <w:sz w:val="20"/>
                <w:szCs w:val="20"/>
              </w:rPr>
              <w:t>PAL</w:t>
            </w:r>
          </w:p>
        </w:tc>
        <w:tc>
          <w:tcPr>
            <w:tcW w:w="2835" w:type="dxa"/>
          </w:tcPr>
          <w:p w:rsidR="004D332F" w:rsidRPr="00CD0DAC" w:rsidRDefault="00EB7E92" w:rsidP="008236C5">
            <w:pPr>
              <w:jc w:val="both"/>
              <w:rPr>
                <w:rFonts w:ascii="Arial" w:hAnsi="Arial" w:cs="Arial"/>
                <w:sz w:val="20"/>
                <w:szCs w:val="20"/>
              </w:rPr>
            </w:pPr>
            <w:r w:rsidRPr="00CD0DAC">
              <w:rPr>
                <w:rFonts w:ascii="Arial" w:hAnsi="Arial" w:cs="Arial"/>
                <w:sz w:val="20"/>
                <w:szCs w:val="20"/>
              </w:rPr>
              <w:t>Sim</w:t>
            </w:r>
          </w:p>
        </w:tc>
        <w:tc>
          <w:tcPr>
            <w:tcW w:w="3828" w:type="dxa"/>
          </w:tcPr>
          <w:p w:rsidR="004D332F" w:rsidRPr="00CD0DAC" w:rsidRDefault="00EB7E92" w:rsidP="008236C5">
            <w:pPr>
              <w:jc w:val="both"/>
              <w:rPr>
                <w:rFonts w:ascii="Arial" w:hAnsi="Arial" w:cs="Arial"/>
                <w:sz w:val="20"/>
                <w:szCs w:val="20"/>
              </w:rPr>
            </w:pPr>
            <w:r w:rsidRPr="00CD0DAC">
              <w:rPr>
                <w:rFonts w:ascii="Arial" w:hAnsi="Arial" w:cs="Arial"/>
                <w:sz w:val="20"/>
                <w:szCs w:val="20"/>
              </w:rPr>
              <w:t>Rede Municipal – SMED 2016</w:t>
            </w:r>
          </w:p>
        </w:tc>
      </w:tr>
    </w:tbl>
    <w:p w:rsidR="00034129" w:rsidRPr="00CD0DAC" w:rsidRDefault="00034129" w:rsidP="00252023">
      <w:pPr>
        <w:tabs>
          <w:tab w:val="left" w:pos="3900"/>
        </w:tabs>
        <w:spacing w:line="240" w:lineRule="auto"/>
        <w:jc w:val="both"/>
        <w:rPr>
          <w:rFonts w:ascii="Arial" w:hAnsi="Arial" w:cs="Arial"/>
          <w:sz w:val="20"/>
          <w:szCs w:val="20"/>
        </w:rPr>
      </w:pPr>
    </w:p>
    <w:tbl>
      <w:tblPr>
        <w:tblStyle w:val="Tabelacomgrade"/>
        <w:tblW w:w="0" w:type="auto"/>
        <w:tblLook w:val="04A0"/>
      </w:tblPr>
      <w:tblGrid>
        <w:gridCol w:w="8546"/>
        <w:gridCol w:w="5106"/>
      </w:tblGrid>
      <w:tr w:rsidR="00B01F3D" w:rsidRPr="00CD0DAC" w:rsidTr="00B01F3D">
        <w:tc>
          <w:tcPr>
            <w:tcW w:w="9039" w:type="dxa"/>
          </w:tcPr>
          <w:p w:rsidR="00B01F3D" w:rsidRPr="00CD0DAC" w:rsidRDefault="00B01F3D" w:rsidP="00B01F3D">
            <w:pPr>
              <w:rPr>
                <w:rFonts w:ascii="Arial" w:hAnsi="Arial" w:cs="Arial"/>
                <w:sz w:val="20"/>
                <w:szCs w:val="20"/>
              </w:rPr>
            </w:pPr>
            <w:r w:rsidRPr="00CD0DAC">
              <w:rPr>
                <w:rFonts w:ascii="Arial" w:hAnsi="Arial" w:cs="Arial"/>
                <w:sz w:val="20"/>
                <w:szCs w:val="20"/>
              </w:rPr>
              <w:t>Questionamento:</w:t>
            </w:r>
          </w:p>
        </w:tc>
        <w:tc>
          <w:tcPr>
            <w:tcW w:w="5387" w:type="dxa"/>
          </w:tcPr>
          <w:p w:rsidR="00B01F3D" w:rsidRPr="00CD0DAC" w:rsidRDefault="00B01F3D" w:rsidP="00B01F3D">
            <w:pPr>
              <w:rPr>
                <w:rFonts w:ascii="Arial" w:hAnsi="Arial" w:cs="Arial"/>
                <w:sz w:val="20"/>
                <w:szCs w:val="20"/>
              </w:rPr>
            </w:pPr>
            <w:r w:rsidRPr="00CD0DAC">
              <w:rPr>
                <w:rFonts w:ascii="Arial" w:hAnsi="Arial" w:cs="Arial"/>
                <w:sz w:val="20"/>
                <w:szCs w:val="20"/>
              </w:rPr>
              <w:t>Respostas:</w:t>
            </w:r>
          </w:p>
        </w:tc>
      </w:tr>
      <w:tr w:rsidR="00B01F3D" w:rsidRPr="00CD0DAC" w:rsidTr="00B01F3D">
        <w:tc>
          <w:tcPr>
            <w:tcW w:w="9039" w:type="dxa"/>
          </w:tcPr>
          <w:p w:rsidR="00B01F3D" w:rsidRPr="00CD0DAC" w:rsidRDefault="00B01F3D" w:rsidP="00B01F3D">
            <w:pPr>
              <w:rPr>
                <w:rFonts w:ascii="Arial" w:hAnsi="Arial" w:cs="Arial"/>
                <w:sz w:val="20"/>
                <w:szCs w:val="20"/>
              </w:rPr>
            </w:pPr>
            <w:r w:rsidRPr="00CD0DAC">
              <w:rPr>
                <w:rFonts w:ascii="Arial" w:hAnsi="Arial" w:cs="Arial"/>
                <w:sz w:val="20"/>
                <w:szCs w:val="20"/>
              </w:rPr>
              <w:t xml:space="preserve">1- Está consolidada a gestão democrática no território municipal? </w:t>
            </w:r>
          </w:p>
          <w:p w:rsidR="00B01F3D" w:rsidRPr="00CD0DAC" w:rsidRDefault="00B01F3D" w:rsidP="00B01F3D">
            <w:pPr>
              <w:rPr>
                <w:rFonts w:ascii="Arial" w:hAnsi="Arial" w:cs="Arial"/>
                <w:sz w:val="20"/>
                <w:szCs w:val="20"/>
              </w:rPr>
            </w:pPr>
          </w:p>
        </w:tc>
        <w:tc>
          <w:tcPr>
            <w:tcW w:w="5387" w:type="dxa"/>
          </w:tcPr>
          <w:p w:rsidR="00B01F3D" w:rsidRPr="00CD0DAC" w:rsidRDefault="00B01F3D" w:rsidP="00B01F3D">
            <w:pPr>
              <w:rPr>
                <w:rFonts w:ascii="Arial" w:hAnsi="Arial" w:cs="Arial"/>
                <w:sz w:val="20"/>
                <w:szCs w:val="20"/>
              </w:rPr>
            </w:pPr>
            <w:r w:rsidRPr="00CD0DAC">
              <w:rPr>
                <w:rFonts w:ascii="Arial" w:hAnsi="Arial" w:cs="Arial"/>
                <w:bCs/>
                <w:sz w:val="20"/>
                <w:szCs w:val="20"/>
              </w:rPr>
              <w:t>SMED - Sim</w:t>
            </w:r>
          </w:p>
          <w:p w:rsidR="00B01F3D" w:rsidRPr="00CD0DAC" w:rsidRDefault="00B01F3D" w:rsidP="00B01F3D">
            <w:pPr>
              <w:rPr>
                <w:rFonts w:ascii="Arial" w:hAnsi="Arial" w:cs="Arial"/>
                <w:bCs/>
                <w:sz w:val="20"/>
                <w:szCs w:val="20"/>
              </w:rPr>
            </w:pPr>
            <w:r w:rsidRPr="00CD0DAC">
              <w:rPr>
                <w:rFonts w:ascii="Arial" w:hAnsi="Arial" w:cs="Arial"/>
                <w:bCs/>
                <w:sz w:val="20"/>
                <w:szCs w:val="20"/>
              </w:rPr>
              <w:t xml:space="preserve">16ª CRE - </w:t>
            </w:r>
            <w:r w:rsidRPr="00CD0DAC">
              <w:rPr>
                <w:rFonts w:ascii="Arial" w:hAnsi="Arial" w:cs="Arial"/>
                <w:bCs/>
                <w:iCs/>
                <w:sz w:val="20"/>
                <w:szCs w:val="20"/>
              </w:rPr>
              <w:t xml:space="preserve">Sim </w:t>
            </w:r>
          </w:p>
        </w:tc>
      </w:tr>
    </w:tbl>
    <w:p w:rsidR="00CD0DAC" w:rsidRDefault="00CD0DAC" w:rsidP="00252023">
      <w:pPr>
        <w:tabs>
          <w:tab w:val="left" w:pos="3900"/>
        </w:tabs>
        <w:spacing w:line="240" w:lineRule="auto"/>
        <w:jc w:val="both"/>
        <w:rPr>
          <w:rFonts w:ascii="Times New Roman" w:hAnsi="Times New Roman" w:cs="Times New Roman"/>
          <w:b/>
          <w:sz w:val="24"/>
          <w:szCs w:val="24"/>
        </w:rPr>
      </w:pPr>
    </w:p>
    <w:p w:rsidR="009933E3" w:rsidRPr="0063747D" w:rsidRDefault="00CD0DAC" w:rsidP="009933E3">
      <w:pPr>
        <w:jc w:val="both"/>
        <w:rPr>
          <w:rFonts w:ascii="Arial" w:hAnsi="Arial" w:cs="Arial"/>
          <w:sz w:val="20"/>
          <w:szCs w:val="20"/>
        </w:rPr>
      </w:pPr>
      <w:r>
        <w:rPr>
          <w:rFonts w:ascii="Arial" w:hAnsi="Arial" w:cs="Arial"/>
          <w:b/>
          <w:sz w:val="20"/>
          <w:szCs w:val="20"/>
          <w:u w:val="single"/>
        </w:rPr>
        <w:t>Análise da meta 19</w:t>
      </w:r>
      <w:r w:rsidRPr="00EE4688">
        <w:rPr>
          <w:rFonts w:ascii="Arial" w:hAnsi="Arial" w:cs="Arial"/>
          <w:b/>
          <w:sz w:val="20"/>
          <w:szCs w:val="20"/>
          <w:u w:val="single"/>
        </w:rPr>
        <w:t>:</w:t>
      </w:r>
      <w:r w:rsidR="000F16E1">
        <w:rPr>
          <w:rFonts w:ascii="Arial" w:hAnsi="Arial" w:cs="Arial"/>
          <w:sz w:val="20"/>
          <w:szCs w:val="20"/>
        </w:rPr>
        <w:t xml:space="preserve"> Conforme informado através d</w:t>
      </w:r>
      <w:r w:rsidR="009933E3">
        <w:rPr>
          <w:rFonts w:ascii="Arial" w:hAnsi="Arial" w:cs="Arial"/>
          <w:sz w:val="20"/>
          <w:szCs w:val="20"/>
        </w:rPr>
        <w:t>o questionamento</w:t>
      </w:r>
      <w:r w:rsidR="000F16E1">
        <w:rPr>
          <w:rFonts w:ascii="Arial" w:hAnsi="Arial" w:cs="Arial"/>
          <w:sz w:val="20"/>
          <w:szCs w:val="20"/>
        </w:rPr>
        <w:t>,</w:t>
      </w:r>
      <w:r w:rsidR="009933E3">
        <w:rPr>
          <w:rFonts w:ascii="Arial" w:hAnsi="Arial" w:cs="Arial"/>
          <w:sz w:val="20"/>
          <w:szCs w:val="20"/>
        </w:rPr>
        <w:t xml:space="preserve"> a Gestão Democrá</w:t>
      </w:r>
      <w:r w:rsidR="000F16E1">
        <w:rPr>
          <w:rFonts w:ascii="Arial" w:hAnsi="Arial" w:cs="Arial"/>
          <w:sz w:val="20"/>
          <w:szCs w:val="20"/>
        </w:rPr>
        <w:t>tica está consolidada</w:t>
      </w:r>
      <w:r w:rsidR="009933E3">
        <w:rPr>
          <w:rFonts w:ascii="Arial" w:hAnsi="Arial" w:cs="Arial"/>
          <w:sz w:val="20"/>
          <w:szCs w:val="20"/>
        </w:rPr>
        <w:t>.</w:t>
      </w:r>
    </w:p>
    <w:p w:rsidR="00CD0DAC" w:rsidRPr="009933E3" w:rsidRDefault="00CD0DAC" w:rsidP="00252023">
      <w:pPr>
        <w:tabs>
          <w:tab w:val="left" w:pos="3900"/>
        </w:tabs>
        <w:spacing w:line="240" w:lineRule="auto"/>
        <w:jc w:val="both"/>
        <w:rPr>
          <w:rFonts w:ascii="Arial" w:hAnsi="Arial" w:cs="Arial"/>
          <w:sz w:val="20"/>
          <w:szCs w:val="20"/>
        </w:rPr>
      </w:pPr>
    </w:p>
    <w:p w:rsidR="00CD0DAC" w:rsidRDefault="00CD0DAC" w:rsidP="00252023">
      <w:pPr>
        <w:tabs>
          <w:tab w:val="left" w:pos="3900"/>
        </w:tabs>
        <w:spacing w:line="240" w:lineRule="auto"/>
        <w:jc w:val="both"/>
        <w:rPr>
          <w:rFonts w:ascii="Arial" w:hAnsi="Arial" w:cs="Arial"/>
          <w:b/>
          <w:sz w:val="20"/>
          <w:szCs w:val="20"/>
          <w:u w:val="single"/>
        </w:rPr>
      </w:pPr>
    </w:p>
    <w:p w:rsidR="00CD0DAC" w:rsidRDefault="00CD0DAC" w:rsidP="00252023">
      <w:pPr>
        <w:tabs>
          <w:tab w:val="left" w:pos="3900"/>
        </w:tabs>
        <w:spacing w:line="240" w:lineRule="auto"/>
        <w:jc w:val="both"/>
        <w:rPr>
          <w:rFonts w:ascii="Arial" w:hAnsi="Arial" w:cs="Arial"/>
          <w:b/>
          <w:sz w:val="20"/>
          <w:szCs w:val="20"/>
          <w:u w:val="single"/>
        </w:rPr>
      </w:pPr>
    </w:p>
    <w:p w:rsidR="00CD0DAC" w:rsidRDefault="00CD0DAC" w:rsidP="00252023">
      <w:pPr>
        <w:tabs>
          <w:tab w:val="left" w:pos="3900"/>
        </w:tabs>
        <w:spacing w:line="240" w:lineRule="auto"/>
        <w:jc w:val="both"/>
        <w:rPr>
          <w:rFonts w:ascii="Arial" w:hAnsi="Arial" w:cs="Arial"/>
          <w:b/>
          <w:sz w:val="20"/>
          <w:szCs w:val="20"/>
          <w:u w:val="single"/>
        </w:rPr>
      </w:pPr>
    </w:p>
    <w:p w:rsidR="00CD0DAC" w:rsidRDefault="00CD0DAC" w:rsidP="00252023">
      <w:pPr>
        <w:tabs>
          <w:tab w:val="left" w:pos="3900"/>
        </w:tabs>
        <w:spacing w:line="240" w:lineRule="auto"/>
        <w:jc w:val="both"/>
        <w:rPr>
          <w:rFonts w:ascii="Arial" w:hAnsi="Arial" w:cs="Arial"/>
          <w:b/>
          <w:sz w:val="20"/>
          <w:szCs w:val="20"/>
          <w:u w:val="single"/>
        </w:rPr>
      </w:pPr>
    </w:p>
    <w:p w:rsidR="00CD0DAC" w:rsidRDefault="00CD0DAC" w:rsidP="00252023">
      <w:pPr>
        <w:tabs>
          <w:tab w:val="left" w:pos="3900"/>
        </w:tabs>
        <w:spacing w:line="240" w:lineRule="auto"/>
        <w:jc w:val="both"/>
        <w:rPr>
          <w:rFonts w:ascii="Arial" w:hAnsi="Arial" w:cs="Arial"/>
          <w:b/>
          <w:sz w:val="20"/>
          <w:szCs w:val="20"/>
          <w:u w:val="single"/>
        </w:rPr>
      </w:pPr>
    </w:p>
    <w:p w:rsidR="00CD0DAC" w:rsidRDefault="00CD0DAC" w:rsidP="00252023">
      <w:pPr>
        <w:tabs>
          <w:tab w:val="left" w:pos="3900"/>
        </w:tabs>
        <w:spacing w:line="240" w:lineRule="auto"/>
        <w:jc w:val="both"/>
        <w:rPr>
          <w:rFonts w:ascii="Times New Roman" w:hAnsi="Times New Roman" w:cs="Times New Roman"/>
          <w:b/>
          <w:sz w:val="24"/>
          <w:szCs w:val="24"/>
        </w:rPr>
      </w:pPr>
    </w:p>
    <w:p w:rsidR="001D04EA" w:rsidRDefault="001D04EA" w:rsidP="00252023">
      <w:pPr>
        <w:tabs>
          <w:tab w:val="left" w:pos="3900"/>
        </w:tabs>
        <w:spacing w:line="240" w:lineRule="auto"/>
        <w:jc w:val="both"/>
        <w:rPr>
          <w:rFonts w:ascii="Times New Roman" w:hAnsi="Times New Roman" w:cs="Times New Roman"/>
          <w:b/>
          <w:sz w:val="24"/>
          <w:szCs w:val="24"/>
        </w:rPr>
      </w:pPr>
    </w:p>
    <w:p w:rsidR="00034129" w:rsidRPr="00CD0DAC" w:rsidRDefault="00CD0DAC" w:rsidP="00CD0DAC">
      <w:pPr>
        <w:pStyle w:val="PargrafodaLista"/>
        <w:ind w:left="360"/>
        <w:rPr>
          <w:rFonts w:ascii="Arial" w:hAnsi="Arial" w:cs="Arial"/>
          <w:b/>
          <w:color w:val="FF0000"/>
          <w:sz w:val="24"/>
          <w:szCs w:val="24"/>
        </w:rPr>
      </w:pPr>
      <w:r w:rsidRPr="00CD0DAC">
        <w:rPr>
          <w:rFonts w:ascii="Arial" w:hAnsi="Arial" w:cs="Arial"/>
          <w:b/>
          <w:sz w:val="24"/>
          <w:szCs w:val="24"/>
        </w:rPr>
        <w:t xml:space="preserve">XX. </w:t>
      </w:r>
      <w:r w:rsidR="00FC3746" w:rsidRPr="00CD0DAC">
        <w:rPr>
          <w:rFonts w:ascii="Arial" w:hAnsi="Arial" w:cs="Arial"/>
          <w:b/>
          <w:sz w:val="24"/>
          <w:szCs w:val="24"/>
        </w:rPr>
        <w:t xml:space="preserve">Meta sobre </w:t>
      </w:r>
      <w:r w:rsidR="00216EAD" w:rsidRPr="00CD0DAC">
        <w:rPr>
          <w:rFonts w:ascii="Arial" w:hAnsi="Arial" w:cs="Arial"/>
          <w:b/>
          <w:sz w:val="24"/>
          <w:szCs w:val="24"/>
        </w:rPr>
        <w:t>o Financiamento da Educação</w:t>
      </w:r>
    </w:p>
    <w:p w:rsidR="00810A84" w:rsidRPr="00CD0DAC" w:rsidRDefault="00A158C9" w:rsidP="00252023">
      <w:pPr>
        <w:spacing w:line="240" w:lineRule="auto"/>
        <w:ind w:firstLine="708"/>
        <w:jc w:val="both"/>
        <w:rPr>
          <w:rFonts w:ascii="Arial" w:hAnsi="Arial" w:cs="Arial"/>
          <w:sz w:val="20"/>
          <w:szCs w:val="20"/>
        </w:rPr>
      </w:pPr>
      <w:r w:rsidRPr="00CD0DAC">
        <w:rPr>
          <w:rFonts w:ascii="Arial" w:hAnsi="Arial" w:cs="Arial"/>
          <w:sz w:val="20"/>
          <w:szCs w:val="20"/>
        </w:rPr>
        <w:t>Meta</w:t>
      </w:r>
      <w:r w:rsidR="007E7F2C" w:rsidRPr="00CD0DAC">
        <w:rPr>
          <w:rFonts w:ascii="Arial" w:hAnsi="Arial" w:cs="Arial"/>
          <w:sz w:val="20"/>
          <w:szCs w:val="20"/>
        </w:rPr>
        <w:t xml:space="preserve"> 20 - Garantir o mínimo Constitucional de investimento público em Educação Pública, e buscar junto aos demais entes federados, recursos financeiros de forma a atingir a aplicação de, no mínimo, um patamar de 7% (sete por cento) do PIB do País no 5º (quinto) ano de vigência deste PME, e o equivalente a 10% (dez por cento) do PIB ao final do decênio. </w:t>
      </w:r>
    </w:p>
    <w:p w:rsidR="009A1FEB" w:rsidRPr="00CD0DAC" w:rsidRDefault="009A1FEB" w:rsidP="00252023">
      <w:pPr>
        <w:spacing w:after="0" w:line="240" w:lineRule="auto"/>
        <w:jc w:val="both"/>
        <w:rPr>
          <w:rFonts w:ascii="Arial" w:hAnsi="Arial" w:cs="Arial"/>
          <w:sz w:val="20"/>
          <w:szCs w:val="20"/>
        </w:rPr>
      </w:pPr>
    </w:p>
    <w:tbl>
      <w:tblPr>
        <w:tblStyle w:val="Tabelacomgrade"/>
        <w:tblW w:w="0" w:type="auto"/>
        <w:tblLook w:val="04A0"/>
      </w:tblPr>
      <w:tblGrid>
        <w:gridCol w:w="3652"/>
        <w:gridCol w:w="3260"/>
        <w:gridCol w:w="2835"/>
        <w:gridCol w:w="3828"/>
      </w:tblGrid>
      <w:tr w:rsidR="004D332F" w:rsidRPr="00CD0DAC" w:rsidTr="00252023">
        <w:tc>
          <w:tcPr>
            <w:tcW w:w="3652" w:type="dxa"/>
          </w:tcPr>
          <w:p w:rsidR="004D332F" w:rsidRPr="00CD0DAC" w:rsidRDefault="004D332F" w:rsidP="008236C5">
            <w:pPr>
              <w:jc w:val="center"/>
              <w:rPr>
                <w:rFonts w:ascii="Arial" w:hAnsi="Arial" w:cs="Arial"/>
                <w:sz w:val="20"/>
                <w:szCs w:val="20"/>
              </w:rPr>
            </w:pPr>
            <w:r w:rsidRPr="00CD0DAC">
              <w:rPr>
                <w:rFonts w:ascii="Arial" w:hAnsi="Arial" w:cs="Arial"/>
                <w:sz w:val="20"/>
                <w:szCs w:val="20"/>
              </w:rPr>
              <w:t>Indicador 2</w:t>
            </w:r>
            <w:r w:rsidR="00D16AF9" w:rsidRPr="00CD0DAC">
              <w:rPr>
                <w:rFonts w:ascii="Arial" w:hAnsi="Arial" w:cs="Arial"/>
                <w:sz w:val="20"/>
                <w:szCs w:val="20"/>
              </w:rPr>
              <w:t>0</w:t>
            </w:r>
            <w:r w:rsidR="007D740C" w:rsidRPr="00CD0DAC">
              <w:rPr>
                <w:rFonts w:ascii="Arial" w:hAnsi="Arial" w:cs="Arial"/>
                <w:sz w:val="20"/>
                <w:szCs w:val="20"/>
              </w:rPr>
              <w:t>.A</w:t>
            </w:r>
          </w:p>
          <w:p w:rsidR="004D332F" w:rsidRPr="00CD0DAC" w:rsidRDefault="004D332F" w:rsidP="008236C5">
            <w:pPr>
              <w:jc w:val="both"/>
              <w:rPr>
                <w:rFonts w:ascii="Arial" w:hAnsi="Arial" w:cs="Arial"/>
                <w:sz w:val="20"/>
                <w:szCs w:val="20"/>
              </w:rPr>
            </w:pPr>
          </w:p>
        </w:tc>
        <w:tc>
          <w:tcPr>
            <w:tcW w:w="9923" w:type="dxa"/>
            <w:gridSpan w:val="3"/>
          </w:tcPr>
          <w:p w:rsidR="004D332F" w:rsidRPr="00CD0DAC" w:rsidRDefault="00D16AF9" w:rsidP="008236C5">
            <w:pPr>
              <w:jc w:val="both"/>
              <w:rPr>
                <w:rFonts w:ascii="Arial" w:hAnsi="Arial" w:cs="Arial"/>
                <w:sz w:val="20"/>
                <w:szCs w:val="20"/>
              </w:rPr>
            </w:pPr>
            <w:r w:rsidRPr="00CD0DAC">
              <w:rPr>
                <w:rFonts w:ascii="Arial" w:hAnsi="Arial" w:cs="Arial"/>
                <w:sz w:val="20"/>
                <w:szCs w:val="20"/>
              </w:rPr>
              <w:t>Garantir o mínimo Constitucional de investimento público em Educação Pública, e buscar junto aos demais entes federados, recursos financeiros de forma a atingir a aplicação de, no mínimo, um patamar de 7% (sete por cento) do PIB do país no 5º (quinto) ano de vigência deste PME, e o equivalente a 10% (dez por cento) do PIB ao final do decênio.</w:t>
            </w:r>
          </w:p>
        </w:tc>
      </w:tr>
      <w:tr w:rsidR="004D332F" w:rsidRPr="00CD0DAC" w:rsidTr="00252023">
        <w:tc>
          <w:tcPr>
            <w:tcW w:w="3652" w:type="dxa"/>
          </w:tcPr>
          <w:p w:rsidR="004D332F" w:rsidRPr="00CD0DAC" w:rsidRDefault="004D332F" w:rsidP="008236C5">
            <w:pPr>
              <w:jc w:val="both"/>
              <w:rPr>
                <w:rFonts w:ascii="Arial" w:hAnsi="Arial" w:cs="Arial"/>
                <w:sz w:val="20"/>
                <w:szCs w:val="20"/>
              </w:rPr>
            </w:pPr>
            <w:r w:rsidRPr="00CD0DAC">
              <w:rPr>
                <w:rFonts w:ascii="Arial" w:hAnsi="Arial" w:cs="Arial"/>
                <w:sz w:val="20"/>
                <w:szCs w:val="20"/>
              </w:rPr>
              <w:t>META PREVISTA PARA O PERÍODO</w:t>
            </w:r>
          </w:p>
        </w:tc>
        <w:tc>
          <w:tcPr>
            <w:tcW w:w="6095" w:type="dxa"/>
            <w:gridSpan w:val="2"/>
          </w:tcPr>
          <w:p w:rsidR="004D332F" w:rsidRPr="00CD0DAC" w:rsidRDefault="004D332F" w:rsidP="008236C5">
            <w:pPr>
              <w:jc w:val="both"/>
              <w:rPr>
                <w:rFonts w:ascii="Arial" w:hAnsi="Arial" w:cs="Arial"/>
                <w:sz w:val="20"/>
                <w:szCs w:val="20"/>
              </w:rPr>
            </w:pPr>
            <w:r w:rsidRPr="00CD0DAC">
              <w:rPr>
                <w:rFonts w:ascii="Arial" w:hAnsi="Arial" w:cs="Arial"/>
                <w:sz w:val="20"/>
                <w:szCs w:val="20"/>
              </w:rPr>
              <w:t>META ALCANÇADA NO PERÍODO</w:t>
            </w:r>
          </w:p>
        </w:tc>
        <w:tc>
          <w:tcPr>
            <w:tcW w:w="3828" w:type="dxa"/>
          </w:tcPr>
          <w:p w:rsidR="004D332F" w:rsidRPr="00CD0DAC" w:rsidRDefault="004D332F" w:rsidP="008236C5">
            <w:pPr>
              <w:jc w:val="both"/>
              <w:rPr>
                <w:rFonts w:ascii="Arial" w:hAnsi="Arial" w:cs="Arial"/>
                <w:sz w:val="20"/>
                <w:szCs w:val="20"/>
              </w:rPr>
            </w:pPr>
            <w:r w:rsidRPr="00CD0DAC">
              <w:rPr>
                <w:rFonts w:ascii="Arial" w:hAnsi="Arial" w:cs="Arial"/>
                <w:sz w:val="20"/>
                <w:szCs w:val="20"/>
              </w:rPr>
              <w:t>FONTE DO INDICADOR</w:t>
            </w:r>
          </w:p>
        </w:tc>
      </w:tr>
      <w:tr w:rsidR="004D332F" w:rsidRPr="00CD0DAC" w:rsidTr="00252023">
        <w:tc>
          <w:tcPr>
            <w:tcW w:w="3652" w:type="dxa"/>
            <w:vMerge w:val="restart"/>
          </w:tcPr>
          <w:p w:rsidR="004D332F" w:rsidRPr="00CD0DAC" w:rsidRDefault="00D16AF9" w:rsidP="008236C5">
            <w:pPr>
              <w:jc w:val="both"/>
              <w:rPr>
                <w:rFonts w:ascii="Arial" w:hAnsi="Arial" w:cs="Arial"/>
                <w:sz w:val="20"/>
                <w:szCs w:val="20"/>
              </w:rPr>
            </w:pPr>
            <w:r w:rsidRPr="00CD0DAC">
              <w:rPr>
                <w:rFonts w:ascii="Arial" w:hAnsi="Arial" w:cs="Arial"/>
                <w:sz w:val="20"/>
                <w:szCs w:val="20"/>
              </w:rPr>
              <w:t>3</w:t>
            </w:r>
            <w:r w:rsidR="004D332F" w:rsidRPr="00CD0DAC">
              <w:rPr>
                <w:rFonts w:ascii="Arial" w:hAnsi="Arial" w:cs="Arial"/>
                <w:sz w:val="20"/>
                <w:szCs w:val="20"/>
              </w:rPr>
              <w:t>0%</w:t>
            </w:r>
          </w:p>
        </w:tc>
        <w:tc>
          <w:tcPr>
            <w:tcW w:w="3260" w:type="dxa"/>
          </w:tcPr>
          <w:p w:rsidR="004D332F" w:rsidRPr="00CD0DAC" w:rsidRDefault="004D332F" w:rsidP="008236C5">
            <w:pPr>
              <w:jc w:val="both"/>
              <w:rPr>
                <w:rFonts w:ascii="Arial" w:hAnsi="Arial" w:cs="Arial"/>
                <w:sz w:val="20"/>
                <w:szCs w:val="20"/>
              </w:rPr>
            </w:pPr>
            <w:r w:rsidRPr="00CD0DAC">
              <w:rPr>
                <w:rFonts w:ascii="Arial" w:hAnsi="Arial" w:cs="Arial"/>
                <w:sz w:val="20"/>
                <w:szCs w:val="20"/>
              </w:rPr>
              <w:t>DADO OFICIAL</w:t>
            </w:r>
          </w:p>
        </w:tc>
        <w:tc>
          <w:tcPr>
            <w:tcW w:w="2835" w:type="dxa"/>
          </w:tcPr>
          <w:p w:rsidR="004D332F" w:rsidRPr="00CD0DAC" w:rsidRDefault="007D740C" w:rsidP="008236C5">
            <w:pPr>
              <w:jc w:val="both"/>
              <w:rPr>
                <w:rFonts w:ascii="Arial" w:hAnsi="Arial" w:cs="Arial"/>
                <w:sz w:val="20"/>
                <w:szCs w:val="20"/>
              </w:rPr>
            </w:pPr>
            <w:r w:rsidRPr="00CD0DAC">
              <w:rPr>
                <w:rFonts w:ascii="Arial" w:hAnsi="Arial" w:cs="Arial"/>
                <w:sz w:val="20"/>
                <w:szCs w:val="20"/>
              </w:rPr>
              <w:t>Sem dados</w:t>
            </w:r>
          </w:p>
        </w:tc>
        <w:tc>
          <w:tcPr>
            <w:tcW w:w="3828" w:type="dxa"/>
          </w:tcPr>
          <w:p w:rsidR="007D740C" w:rsidRPr="00CD0DAC" w:rsidRDefault="007D740C" w:rsidP="008236C5">
            <w:pPr>
              <w:jc w:val="both"/>
              <w:rPr>
                <w:rFonts w:ascii="Arial" w:hAnsi="Arial" w:cs="Arial"/>
                <w:sz w:val="20"/>
                <w:szCs w:val="20"/>
              </w:rPr>
            </w:pPr>
            <w:r w:rsidRPr="00CD0DAC">
              <w:rPr>
                <w:rFonts w:ascii="Arial" w:hAnsi="Arial" w:cs="Arial"/>
                <w:sz w:val="20"/>
                <w:szCs w:val="20"/>
              </w:rPr>
              <w:t>Sem fonte</w:t>
            </w:r>
          </w:p>
        </w:tc>
      </w:tr>
      <w:tr w:rsidR="004D332F" w:rsidRPr="00CD0DAC" w:rsidTr="00252023">
        <w:tc>
          <w:tcPr>
            <w:tcW w:w="3652" w:type="dxa"/>
            <w:vMerge/>
          </w:tcPr>
          <w:p w:rsidR="004D332F" w:rsidRPr="00CD0DAC" w:rsidRDefault="004D332F" w:rsidP="008236C5">
            <w:pPr>
              <w:jc w:val="both"/>
              <w:rPr>
                <w:rFonts w:ascii="Arial" w:hAnsi="Arial" w:cs="Arial"/>
                <w:sz w:val="20"/>
                <w:szCs w:val="20"/>
              </w:rPr>
            </w:pPr>
          </w:p>
        </w:tc>
        <w:tc>
          <w:tcPr>
            <w:tcW w:w="3260" w:type="dxa"/>
          </w:tcPr>
          <w:p w:rsidR="004D332F" w:rsidRPr="00CD0DAC" w:rsidRDefault="00EF2809" w:rsidP="00252023">
            <w:pPr>
              <w:rPr>
                <w:rFonts w:ascii="Arial" w:hAnsi="Arial" w:cs="Arial"/>
                <w:sz w:val="20"/>
                <w:szCs w:val="20"/>
              </w:rPr>
            </w:pPr>
            <w:r w:rsidRPr="00CD0DAC">
              <w:rPr>
                <w:rFonts w:ascii="Arial" w:hAnsi="Arial" w:cs="Arial"/>
                <w:sz w:val="20"/>
                <w:szCs w:val="20"/>
              </w:rPr>
              <w:t>DADO MUNICI</w:t>
            </w:r>
            <w:r w:rsidR="004D332F" w:rsidRPr="00CD0DAC">
              <w:rPr>
                <w:rFonts w:ascii="Arial" w:hAnsi="Arial" w:cs="Arial"/>
                <w:sz w:val="20"/>
                <w:szCs w:val="20"/>
              </w:rPr>
              <w:t xml:space="preserve">PAL </w:t>
            </w:r>
          </w:p>
        </w:tc>
        <w:tc>
          <w:tcPr>
            <w:tcW w:w="2835" w:type="dxa"/>
          </w:tcPr>
          <w:p w:rsidR="004D332F" w:rsidRPr="00CD0DAC" w:rsidRDefault="00EB7E92" w:rsidP="008236C5">
            <w:pPr>
              <w:jc w:val="both"/>
              <w:rPr>
                <w:rFonts w:ascii="Arial" w:hAnsi="Arial" w:cs="Arial"/>
                <w:sz w:val="20"/>
                <w:szCs w:val="20"/>
              </w:rPr>
            </w:pPr>
            <w:r w:rsidRPr="00CD0DAC">
              <w:rPr>
                <w:rFonts w:ascii="Arial" w:hAnsi="Arial" w:cs="Arial"/>
                <w:sz w:val="20"/>
                <w:szCs w:val="20"/>
              </w:rPr>
              <w:t>33,14%</w:t>
            </w:r>
          </w:p>
        </w:tc>
        <w:tc>
          <w:tcPr>
            <w:tcW w:w="3828" w:type="dxa"/>
          </w:tcPr>
          <w:p w:rsidR="004D332F" w:rsidRPr="00CD0DAC" w:rsidRDefault="00EB7E92" w:rsidP="008236C5">
            <w:pPr>
              <w:jc w:val="both"/>
              <w:rPr>
                <w:rFonts w:ascii="Arial" w:hAnsi="Arial" w:cs="Arial"/>
                <w:sz w:val="20"/>
                <w:szCs w:val="20"/>
              </w:rPr>
            </w:pPr>
            <w:r w:rsidRPr="00CD0DAC">
              <w:rPr>
                <w:rFonts w:ascii="Arial" w:hAnsi="Arial" w:cs="Arial"/>
                <w:sz w:val="20"/>
                <w:szCs w:val="20"/>
              </w:rPr>
              <w:t>Rede Municipal – SMED 2016</w:t>
            </w:r>
          </w:p>
        </w:tc>
      </w:tr>
    </w:tbl>
    <w:p w:rsidR="0007353C" w:rsidRPr="00CD0DAC" w:rsidRDefault="001720FD" w:rsidP="00A47E1B">
      <w:pPr>
        <w:spacing w:after="0"/>
        <w:jc w:val="both"/>
        <w:rPr>
          <w:rFonts w:ascii="Arial" w:hAnsi="Arial" w:cs="Arial"/>
          <w:sz w:val="20"/>
          <w:szCs w:val="20"/>
        </w:rPr>
      </w:pPr>
      <w:r w:rsidRPr="00CD0DAC">
        <w:rPr>
          <w:rFonts w:ascii="Arial" w:hAnsi="Arial" w:cs="Arial"/>
          <w:sz w:val="20"/>
          <w:szCs w:val="20"/>
        </w:rPr>
        <w:tab/>
      </w:r>
    </w:p>
    <w:p w:rsidR="001720FD" w:rsidRPr="00CD0DAC" w:rsidRDefault="001720FD" w:rsidP="0007353C">
      <w:pPr>
        <w:spacing w:after="0"/>
        <w:ind w:firstLine="360"/>
        <w:jc w:val="both"/>
        <w:rPr>
          <w:rFonts w:ascii="Arial" w:hAnsi="Arial" w:cs="Arial"/>
          <w:sz w:val="20"/>
          <w:szCs w:val="20"/>
        </w:rPr>
      </w:pPr>
      <w:r w:rsidRPr="00CD0DAC">
        <w:rPr>
          <w:rFonts w:ascii="Arial" w:hAnsi="Arial" w:cs="Arial"/>
          <w:sz w:val="20"/>
          <w:szCs w:val="20"/>
        </w:rPr>
        <w:t>O mínimo de aplicação constitucional está garantido. A aplicação de novos recursos e do Produto Interno Bruto – PIB ainda não atingiu o patamar proposto pela União.</w:t>
      </w:r>
    </w:p>
    <w:p w:rsidR="00A47E1B" w:rsidRPr="00CD0DAC" w:rsidRDefault="00A47E1B" w:rsidP="00A47E1B">
      <w:pPr>
        <w:spacing w:after="0"/>
        <w:jc w:val="both"/>
        <w:rPr>
          <w:rFonts w:ascii="Arial" w:hAnsi="Arial" w:cs="Arial"/>
          <w:sz w:val="20"/>
          <w:szCs w:val="20"/>
        </w:rPr>
      </w:pPr>
    </w:p>
    <w:tbl>
      <w:tblPr>
        <w:tblStyle w:val="Tabelacomgrade"/>
        <w:tblW w:w="0" w:type="auto"/>
        <w:tblLook w:val="04A0"/>
      </w:tblPr>
      <w:tblGrid>
        <w:gridCol w:w="8813"/>
        <w:gridCol w:w="4839"/>
      </w:tblGrid>
      <w:tr w:rsidR="00B01F3D" w:rsidRPr="00CD0DAC" w:rsidTr="00B01F3D">
        <w:tc>
          <w:tcPr>
            <w:tcW w:w="9322" w:type="dxa"/>
          </w:tcPr>
          <w:p w:rsidR="00B01F3D" w:rsidRPr="00CD0DAC" w:rsidRDefault="00B01F3D" w:rsidP="00B01F3D">
            <w:pPr>
              <w:rPr>
                <w:rFonts w:ascii="Arial" w:hAnsi="Arial" w:cs="Arial"/>
                <w:sz w:val="20"/>
                <w:szCs w:val="20"/>
              </w:rPr>
            </w:pPr>
            <w:r w:rsidRPr="00CD0DAC">
              <w:rPr>
                <w:rFonts w:ascii="Arial" w:hAnsi="Arial" w:cs="Arial"/>
                <w:sz w:val="20"/>
                <w:szCs w:val="20"/>
              </w:rPr>
              <w:t>Questionamento</w:t>
            </w:r>
            <w:r w:rsidR="00CD0DAC">
              <w:rPr>
                <w:rFonts w:ascii="Arial" w:hAnsi="Arial" w:cs="Arial"/>
                <w:sz w:val="20"/>
                <w:szCs w:val="20"/>
              </w:rPr>
              <w:t>s</w:t>
            </w:r>
            <w:r w:rsidRPr="00CD0DAC">
              <w:rPr>
                <w:rFonts w:ascii="Arial" w:hAnsi="Arial" w:cs="Arial"/>
                <w:sz w:val="20"/>
                <w:szCs w:val="20"/>
              </w:rPr>
              <w:t>:</w:t>
            </w:r>
          </w:p>
        </w:tc>
        <w:tc>
          <w:tcPr>
            <w:tcW w:w="5104" w:type="dxa"/>
          </w:tcPr>
          <w:p w:rsidR="00B01F3D" w:rsidRPr="00CD0DAC" w:rsidRDefault="00B01F3D" w:rsidP="00B01F3D">
            <w:pPr>
              <w:rPr>
                <w:rFonts w:ascii="Arial" w:hAnsi="Arial" w:cs="Arial"/>
                <w:sz w:val="20"/>
                <w:szCs w:val="20"/>
              </w:rPr>
            </w:pPr>
            <w:r w:rsidRPr="00CD0DAC">
              <w:rPr>
                <w:rFonts w:ascii="Arial" w:hAnsi="Arial" w:cs="Arial"/>
                <w:sz w:val="20"/>
                <w:szCs w:val="20"/>
              </w:rPr>
              <w:t>Respostas:</w:t>
            </w:r>
          </w:p>
        </w:tc>
      </w:tr>
      <w:tr w:rsidR="00B01F3D" w:rsidRPr="00CD0DAC" w:rsidTr="00B01F3D">
        <w:tc>
          <w:tcPr>
            <w:tcW w:w="9322" w:type="dxa"/>
          </w:tcPr>
          <w:p w:rsidR="00B01F3D" w:rsidRPr="00CD0DAC" w:rsidRDefault="00B01F3D" w:rsidP="00B01F3D">
            <w:pPr>
              <w:rPr>
                <w:rFonts w:ascii="Arial" w:hAnsi="Arial" w:cs="Arial"/>
                <w:sz w:val="20"/>
                <w:szCs w:val="20"/>
              </w:rPr>
            </w:pPr>
            <w:r w:rsidRPr="00CD0DAC">
              <w:rPr>
                <w:rFonts w:ascii="Arial" w:hAnsi="Arial" w:cs="Arial"/>
                <w:sz w:val="20"/>
                <w:szCs w:val="20"/>
              </w:rPr>
              <w:t>1- Qual o percentual de recursos do PIB estadual foi investido na educação no ano de 2018?</w:t>
            </w:r>
          </w:p>
        </w:tc>
        <w:tc>
          <w:tcPr>
            <w:tcW w:w="5104" w:type="dxa"/>
          </w:tcPr>
          <w:p w:rsidR="00B01F3D" w:rsidRPr="00CD0DAC" w:rsidRDefault="00B01F3D" w:rsidP="00CD0DAC">
            <w:pPr>
              <w:rPr>
                <w:rFonts w:ascii="Arial" w:hAnsi="Arial" w:cs="Arial"/>
                <w:sz w:val="20"/>
                <w:szCs w:val="20"/>
              </w:rPr>
            </w:pPr>
            <w:r w:rsidRPr="00CD0DAC">
              <w:rPr>
                <w:rFonts w:ascii="Arial" w:hAnsi="Arial" w:cs="Arial"/>
                <w:sz w:val="20"/>
                <w:szCs w:val="20"/>
              </w:rPr>
              <w:t xml:space="preserve">16ª CRE – </w:t>
            </w:r>
            <w:r w:rsidR="00CD0DAC">
              <w:rPr>
                <w:rFonts w:ascii="Arial" w:hAnsi="Arial" w:cs="Arial"/>
                <w:iCs/>
                <w:sz w:val="20"/>
                <w:szCs w:val="20"/>
              </w:rPr>
              <w:t>sem dados</w:t>
            </w:r>
          </w:p>
        </w:tc>
      </w:tr>
      <w:tr w:rsidR="00B01F3D" w:rsidRPr="00CD0DAC" w:rsidTr="00B01F3D">
        <w:tc>
          <w:tcPr>
            <w:tcW w:w="9322" w:type="dxa"/>
          </w:tcPr>
          <w:p w:rsidR="00B01F3D" w:rsidRPr="00CD0DAC" w:rsidRDefault="00B01F3D" w:rsidP="00B01F3D">
            <w:pPr>
              <w:rPr>
                <w:rFonts w:ascii="Arial" w:hAnsi="Arial" w:cs="Arial"/>
                <w:sz w:val="20"/>
                <w:szCs w:val="20"/>
              </w:rPr>
            </w:pPr>
            <w:r w:rsidRPr="00CD0DAC">
              <w:rPr>
                <w:rFonts w:ascii="Arial" w:hAnsi="Arial" w:cs="Arial"/>
                <w:sz w:val="20"/>
                <w:szCs w:val="20"/>
              </w:rPr>
              <w:t xml:space="preserve">2- Qual o percentual de recursos aplicados na educação no a no de 2018 tendo como referência a Lei Orgânica do Município? </w:t>
            </w:r>
          </w:p>
        </w:tc>
        <w:tc>
          <w:tcPr>
            <w:tcW w:w="5104" w:type="dxa"/>
          </w:tcPr>
          <w:p w:rsidR="00B01F3D" w:rsidRPr="00CD0DAC" w:rsidRDefault="00B01F3D" w:rsidP="00B01F3D">
            <w:pPr>
              <w:rPr>
                <w:rFonts w:ascii="Arial" w:hAnsi="Arial" w:cs="Arial"/>
                <w:sz w:val="20"/>
                <w:szCs w:val="20"/>
              </w:rPr>
            </w:pPr>
            <w:r w:rsidRPr="00CD0DAC">
              <w:rPr>
                <w:rFonts w:ascii="Arial" w:hAnsi="Arial" w:cs="Arial"/>
                <w:sz w:val="20"/>
                <w:szCs w:val="20"/>
              </w:rPr>
              <w:t xml:space="preserve">SMED - </w:t>
            </w:r>
            <w:r w:rsidRPr="00CD0DAC">
              <w:rPr>
                <w:rFonts w:ascii="Arial" w:hAnsi="Arial" w:cs="Arial"/>
                <w:bCs/>
                <w:sz w:val="20"/>
                <w:szCs w:val="20"/>
              </w:rPr>
              <w:t>30,15%</w:t>
            </w:r>
          </w:p>
        </w:tc>
      </w:tr>
      <w:tr w:rsidR="00B01F3D" w:rsidRPr="00CD0DAC" w:rsidTr="00B01F3D">
        <w:tc>
          <w:tcPr>
            <w:tcW w:w="9322" w:type="dxa"/>
          </w:tcPr>
          <w:p w:rsidR="00B01F3D" w:rsidRPr="00CD0DAC" w:rsidRDefault="00B01F3D" w:rsidP="00B01F3D">
            <w:pPr>
              <w:rPr>
                <w:rFonts w:ascii="Arial" w:hAnsi="Arial" w:cs="Arial"/>
                <w:sz w:val="20"/>
                <w:szCs w:val="20"/>
              </w:rPr>
            </w:pPr>
            <w:r w:rsidRPr="00CD0DAC">
              <w:rPr>
                <w:rFonts w:ascii="Arial" w:hAnsi="Arial" w:cs="Arial"/>
                <w:sz w:val="20"/>
                <w:szCs w:val="20"/>
              </w:rPr>
              <w:t>3- Qual o percentual do PIB nacional que foi investido na educação em 2018?</w:t>
            </w:r>
          </w:p>
        </w:tc>
        <w:tc>
          <w:tcPr>
            <w:tcW w:w="5104" w:type="dxa"/>
          </w:tcPr>
          <w:p w:rsidR="00B01F3D" w:rsidRPr="00CD0DAC" w:rsidRDefault="00B01F3D" w:rsidP="00B01F3D">
            <w:pPr>
              <w:rPr>
                <w:rFonts w:ascii="Arial" w:hAnsi="Arial" w:cs="Arial"/>
                <w:sz w:val="20"/>
                <w:szCs w:val="20"/>
              </w:rPr>
            </w:pPr>
            <w:r w:rsidRPr="00CD0DAC">
              <w:rPr>
                <w:rFonts w:ascii="Arial" w:hAnsi="Arial" w:cs="Arial"/>
                <w:sz w:val="20"/>
                <w:szCs w:val="20"/>
              </w:rPr>
              <w:t xml:space="preserve">IBGE </w:t>
            </w:r>
            <w:r w:rsidR="00CD0DAC">
              <w:rPr>
                <w:rFonts w:ascii="Arial" w:hAnsi="Arial" w:cs="Arial"/>
                <w:sz w:val="20"/>
                <w:szCs w:val="20"/>
              </w:rPr>
              <w:t>–</w:t>
            </w:r>
            <w:r w:rsidRPr="00CD0DAC">
              <w:rPr>
                <w:rFonts w:ascii="Arial" w:hAnsi="Arial" w:cs="Arial"/>
                <w:sz w:val="20"/>
                <w:szCs w:val="20"/>
              </w:rPr>
              <w:t xml:space="preserve"> </w:t>
            </w:r>
            <w:r w:rsidR="00CD0DAC">
              <w:rPr>
                <w:rFonts w:ascii="Arial" w:hAnsi="Arial" w:cs="Arial"/>
                <w:sz w:val="20"/>
                <w:szCs w:val="20"/>
              </w:rPr>
              <w:t>sem dados</w:t>
            </w:r>
          </w:p>
        </w:tc>
      </w:tr>
    </w:tbl>
    <w:p w:rsidR="00252023" w:rsidRPr="00CD0DAC" w:rsidRDefault="00252023" w:rsidP="00A47E1B">
      <w:pPr>
        <w:spacing w:after="0"/>
        <w:jc w:val="both"/>
        <w:rPr>
          <w:rFonts w:ascii="Arial" w:hAnsi="Arial" w:cs="Arial"/>
          <w:sz w:val="20"/>
          <w:szCs w:val="20"/>
        </w:rPr>
      </w:pPr>
    </w:p>
    <w:p w:rsidR="00B01F3D" w:rsidRDefault="00B01F3D" w:rsidP="00A47E1B">
      <w:pPr>
        <w:spacing w:after="0"/>
        <w:jc w:val="both"/>
        <w:rPr>
          <w:rFonts w:ascii="Times New Roman" w:hAnsi="Times New Roman" w:cs="Times New Roman"/>
          <w:sz w:val="24"/>
          <w:szCs w:val="24"/>
        </w:rPr>
      </w:pPr>
    </w:p>
    <w:p w:rsidR="00B01F3D" w:rsidRPr="00BE73A3" w:rsidRDefault="00CD0DAC" w:rsidP="00A47E1B">
      <w:pPr>
        <w:spacing w:after="0"/>
        <w:jc w:val="both"/>
        <w:rPr>
          <w:rFonts w:ascii="Times New Roman" w:hAnsi="Times New Roman" w:cs="Times New Roman"/>
          <w:sz w:val="24"/>
          <w:szCs w:val="24"/>
        </w:rPr>
      </w:pPr>
      <w:r>
        <w:rPr>
          <w:rFonts w:ascii="Arial" w:hAnsi="Arial" w:cs="Arial"/>
          <w:b/>
          <w:sz w:val="20"/>
          <w:szCs w:val="20"/>
          <w:u w:val="single"/>
        </w:rPr>
        <w:t>Análise da meta 20</w:t>
      </w:r>
      <w:r w:rsidRPr="00EE4688">
        <w:rPr>
          <w:rFonts w:ascii="Arial" w:hAnsi="Arial" w:cs="Arial"/>
          <w:b/>
          <w:sz w:val="20"/>
          <w:szCs w:val="20"/>
          <w:u w:val="single"/>
        </w:rPr>
        <w:t>:</w:t>
      </w:r>
      <w:r w:rsidR="00BE73A3">
        <w:rPr>
          <w:rFonts w:ascii="Arial" w:hAnsi="Arial" w:cs="Arial"/>
          <w:sz w:val="20"/>
          <w:szCs w:val="20"/>
        </w:rPr>
        <w:t xml:space="preserve"> Conforme os dados informados, verifica-se que a Rede Municipal de Ensino aplica além do mínimo solici</w:t>
      </w:r>
      <w:r w:rsidR="00796937">
        <w:rPr>
          <w:rFonts w:ascii="Arial" w:hAnsi="Arial" w:cs="Arial"/>
          <w:sz w:val="20"/>
          <w:szCs w:val="20"/>
        </w:rPr>
        <w:t>tado pela Constituição. Quanto à</w:t>
      </w:r>
      <w:r w:rsidR="00BE73A3">
        <w:rPr>
          <w:rFonts w:ascii="Arial" w:hAnsi="Arial" w:cs="Arial"/>
          <w:sz w:val="20"/>
          <w:szCs w:val="20"/>
        </w:rPr>
        <w:t xml:space="preserve"> Rede Estadual </w:t>
      </w:r>
      <w:r w:rsidR="00796937">
        <w:rPr>
          <w:rFonts w:ascii="Arial" w:hAnsi="Arial" w:cs="Arial"/>
          <w:sz w:val="20"/>
          <w:szCs w:val="20"/>
        </w:rPr>
        <w:t>de Ensino não há como proceder à</w:t>
      </w:r>
      <w:r w:rsidR="00BE73A3">
        <w:rPr>
          <w:rFonts w:ascii="Arial" w:hAnsi="Arial" w:cs="Arial"/>
          <w:sz w:val="20"/>
          <w:szCs w:val="20"/>
        </w:rPr>
        <w:t xml:space="preserve"> verificação</w:t>
      </w:r>
      <w:r w:rsidR="00796937">
        <w:rPr>
          <w:rFonts w:ascii="Arial" w:hAnsi="Arial" w:cs="Arial"/>
          <w:sz w:val="20"/>
          <w:szCs w:val="20"/>
        </w:rPr>
        <w:t>,</w:t>
      </w:r>
      <w:r w:rsidR="00BE73A3">
        <w:rPr>
          <w:rFonts w:ascii="Arial" w:hAnsi="Arial" w:cs="Arial"/>
          <w:sz w:val="20"/>
          <w:szCs w:val="20"/>
        </w:rPr>
        <w:t xml:space="preserve"> pela falta de dados.</w:t>
      </w:r>
    </w:p>
    <w:p w:rsidR="00CD0DAC" w:rsidRDefault="00CD0DAC" w:rsidP="00CD0DAC">
      <w:pPr>
        <w:rPr>
          <w:rFonts w:ascii="Times New Roman" w:hAnsi="Times New Roman" w:cs="Times New Roman"/>
          <w:b/>
          <w:sz w:val="24"/>
          <w:szCs w:val="24"/>
        </w:rPr>
      </w:pPr>
    </w:p>
    <w:p w:rsidR="00CD0DAC" w:rsidRDefault="00CD0DAC" w:rsidP="00CD0DAC">
      <w:pPr>
        <w:rPr>
          <w:rFonts w:ascii="Times New Roman" w:hAnsi="Times New Roman" w:cs="Times New Roman"/>
          <w:b/>
          <w:sz w:val="24"/>
          <w:szCs w:val="24"/>
        </w:rPr>
      </w:pPr>
    </w:p>
    <w:p w:rsidR="00CD0DAC" w:rsidRDefault="00CD0DAC" w:rsidP="00CD0DAC">
      <w:pPr>
        <w:rPr>
          <w:rFonts w:ascii="Times New Roman" w:hAnsi="Times New Roman" w:cs="Times New Roman"/>
          <w:b/>
          <w:sz w:val="24"/>
          <w:szCs w:val="24"/>
        </w:rPr>
      </w:pPr>
    </w:p>
    <w:p w:rsidR="00CD0DAC" w:rsidRDefault="00CD0DAC" w:rsidP="00CD0DAC">
      <w:pPr>
        <w:rPr>
          <w:rFonts w:ascii="Times New Roman" w:hAnsi="Times New Roman" w:cs="Times New Roman"/>
          <w:b/>
          <w:sz w:val="24"/>
          <w:szCs w:val="24"/>
        </w:rPr>
      </w:pPr>
    </w:p>
    <w:p w:rsidR="001D04EA" w:rsidRPr="00CD0DAC" w:rsidRDefault="001D04EA" w:rsidP="00CD0DAC">
      <w:pPr>
        <w:rPr>
          <w:rFonts w:ascii="Times New Roman" w:hAnsi="Times New Roman" w:cs="Times New Roman"/>
          <w:b/>
          <w:sz w:val="24"/>
          <w:szCs w:val="24"/>
        </w:rPr>
      </w:pPr>
    </w:p>
    <w:p w:rsidR="004507BB" w:rsidRPr="00CD0DAC" w:rsidRDefault="001A1C67" w:rsidP="00CD0DAC">
      <w:pPr>
        <w:pStyle w:val="PargrafodaLista"/>
        <w:numPr>
          <w:ilvl w:val="0"/>
          <w:numId w:val="6"/>
        </w:numPr>
        <w:rPr>
          <w:rFonts w:ascii="Times New Roman" w:hAnsi="Times New Roman" w:cs="Times New Roman"/>
          <w:b/>
          <w:sz w:val="24"/>
          <w:szCs w:val="24"/>
        </w:rPr>
      </w:pPr>
      <w:r w:rsidRPr="00CD0DAC">
        <w:rPr>
          <w:rFonts w:ascii="Times New Roman" w:hAnsi="Times New Roman" w:cs="Times New Roman"/>
          <w:b/>
          <w:sz w:val="24"/>
          <w:szCs w:val="24"/>
        </w:rPr>
        <w:t>C</w:t>
      </w:r>
      <w:r w:rsidR="00B460C8" w:rsidRPr="00CD0DAC">
        <w:rPr>
          <w:rFonts w:ascii="Times New Roman" w:hAnsi="Times New Roman" w:cs="Times New Roman"/>
          <w:b/>
          <w:sz w:val="24"/>
          <w:szCs w:val="24"/>
        </w:rPr>
        <w:t>ONCLUSÃO E RECOMENDAÇÕES</w:t>
      </w:r>
    </w:p>
    <w:p w:rsidR="00095B28" w:rsidRDefault="00095B28" w:rsidP="00095B28">
      <w:pPr>
        <w:spacing w:after="0" w:line="240" w:lineRule="auto"/>
        <w:ind w:left="360"/>
        <w:jc w:val="both"/>
        <w:rPr>
          <w:rFonts w:ascii="Times New Roman" w:hAnsi="Times New Roman" w:cs="Times New Roman"/>
          <w:color w:val="FF0000"/>
          <w:sz w:val="24"/>
          <w:szCs w:val="24"/>
        </w:rPr>
      </w:pPr>
    </w:p>
    <w:p w:rsidR="0063056F" w:rsidRPr="00095B28" w:rsidRDefault="00095B28" w:rsidP="00095B28">
      <w:pPr>
        <w:spacing w:after="0" w:line="240" w:lineRule="auto"/>
        <w:ind w:firstLine="708"/>
        <w:jc w:val="both"/>
        <w:rPr>
          <w:rFonts w:ascii="Times New Roman" w:hAnsi="Times New Roman" w:cs="Times New Roman"/>
          <w:sz w:val="24"/>
          <w:szCs w:val="24"/>
        </w:rPr>
      </w:pPr>
      <w:r w:rsidRPr="00095B28">
        <w:rPr>
          <w:rFonts w:ascii="Times New Roman" w:hAnsi="Times New Roman" w:cs="Times New Roman"/>
          <w:sz w:val="24"/>
          <w:szCs w:val="24"/>
        </w:rPr>
        <w:t>Inicialmente, antes da conclusão e das recomendações, devemos levar em consideração o ano atípico de 2020. Esta avaliação está ocorrendo ao final do ano e não no início, conforme previsto, contudo abarca o período correto abrangendo os anos de 2018 e 2019, sendo esta</w:t>
      </w:r>
      <w:r w:rsidR="00BF3866">
        <w:rPr>
          <w:rFonts w:ascii="Times New Roman" w:hAnsi="Times New Roman" w:cs="Times New Roman"/>
          <w:sz w:val="24"/>
          <w:szCs w:val="24"/>
        </w:rPr>
        <w:t>,</w:t>
      </w:r>
      <w:r w:rsidRPr="00095B28">
        <w:rPr>
          <w:rFonts w:ascii="Times New Roman" w:hAnsi="Times New Roman" w:cs="Times New Roman"/>
          <w:sz w:val="24"/>
          <w:szCs w:val="24"/>
        </w:rPr>
        <w:t xml:space="preserve"> então, a segunda avaliação.</w:t>
      </w:r>
    </w:p>
    <w:p w:rsidR="00095B28" w:rsidRPr="00095B28" w:rsidRDefault="00095B28" w:rsidP="00095B28">
      <w:pPr>
        <w:pStyle w:val="PargrafodaLista"/>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Numa releitura do PME constatou-se a necessidade de alterar alguns questionamentos das estratégias enviados às instituições, ao mesmo tempo em que houve a necessidade de acrescentar, às metas, questões que nos mostrariam diferentes e novas perspectivas para avaliar o cumprimento desse Plano.</w:t>
      </w:r>
      <w:r w:rsidRPr="006F761C">
        <w:rPr>
          <w:rFonts w:ascii="Times New Roman" w:hAnsi="Times New Roman" w:cs="Times New Roman"/>
          <w:sz w:val="24"/>
          <w:szCs w:val="24"/>
        </w:rPr>
        <w:t xml:space="preserve"> </w:t>
      </w:r>
    </w:p>
    <w:p w:rsidR="00EF4EE7" w:rsidRDefault="00EF4EE7" w:rsidP="00CF0F06">
      <w:pPr>
        <w:pStyle w:val="PargrafodaLista"/>
        <w:spacing w:after="0" w:line="240" w:lineRule="auto"/>
        <w:ind w:left="0" w:firstLine="720"/>
        <w:jc w:val="both"/>
        <w:rPr>
          <w:rFonts w:ascii="Times New Roman" w:hAnsi="Times New Roman" w:cs="Times New Roman"/>
          <w:sz w:val="24"/>
          <w:szCs w:val="24"/>
        </w:rPr>
      </w:pPr>
      <w:r w:rsidRPr="00EF4EE7">
        <w:rPr>
          <w:rFonts w:ascii="Times New Roman" w:hAnsi="Times New Roman" w:cs="Times New Roman"/>
          <w:sz w:val="24"/>
          <w:szCs w:val="24"/>
        </w:rPr>
        <w:t>O</w:t>
      </w:r>
      <w:r w:rsidR="00CF0F06" w:rsidRPr="00EF4EE7">
        <w:rPr>
          <w:rFonts w:ascii="Times New Roman" w:hAnsi="Times New Roman" w:cs="Times New Roman"/>
          <w:sz w:val="24"/>
          <w:szCs w:val="24"/>
        </w:rPr>
        <w:t xml:space="preserve"> Plano Municipal de Educação</w:t>
      </w:r>
      <w:r w:rsidRPr="00EF4EE7">
        <w:rPr>
          <w:rFonts w:ascii="Times New Roman" w:hAnsi="Times New Roman" w:cs="Times New Roman"/>
          <w:sz w:val="24"/>
          <w:szCs w:val="24"/>
        </w:rPr>
        <w:t xml:space="preserve"> conforme </w:t>
      </w:r>
      <w:r>
        <w:rPr>
          <w:rFonts w:ascii="Times New Roman" w:hAnsi="Times New Roman" w:cs="Times New Roman"/>
          <w:sz w:val="24"/>
          <w:szCs w:val="24"/>
        </w:rPr>
        <w:t>as respostas d</w:t>
      </w:r>
      <w:r w:rsidRPr="00EF4EE7">
        <w:rPr>
          <w:rFonts w:ascii="Times New Roman" w:hAnsi="Times New Roman" w:cs="Times New Roman"/>
          <w:sz w:val="24"/>
          <w:szCs w:val="24"/>
        </w:rPr>
        <w:t>os questionamentos realizados quand</w:t>
      </w:r>
      <w:r>
        <w:rPr>
          <w:rFonts w:ascii="Times New Roman" w:hAnsi="Times New Roman" w:cs="Times New Roman"/>
          <w:sz w:val="24"/>
          <w:szCs w:val="24"/>
        </w:rPr>
        <w:t>o</w:t>
      </w:r>
      <w:r w:rsidRPr="00EF4EE7">
        <w:rPr>
          <w:rFonts w:ascii="Times New Roman" w:hAnsi="Times New Roman" w:cs="Times New Roman"/>
          <w:sz w:val="24"/>
          <w:szCs w:val="24"/>
        </w:rPr>
        <w:t xml:space="preserve"> nos referimos às metas e de acordo com</w:t>
      </w:r>
      <w:r>
        <w:rPr>
          <w:rFonts w:ascii="Times New Roman" w:hAnsi="Times New Roman" w:cs="Times New Roman"/>
          <w:sz w:val="24"/>
          <w:szCs w:val="24"/>
        </w:rPr>
        <w:t xml:space="preserve"> </w:t>
      </w:r>
      <w:r w:rsidRPr="00EF4EE7">
        <w:rPr>
          <w:rFonts w:ascii="Times New Roman" w:hAnsi="Times New Roman" w:cs="Times New Roman"/>
          <w:sz w:val="24"/>
          <w:szCs w:val="24"/>
        </w:rPr>
        <w:t xml:space="preserve">o </w:t>
      </w:r>
      <w:r>
        <w:rPr>
          <w:rFonts w:ascii="Times New Roman" w:hAnsi="Times New Roman" w:cs="Times New Roman"/>
          <w:sz w:val="24"/>
          <w:szCs w:val="24"/>
        </w:rPr>
        <w:t>A</w:t>
      </w:r>
      <w:r w:rsidRPr="00EF4EE7">
        <w:rPr>
          <w:rFonts w:ascii="Times New Roman" w:hAnsi="Times New Roman" w:cs="Times New Roman"/>
          <w:sz w:val="24"/>
          <w:szCs w:val="24"/>
        </w:rPr>
        <w:t>nexo da presente avaliação</w:t>
      </w:r>
      <w:r>
        <w:rPr>
          <w:rFonts w:ascii="Times New Roman" w:hAnsi="Times New Roman" w:cs="Times New Roman"/>
          <w:sz w:val="24"/>
          <w:szCs w:val="24"/>
        </w:rPr>
        <w:t xml:space="preserve">, </w:t>
      </w:r>
      <w:r w:rsidRPr="00EF4EE7">
        <w:rPr>
          <w:rFonts w:ascii="Times New Roman" w:hAnsi="Times New Roman" w:cs="Times New Roman"/>
          <w:sz w:val="24"/>
          <w:szCs w:val="24"/>
        </w:rPr>
        <w:t>pode</w:t>
      </w:r>
      <w:r>
        <w:rPr>
          <w:rFonts w:ascii="Times New Roman" w:hAnsi="Times New Roman" w:cs="Times New Roman"/>
          <w:sz w:val="24"/>
          <w:szCs w:val="24"/>
        </w:rPr>
        <w:t>mos</w:t>
      </w:r>
      <w:r w:rsidRPr="00EF4EE7">
        <w:rPr>
          <w:rFonts w:ascii="Times New Roman" w:hAnsi="Times New Roman" w:cs="Times New Roman"/>
          <w:sz w:val="24"/>
          <w:szCs w:val="24"/>
        </w:rPr>
        <w:t xml:space="preserve"> constatar que a execução do mesmo vem</w:t>
      </w:r>
      <w:r>
        <w:rPr>
          <w:rFonts w:ascii="Times New Roman" w:hAnsi="Times New Roman" w:cs="Times New Roman"/>
          <w:sz w:val="24"/>
          <w:szCs w:val="24"/>
        </w:rPr>
        <w:t xml:space="preserve"> ocorrendo</w:t>
      </w:r>
      <w:r w:rsidR="00095B28">
        <w:rPr>
          <w:rFonts w:ascii="Times New Roman" w:hAnsi="Times New Roman" w:cs="Times New Roman"/>
          <w:sz w:val="24"/>
          <w:szCs w:val="24"/>
        </w:rPr>
        <w:t>, mesmo acontecendo situações em que alguns dos índices tenham decaído e algumas estratégias permaneçam sem in</w:t>
      </w:r>
      <w:r w:rsidR="00483969">
        <w:rPr>
          <w:rFonts w:ascii="Times New Roman" w:hAnsi="Times New Roman" w:cs="Times New Roman"/>
          <w:sz w:val="24"/>
          <w:szCs w:val="24"/>
        </w:rPr>
        <w:t>ício. A falta de dados precisos</w:t>
      </w:r>
      <w:r w:rsidR="00095B28">
        <w:rPr>
          <w:rFonts w:ascii="Times New Roman" w:hAnsi="Times New Roman" w:cs="Times New Roman"/>
          <w:sz w:val="24"/>
          <w:szCs w:val="24"/>
        </w:rPr>
        <w:t xml:space="preserve"> cor</w:t>
      </w:r>
      <w:r w:rsidR="00BF3866">
        <w:rPr>
          <w:rFonts w:ascii="Times New Roman" w:hAnsi="Times New Roman" w:cs="Times New Roman"/>
          <w:sz w:val="24"/>
          <w:szCs w:val="24"/>
        </w:rPr>
        <w:t>respondente ao período avaliado</w:t>
      </w:r>
      <w:r w:rsidR="00095B28">
        <w:rPr>
          <w:rFonts w:ascii="Times New Roman" w:hAnsi="Times New Roman" w:cs="Times New Roman"/>
          <w:sz w:val="24"/>
          <w:szCs w:val="24"/>
        </w:rPr>
        <w:t xml:space="preserve"> dificulta uma análise mais profunda da execução das metas</w:t>
      </w:r>
      <w:r w:rsidR="00C46A87">
        <w:rPr>
          <w:rFonts w:ascii="Times New Roman" w:hAnsi="Times New Roman" w:cs="Times New Roman"/>
          <w:sz w:val="24"/>
          <w:szCs w:val="24"/>
        </w:rPr>
        <w:t>,</w:t>
      </w:r>
      <w:r w:rsidR="00095B28">
        <w:rPr>
          <w:rFonts w:ascii="Times New Roman" w:hAnsi="Times New Roman" w:cs="Times New Roman"/>
          <w:sz w:val="24"/>
          <w:szCs w:val="24"/>
        </w:rPr>
        <w:t xml:space="preserve"> embora</w:t>
      </w:r>
      <w:r w:rsidR="00BF3866">
        <w:rPr>
          <w:rFonts w:ascii="Times New Roman" w:hAnsi="Times New Roman" w:cs="Times New Roman"/>
          <w:sz w:val="24"/>
          <w:szCs w:val="24"/>
        </w:rPr>
        <w:t>,</w:t>
      </w:r>
      <w:r w:rsidR="00095B28">
        <w:rPr>
          <w:rFonts w:ascii="Times New Roman" w:hAnsi="Times New Roman" w:cs="Times New Roman"/>
          <w:sz w:val="24"/>
          <w:szCs w:val="24"/>
        </w:rPr>
        <w:t xml:space="preserve"> quando se trata das estratégias as observaç</w:t>
      </w:r>
      <w:r w:rsidR="00257FE2">
        <w:rPr>
          <w:rFonts w:ascii="Times New Roman" w:hAnsi="Times New Roman" w:cs="Times New Roman"/>
          <w:sz w:val="24"/>
          <w:szCs w:val="24"/>
        </w:rPr>
        <w:t>ões acabam tendo melhor sorte no</w:t>
      </w:r>
      <w:r w:rsidR="00095B28">
        <w:rPr>
          <w:rFonts w:ascii="Times New Roman" w:hAnsi="Times New Roman" w:cs="Times New Roman"/>
          <w:sz w:val="24"/>
          <w:szCs w:val="24"/>
        </w:rPr>
        <w:t xml:space="preserve"> aproveitamento</w:t>
      </w:r>
      <w:r w:rsidR="00257FE2">
        <w:rPr>
          <w:rFonts w:ascii="Times New Roman" w:hAnsi="Times New Roman" w:cs="Times New Roman"/>
          <w:sz w:val="24"/>
          <w:szCs w:val="24"/>
        </w:rPr>
        <w:t xml:space="preserve"> desses dados para a avaliação</w:t>
      </w:r>
      <w:r w:rsidR="00095B28">
        <w:rPr>
          <w:rFonts w:ascii="Times New Roman" w:hAnsi="Times New Roman" w:cs="Times New Roman"/>
          <w:sz w:val="24"/>
          <w:szCs w:val="24"/>
        </w:rPr>
        <w:t>.</w:t>
      </w:r>
    </w:p>
    <w:p w:rsidR="00C037E7" w:rsidRDefault="006F761C" w:rsidP="00CF0F06">
      <w:pPr>
        <w:pStyle w:val="PargrafodaLista"/>
        <w:spacing w:after="0" w:line="240" w:lineRule="auto"/>
        <w:ind w:left="0" w:firstLine="720"/>
        <w:jc w:val="both"/>
        <w:rPr>
          <w:rFonts w:ascii="Times New Roman" w:hAnsi="Times New Roman" w:cs="Times New Roman"/>
          <w:color w:val="FF0000"/>
          <w:sz w:val="24"/>
          <w:szCs w:val="24"/>
        </w:rPr>
      </w:pPr>
      <w:r>
        <w:rPr>
          <w:rFonts w:ascii="Times New Roman" w:hAnsi="Times New Roman" w:cs="Times New Roman"/>
          <w:sz w:val="24"/>
          <w:szCs w:val="24"/>
        </w:rPr>
        <w:t xml:space="preserve">Constatou-se que algumas estratégias </w:t>
      </w:r>
      <w:r w:rsidRPr="006F761C">
        <w:rPr>
          <w:rFonts w:ascii="Times New Roman" w:hAnsi="Times New Roman" w:cs="Times New Roman"/>
          <w:sz w:val="24"/>
          <w:szCs w:val="24"/>
        </w:rPr>
        <w:t xml:space="preserve">que ainda não </w:t>
      </w:r>
      <w:r>
        <w:rPr>
          <w:rFonts w:ascii="Times New Roman" w:hAnsi="Times New Roman" w:cs="Times New Roman"/>
          <w:sz w:val="24"/>
          <w:szCs w:val="24"/>
        </w:rPr>
        <w:t>haviam sido</w:t>
      </w:r>
      <w:r w:rsidRPr="006F761C">
        <w:rPr>
          <w:rFonts w:ascii="Times New Roman" w:hAnsi="Times New Roman" w:cs="Times New Roman"/>
          <w:sz w:val="24"/>
          <w:szCs w:val="24"/>
        </w:rPr>
        <w:t xml:space="preserve"> iniciadas</w:t>
      </w:r>
      <w:r>
        <w:rPr>
          <w:rFonts w:ascii="Times New Roman" w:hAnsi="Times New Roman" w:cs="Times New Roman"/>
          <w:sz w:val="24"/>
          <w:szCs w:val="24"/>
        </w:rPr>
        <w:t xml:space="preserve"> na avaliação anterior permanecem não iniciadas</w:t>
      </w:r>
      <w:r w:rsidR="005F6A26">
        <w:rPr>
          <w:rFonts w:ascii="Times New Roman" w:hAnsi="Times New Roman" w:cs="Times New Roman"/>
          <w:sz w:val="24"/>
          <w:szCs w:val="24"/>
        </w:rPr>
        <w:t xml:space="preserve">. Recomenda-se </w:t>
      </w:r>
      <w:r w:rsidRPr="006F761C">
        <w:rPr>
          <w:rFonts w:ascii="Times New Roman" w:hAnsi="Times New Roman" w:cs="Times New Roman"/>
          <w:sz w:val="24"/>
          <w:szCs w:val="24"/>
        </w:rPr>
        <w:t>atenção especial</w:t>
      </w:r>
      <w:r w:rsidR="005F6A26">
        <w:rPr>
          <w:rFonts w:ascii="Times New Roman" w:hAnsi="Times New Roman" w:cs="Times New Roman"/>
          <w:sz w:val="24"/>
          <w:szCs w:val="24"/>
        </w:rPr>
        <w:t xml:space="preserve"> a estas estratégias</w:t>
      </w:r>
      <w:r w:rsidRPr="006F761C">
        <w:rPr>
          <w:rFonts w:ascii="Times New Roman" w:hAnsi="Times New Roman" w:cs="Times New Roman"/>
          <w:sz w:val="24"/>
          <w:szCs w:val="24"/>
        </w:rPr>
        <w:t xml:space="preserve"> </w:t>
      </w:r>
      <w:r>
        <w:rPr>
          <w:rFonts w:ascii="Times New Roman" w:hAnsi="Times New Roman" w:cs="Times New Roman"/>
          <w:sz w:val="24"/>
          <w:szCs w:val="24"/>
        </w:rPr>
        <w:t>para sua colocação</w:t>
      </w:r>
      <w:r w:rsidRPr="006F761C">
        <w:rPr>
          <w:rFonts w:ascii="Times New Roman" w:hAnsi="Times New Roman" w:cs="Times New Roman"/>
          <w:sz w:val="24"/>
          <w:szCs w:val="24"/>
        </w:rPr>
        <w:t xml:space="preserve"> em prática.</w:t>
      </w:r>
      <w:r w:rsidR="00C037E7" w:rsidRPr="00C037E7">
        <w:rPr>
          <w:rFonts w:ascii="Times New Roman" w:hAnsi="Times New Roman" w:cs="Times New Roman"/>
          <w:color w:val="FF0000"/>
          <w:sz w:val="24"/>
          <w:szCs w:val="24"/>
        </w:rPr>
        <w:t xml:space="preserve"> </w:t>
      </w:r>
    </w:p>
    <w:p w:rsidR="00C037E7" w:rsidRDefault="00C037E7" w:rsidP="00CF0F06">
      <w:pPr>
        <w:pStyle w:val="PargrafodaLista"/>
        <w:spacing w:after="0" w:line="240" w:lineRule="auto"/>
        <w:ind w:left="0" w:firstLine="720"/>
        <w:jc w:val="both"/>
        <w:rPr>
          <w:rFonts w:ascii="Times New Roman" w:hAnsi="Times New Roman" w:cs="Times New Roman"/>
          <w:sz w:val="24"/>
          <w:szCs w:val="24"/>
        </w:rPr>
      </w:pPr>
      <w:r w:rsidRPr="00C037E7">
        <w:rPr>
          <w:rFonts w:ascii="Times New Roman" w:hAnsi="Times New Roman" w:cs="Times New Roman"/>
          <w:sz w:val="24"/>
          <w:szCs w:val="24"/>
        </w:rPr>
        <w:t>Há necessidade de ser criado um banco de dados contendo informações específicas do Município, conforme já recomend</w:t>
      </w:r>
      <w:r w:rsidR="00BF3866">
        <w:rPr>
          <w:rFonts w:ascii="Times New Roman" w:hAnsi="Times New Roman" w:cs="Times New Roman"/>
          <w:sz w:val="24"/>
          <w:szCs w:val="24"/>
        </w:rPr>
        <w:t>ado anteriormente</w:t>
      </w:r>
      <w:r w:rsidRPr="00C037E7">
        <w:rPr>
          <w:rFonts w:ascii="Times New Roman" w:hAnsi="Times New Roman" w:cs="Times New Roman"/>
          <w:sz w:val="24"/>
          <w:szCs w:val="24"/>
        </w:rPr>
        <w:t xml:space="preserve">, para </w:t>
      </w:r>
      <w:r>
        <w:rPr>
          <w:rFonts w:ascii="Times New Roman" w:hAnsi="Times New Roman" w:cs="Times New Roman"/>
          <w:sz w:val="24"/>
          <w:szCs w:val="24"/>
        </w:rPr>
        <w:t>que se possa proceder a uma avaliação mais precisa e focada no território municipal como preconizado pelo PME dentro de uma política de Estado.</w:t>
      </w:r>
    </w:p>
    <w:p w:rsidR="00EE0861" w:rsidRPr="00A77908" w:rsidRDefault="00EE0861" w:rsidP="00D34A3D">
      <w:pPr>
        <w:spacing w:after="0" w:line="240" w:lineRule="auto"/>
        <w:jc w:val="both"/>
        <w:rPr>
          <w:rFonts w:ascii="Times New Roman" w:hAnsi="Times New Roman" w:cs="Times New Roman"/>
          <w:color w:val="FF0000"/>
          <w:sz w:val="24"/>
          <w:szCs w:val="24"/>
        </w:rPr>
      </w:pPr>
    </w:p>
    <w:p w:rsidR="0019151B" w:rsidRDefault="0019151B" w:rsidP="0019151B">
      <w:pPr>
        <w:pStyle w:val="PargrafodaLista"/>
        <w:spacing w:after="0" w:line="240" w:lineRule="auto"/>
        <w:ind w:left="0" w:firstLine="720"/>
        <w:jc w:val="both"/>
        <w:rPr>
          <w:rFonts w:ascii="Times New Roman" w:hAnsi="Times New Roman" w:cs="Times New Roman"/>
          <w:color w:val="FF0000"/>
          <w:sz w:val="24"/>
          <w:szCs w:val="24"/>
        </w:rPr>
      </w:pPr>
    </w:p>
    <w:p w:rsidR="0019151B" w:rsidRDefault="0019151B" w:rsidP="0019151B">
      <w:pPr>
        <w:pStyle w:val="PargrafodaLista"/>
        <w:spacing w:after="0" w:line="240" w:lineRule="auto"/>
        <w:ind w:left="0" w:firstLine="720"/>
        <w:jc w:val="both"/>
        <w:rPr>
          <w:rFonts w:ascii="Times New Roman" w:hAnsi="Times New Roman" w:cs="Times New Roman"/>
          <w:color w:val="FF0000"/>
          <w:sz w:val="24"/>
          <w:szCs w:val="24"/>
        </w:rPr>
      </w:pPr>
    </w:p>
    <w:p w:rsidR="0019151B" w:rsidRDefault="0019151B" w:rsidP="0019151B">
      <w:pPr>
        <w:pStyle w:val="PargrafodaLista"/>
        <w:spacing w:after="0" w:line="240" w:lineRule="auto"/>
        <w:ind w:left="0" w:firstLine="720"/>
        <w:jc w:val="both"/>
        <w:rPr>
          <w:rFonts w:ascii="Times New Roman" w:hAnsi="Times New Roman" w:cs="Times New Roman"/>
          <w:color w:val="FF0000"/>
          <w:sz w:val="24"/>
          <w:szCs w:val="24"/>
        </w:rPr>
      </w:pPr>
    </w:p>
    <w:p w:rsidR="0019151B" w:rsidRDefault="0019151B" w:rsidP="0019151B">
      <w:pPr>
        <w:pStyle w:val="PargrafodaLista"/>
        <w:spacing w:after="0" w:line="240" w:lineRule="auto"/>
        <w:ind w:left="0" w:firstLine="720"/>
        <w:jc w:val="both"/>
        <w:rPr>
          <w:rFonts w:ascii="Times New Roman" w:hAnsi="Times New Roman" w:cs="Times New Roman"/>
          <w:color w:val="FF0000"/>
          <w:sz w:val="24"/>
          <w:szCs w:val="24"/>
        </w:rPr>
      </w:pPr>
    </w:p>
    <w:p w:rsidR="0019151B" w:rsidRPr="00A80CE3" w:rsidRDefault="0019151B" w:rsidP="00A80CE3">
      <w:pPr>
        <w:spacing w:after="0" w:line="240" w:lineRule="auto"/>
        <w:jc w:val="both"/>
        <w:rPr>
          <w:rFonts w:ascii="Times New Roman" w:hAnsi="Times New Roman" w:cs="Times New Roman"/>
          <w:color w:val="FF0000"/>
          <w:sz w:val="24"/>
          <w:szCs w:val="24"/>
        </w:rPr>
      </w:pPr>
    </w:p>
    <w:p w:rsidR="0019151B" w:rsidRPr="0019151B" w:rsidRDefault="0019151B" w:rsidP="0019151B">
      <w:pPr>
        <w:pStyle w:val="PargrafodaLista"/>
        <w:spacing w:after="0" w:line="240" w:lineRule="auto"/>
        <w:ind w:left="0" w:firstLine="720"/>
        <w:jc w:val="both"/>
        <w:rPr>
          <w:rFonts w:ascii="Times New Roman" w:hAnsi="Times New Roman" w:cs="Times New Roman"/>
          <w:b/>
          <w:color w:val="FF0000"/>
          <w:sz w:val="24"/>
          <w:szCs w:val="24"/>
        </w:rPr>
      </w:pPr>
    </w:p>
    <w:p w:rsidR="00565A97" w:rsidRPr="00A36528" w:rsidRDefault="00A80CE3" w:rsidP="00A80CE3">
      <w:pPr>
        <w:pStyle w:val="PargrafodaLista"/>
        <w:rPr>
          <w:rFonts w:ascii="Arial" w:hAnsi="Arial" w:cs="Arial"/>
          <w:b/>
          <w:sz w:val="20"/>
          <w:szCs w:val="20"/>
        </w:rPr>
      </w:pPr>
      <w:r>
        <w:rPr>
          <w:rFonts w:ascii="Arial" w:hAnsi="Arial" w:cs="Arial"/>
          <w:b/>
          <w:sz w:val="20"/>
          <w:szCs w:val="20"/>
        </w:rPr>
        <w:lastRenderedPageBreak/>
        <w:t xml:space="preserve">                                                                                                     </w:t>
      </w:r>
      <w:r w:rsidR="005F6A26">
        <w:rPr>
          <w:rFonts w:ascii="Arial" w:hAnsi="Arial" w:cs="Arial"/>
          <w:b/>
          <w:sz w:val="20"/>
          <w:szCs w:val="20"/>
        </w:rPr>
        <w:t>ANEXO</w:t>
      </w:r>
    </w:p>
    <w:p w:rsidR="00565A97" w:rsidRPr="00A36528" w:rsidRDefault="00D96707" w:rsidP="0019151B">
      <w:pPr>
        <w:jc w:val="center"/>
        <w:rPr>
          <w:rFonts w:ascii="Arial" w:hAnsi="Arial" w:cs="Arial"/>
          <w:b/>
          <w:color w:val="000000"/>
          <w:sz w:val="20"/>
          <w:szCs w:val="20"/>
          <w:lang w:val="pt-PT"/>
        </w:rPr>
      </w:pPr>
      <w:r w:rsidRPr="00A36528">
        <w:rPr>
          <w:rFonts w:ascii="Arial" w:hAnsi="Arial" w:cs="Arial"/>
          <w:b/>
          <w:color w:val="000000"/>
          <w:sz w:val="20"/>
          <w:szCs w:val="20"/>
          <w:lang w:val="pt-PT"/>
        </w:rPr>
        <w:t>ESTRATÉGIAS E SUAS CONDIÇÕES DE EXECUÇÃO</w:t>
      </w:r>
    </w:p>
    <w:p w:rsidR="00565A97" w:rsidRPr="00A36528" w:rsidRDefault="00D96707" w:rsidP="00D96707">
      <w:pPr>
        <w:jc w:val="both"/>
        <w:rPr>
          <w:rFonts w:ascii="Arial" w:hAnsi="Arial" w:cs="Arial"/>
          <w:b/>
          <w:sz w:val="20"/>
          <w:szCs w:val="20"/>
        </w:rPr>
      </w:pPr>
      <w:r w:rsidRPr="00A36528">
        <w:rPr>
          <w:rFonts w:ascii="Arial" w:hAnsi="Arial" w:cs="Arial"/>
          <w:b/>
          <w:sz w:val="20"/>
          <w:szCs w:val="20"/>
        </w:rPr>
        <w:t>Meta 1 - Universalizar, até 2016, a educação infantil na pré-escola para as crianças de 4 (quatro) a 5 (cinco) anos de idade no município e ampliar a oferta de educação infantil em creches de forma a atender, no mínimo, 50% (cinquenta  por cento) das crianças de até 3 (três) anos até o final da vigência deste PME.</w:t>
      </w:r>
    </w:p>
    <w:tbl>
      <w:tblPr>
        <w:tblStyle w:val="Tabelacomgrade"/>
        <w:tblpPr w:leftFromText="141" w:rightFromText="141" w:vertAnchor="text" w:horzAnchor="margin" w:tblpY="141"/>
        <w:tblW w:w="14671" w:type="dxa"/>
        <w:tblLayout w:type="fixed"/>
        <w:tblCellMar>
          <w:left w:w="70" w:type="dxa"/>
          <w:right w:w="70" w:type="dxa"/>
        </w:tblCellMar>
        <w:tblLook w:val="0000"/>
      </w:tblPr>
      <w:tblGrid>
        <w:gridCol w:w="637"/>
        <w:gridCol w:w="11907"/>
        <w:gridCol w:w="2127"/>
      </w:tblGrid>
      <w:tr w:rsidR="00D96707" w:rsidRPr="00A36528" w:rsidTr="00FA0F94">
        <w:trPr>
          <w:trHeight w:val="300"/>
        </w:trPr>
        <w:tc>
          <w:tcPr>
            <w:tcW w:w="637" w:type="dxa"/>
            <w:vAlign w:val="center"/>
          </w:tcPr>
          <w:p w:rsidR="00D96707" w:rsidRPr="00A36528" w:rsidRDefault="00D96707" w:rsidP="00FA0F94">
            <w:pPr>
              <w:jc w:val="center"/>
              <w:rPr>
                <w:rFonts w:ascii="Arial" w:hAnsi="Arial" w:cs="Arial"/>
                <w:b/>
                <w:sz w:val="20"/>
                <w:szCs w:val="20"/>
              </w:rPr>
            </w:pPr>
            <w:r w:rsidRPr="00A36528">
              <w:rPr>
                <w:rFonts w:ascii="Arial" w:hAnsi="Arial" w:cs="Arial"/>
                <w:b/>
                <w:sz w:val="20"/>
                <w:szCs w:val="20"/>
              </w:rPr>
              <w:t>Nº</w:t>
            </w:r>
          </w:p>
        </w:tc>
        <w:tc>
          <w:tcPr>
            <w:tcW w:w="11907" w:type="dxa"/>
            <w:shd w:val="clear" w:color="auto" w:fill="auto"/>
            <w:vAlign w:val="center"/>
          </w:tcPr>
          <w:p w:rsidR="00D96707" w:rsidRPr="00A36528" w:rsidRDefault="00D96707" w:rsidP="00FA0F94">
            <w:pPr>
              <w:jc w:val="center"/>
              <w:rPr>
                <w:rFonts w:ascii="Arial" w:hAnsi="Arial" w:cs="Arial"/>
                <w:b/>
                <w:sz w:val="20"/>
                <w:szCs w:val="20"/>
              </w:rPr>
            </w:pPr>
            <w:r w:rsidRPr="00A36528">
              <w:rPr>
                <w:rFonts w:ascii="Arial" w:hAnsi="Arial" w:cs="Arial"/>
                <w:b/>
                <w:sz w:val="20"/>
                <w:szCs w:val="20"/>
              </w:rPr>
              <w:t>DESCRIÇÃO DA ESTRATÉGIA</w:t>
            </w:r>
          </w:p>
        </w:tc>
        <w:tc>
          <w:tcPr>
            <w:tcW w:w="2127" w:type="dxa"/>
            <w:shd w:val="clear" w:color="auto" w:fill="auto"/>
            <w:vAlign w:val="center"/>
          </w:tcPr>
          <w:p w:rsidR="00D96707" w:rsidRPr="00A36528" w:rsidRDefault="00D96707" w:rsidP="00FA0F94">
            <w:pPr>
              <w:jc w:val="center"/>
              <w:rPr>
                <w:rFonts w:ascii="Arial" w:hAnsi="Arial" w:cs="Arial"/>
                <w:b/>
                <w:sz w:val="20"/>
                <w:szCs w:val="20"/>
              </w:rPr>
            </w:pPr>
            <w:r w:rsidRPr="00A36528">
              <w:rPr>
                <w:rFonts w:ascii="Arial" w:hAnsi="Arial" w:cs="Arial"/>
                <w:b/>
                <w:sz w:val="20"/>
                <w:szCs w:val="20"/>
              </w:rPr>
              <w:t>ESTRATÉGIA REALIZADA/</w:t>
            </w:r>
          </w:p>
          <w:p w:rsidR="00D96707" w:rsidRPr="00A36528" w:rsidRDefault="00D96707" w:rsidP="00FA0F94">
            <w:pPr>
              <w:jc w:val="center"/>
              <w:rPr>
                <w:rFonts w:ascii="Arial" w:hAnsi="Arial" w:cs="Arial"/>
                <w:b/>
                <w:sz w:val="20"/>
                <w:szCs w:val="20"/>
              </w:rPr>
            </w:pPr>
            <w:r w:rsidRPr="00A36528">
              <w:rPr>
                <w:rFonts w:ascii="Arial" w:hAnsi="Arial" w:cs="Arial"/>
                <w:b/>
                <w:sz w:val="20"/>
                <w:szCs w:val="20"/>
              </w:rPr>
              <w:t>NÃO INICIADA/</w:t>
            </w:r>
          </w:p>
          <w:p w:rsidR="00D96707" w:rsidRPr="00A36528" w:rsidRDefault="00D96707" w:rsidP="00FA0F94">
            <w:pPr>
              <w:jc w:val="center"/>
              <w:rPr>
                <w:rFonts w:ascii="Arial" w:hAnsi="Arial" w:cs="Arial"/>
                <w:b/>
                <w:sz w:val="20"/>
                <w:szCs w:val="20"/>
              </w:rPr>
            </w:pPr>
            <w:r w:rsidRPr="00A36528">
              <w:rPr>
                <w:rFonts w:ascii="Arial" w:hAnsi="Arial" w:cs="Arial"/>
                <w:b/>
                <w:sz w:val="20"/>
                <w:szCs w:val="20"/>
              </w:rPr>
              <w:t xml:space="preserve">EM ANDAMENTO </w:t>
            </w:r>
          </w:p>
        </w:tc>
      </w:tr>
      <w:tr w:rsidR="00D96707" w:rsidRPr="00A36528" w:rsidTr="00FA0F94">
        <w:tblPrEx>
          <w:tblCellMar>
            <w:left w:w="108" w:type="dxa"/>
            <w:right w:w="108" w:type="dxa"/>
          </w:tblCellMar>
          <w:tblLook w:val="04A0"/>
        </w:tblPrEx>
        <w:tc>
          <w:tcPr>
            <w:tcW w:w="637" w:type="dxa"/>
            <w:vAlign w:val="center"/>
          </w:tcPr>
          <w:p w:rsidR="00D96707" w:rsidRPr="00A36528" w:rsidRDefault="00D96707" w:rsidP="00FA0F94">
            <w:pPr>
              <w:jc w:val="center"/>
              <w:rPr>
                <w:rFonts w:ascii="Arial" w:hAnsi="Arial" w:cs="Arial"/>
                <w:b/>
                <w:sz w:val="20"/>
                <w:szCs w:val="20"/>
              </w:rPr>
            </w:pPr>
            <w:r w:rsidRPr="00A36528">
              <w:rPr>
                <w:rFonts w:ascii="Arial" w:hAnsi="Arial" w:cs="Arial"/>
                <w:b/>
                <w:sz w:val="20"/>
                <w:szCs w:val="20"/>
              </w:rPr>
              <w:t>1.1</w:t>
            </w:r>
          </w:p>
        </w:tc>
        <w:tc>
          <w:tcPr>
            <w:tcW w:w="11907" w:type="dxa"/>
          </w:tcPr>
          <w:p w:rsidR="004D063B" w:rsidRPr="00A36528" w:rsidRDefault="00D96707" w:rsidP="00FA0F94">
            <w:pPr>
              <w:jc w:val="both"/>
              <w:rPr>
                <w:rFonts w:ascii="Arial" w:hAnsi="Arial" w:cs="Arial"/>
                <w:sz w:val="20"/>
                <w:szCs w:val="20"/>
              </w:rPr>
            </w:pPr>
            <w:r w:rsidRPr="00A36528">
              <w:rPr>
                <w:rFonts w:ascii="Arial" w:hAnsi="Arial" w:cs="Arial"/>
                <w:sz w:val="20"/>
                <w:szCs w:val="20"/>
              </w:rPr>
              <w:t>Definir um planejamento estratégico, sob responsabilidade da SEDUC-RS e União Nacional dos Dirigentes Municipais de Educação (UNDIME), que, no prazo de dois anos após a aprovação do PME, viabilize políticas em regime de colaboração entre o Estado do Rio Grande do Sul, o Município e a União, que assegurem a efetivação das metas de expansão com qualidade das respectivas redes públicas e privadas para a Educação Infantil, com referência nas metas propostas no PNE/2014 com implantação imediata e com autorização e funcionamento realizadas pelo CME.</w:t>
            </w:r>
          </w:p>
        </w:tc>
        <w:tc>
          <w:tcPr>
            <w:tcW w:w="2127" w:type="dxa"/>
          </w:tcPr>
          <w:p w:rsidR="00D96707" w:rsidRPr="00A36528" w:rsidRDefault="00D96707" w:rsidP="00FA0F94">
            <w:pPr>
              <w:jc w:val="center"/>
              <w:rPr>
                <w:rFonts w:ascii="Arial" w:hAnsi="Arial" w:cs="Arial"/>
                <w:sz w:val="20"/>
                <w:szCs w:val="20"/>
              </w:rPr>
            </w:pPr>
            <w:r w:rsidRPr="00A36528">
              <w:rPr>
                <w:rFonts w:ascii="Arial" w:hAnsi="Arial" w:cs="Arial"/>
                <w:sz w:val="20"/>
                <w:szCs w:val="20"/>
              </w:rPr>
              <w:t>Em andamento</w:t>
            </w:r>
          </w:p>
        </w:tc>
      </w:tr>
      <w:tr w:rsidR="00D96707" w:rsidRPr="00A36528" w:rsidTr="00FA0F94">
        <w:tblPrEx>
          <w:tblCellMar>
            <w:left w:w="108" w:type="dxa"/>
            <w:right w:w="108" w:type="dxa"/>
          </w:tblCellMar>
          <w:tblLook w:val="04A0"/>
        </w:tblPrEx>
        <w:tc>
          <w:tcPr>
            <w:tcW w:w="637" w:type="dxa"/>
            <w:vAlign w:val="center"/>
          </w:tcPr>
          <w:p w:rsidR="00D96707" w:rsidRPr="00A36528" w:rsidRDefault="00D96707" w:rsidP="00FA0F94">
            <w:pPr>
              <w:jc w:val="center"/>
              <w:rPr>
                <w:rFonts w:ascii="Arial" w:hAnsi="Arial" w:cs="Arial"/>
                <w:b/>
                <w:sz w:val="20"/>
                <w:szCs w:val="20"/>
              </w:rPr>
            </w:pPr>
            <w:r w:rsidRPr="00A36528">
              <w:rPr>
                <w:rFonts w:ascii="Arial" w:hAnsi="Arial" w:cs="Arial"/>
                <w:b/>
                <w:sz w:val="20"/>
                <w:szCs w:val="20"/>
              </w:rPr>
              <w:t>1.2</w:t>
            </w:r>
          </w:p>
        </w:tc>
        <w:tc>
          <w:tcPr>
            <w:tcW w:w="11907" w:type="dxa"/>
          </w:tcPr>
          <w:p w:rsidR="00D96707" w:rsidRPr="00A36528" w:rsidRDefault="00D96707" w:rsidP="00FA0F94">
            <w:pPr>
              <w:jc w:val="both"/>
              <w:rPr>
                <w:rFonts w:ascii="Arial" w:hAnsi="Arial" w:cs="Arial"/>
                <w:b/>
                <w:color w:val="FF0000"/>
                <w:sz w:val="20"/>
                <w:szCs w:val="20"/>
              </w:rPr>
            </w:pPr>
            <w:r w:rsidRPr="00A36528">
              <w:rPr>
                <w:rFonts w:ascii="Arial" w:eastAsia="Times New Roman" w:hAnsi="Arial" w:cs="Arial"/>
                <w:color w:val="000000"/>
                <w:sz w:val="20"/>
                <w:szCs w:val="20"/>
                <w:lang w:eastAsia="pt-BR"/>
              </w:rPr>
              <w:t>Garantir que, ao final da vigência deste PME, seja inferior a 10% (dez por cento) a diferença entre as taxas de freqüência à educação infantil das crianças de até 3 (três) anos oriundas do quinto de renda familiar per capita mais elevado e as do quinto de renda familiar per capita mais baixo.</w:t>
            </w:r>
          </w:p>
        </w:tc>
        <w:tc>
          <w:tcPr>
            <w:tcW w:w="2127" w:type="dxa"/>
          </w:tcPr>
          <w:p w:rsidR="00D96707" w:rsidRPr="00A36528" w:rsidRDefault="00D96707" w:rsidP="00FA0F94">
            <w:pPr>
              <w:jc w:val="center"/>
              <w:rPr>
                <w:rFonts w:ascii="Arial" w:hAnsi="Arial" w:cs="Arial"/>
                <w:sz w:val="20"/>
                <w:szCs w:val="20"/>
              </w:rPr>
            </w:pPr>
            <w:r w:rsidRPr="00A36528">
              <w:rPr>
                <w:rFonts w:ascii="Arial" w:hAnsi="Arial" w:cs="Arial"/>
                <w:sz w:val="20"/>
                <w:szCs w:val="20"/>
              </w:rPr>
              <w:t>Em andamento</w:t>
            </w:r>
          </w:p>
        </w:tc>
      </w:tr>
      <w:tr w:rsidR="00D96707" w:rsidRPr="00A36528" w:rsidTr="00FA0F94">
        <w:tblPrEx>
          <w:tblCellMar>
            <w:left w:w="108" w:type="dxa"/>
            <w:right w:w="108" w:type="dxa"/>
          </w:tblCellMar>
          <w:tblLook w:val="04A0"/>
        </w:tblPrEx>
        <w:tc>
          <w:tcPr>
            <w:tcW w:w="637" w:type="dxa"/>
            <w:vAlign w:val="center"/>
          </w:tcPr>
          <w:p w:rsidR="00D96707" w:rsidRPr="00A36528" w:rsidRDefault="00D96707" w:rsidP="00FA0F94">
            <w:pPr>
              <w:jc w:val="center"/>
              <w:rPr>
                <w:rFonts w:ascii="Arial" w:hAnsi="Arial" w:cs="Arial"/>
                <w:b/>
                <w:sz w:val="20"/>
                <w:szCs w:val="20"/>
              </w:rPr>
            </w:pPr>
            <w:r w:rsidRPr="00A36528">
              <w:rPr>
                <w:rFonts w:ascii="Arial" w:hAnsi="Arial" w:cs="Arial"/>
                <w:b/>
                <w:sz w:val="20"/>
                <w:szCs w:val="20"/>
              </w:rPr>
              <w:t>1.3</w:t>
            </w:r>
          </w:p>
        </w:tc>
        <w:tc>
          <w:tcPr>
            <w:tcW w:w="11907" w:type="dxa"/>
          </w:tcPr>
          <w:p w:rsidR="004D063B" w:rsidRPr="00A36528" w:rsidRDefault="00D96707" w:rsidP="00FA0F94">
            <w:pPr>
              <w:jc w:val="both"/>
              <w:rPr>
                <w:rFonts w:ascii="Arial" w:hAnsi="Arial" w:cs="Arial"/>
                <w:sz w:val="20"/>
                <w:szCs w:val="20"/>
              </w:rPr>
            </w:pPr>
            <w:r w:rsidRPr="00A36528">
              <w:rPr>
                <w:rFonts w:ascii="Arial" w:hAnsi="Arial" w:cs="Arial"/>
                <w:sz w:val="20"/>
                <w:szCs w:val="20"/>
              </w:rPr>
              <w:t xml:space="preserve"> Realizar periodicamente, em regime de colaboração, levantamento da demanda por creche para a população de até 3 (três) anos, como forma de planejar a oferta e o atendimento.</w:t>
            </w:r>
          </w:p>
        </w:tc>
        <w:tc>
          <w:tcPr>
            <w:tcW w:w="2127" w:type="dxa"/>
          </w:tcPr>
          <w:p w:rsidR="00D96707" w:rsidRPr="00A36528" w:rsidRDefault="00D96707" w:rsidP="00FA0F94">
            <w:pPr>
              <w:jc w:val="center"/>
              <w:rPr>
                <w:rFonts w:ascii="Arial" w:hAnsi="Arial" w:cs="Arial"/>
                <w:sz w:val="20"/>
                <w:szCs w:val="20"/>
              </w:rPr>
            </w:pPr>
            <w:r w:rsidRPr="00A36528">
              <w:rPr>
                <w:rFonts w:ascii="Arial" w:hAnsi="Arial" w:cs="Arial"/>
                <w:sz w:val="20"/>
                <w:szCs w:val="20"/>
              </w:rPr>
              <w:t>Em andamento</w:t>
            </w:r>
          </w:p>
        </w:tc>
      </w:tr>
      <w:tr w:rsidR="00D96707" w:rsidRPr="00A36528" w:rsidTr="00FA0F94">
        <w:tblPrEx>
          <w:tblCellMar>
            <w:left w:w="108" w:type="dxa"/>
            <w:right w:w="108" w:type="dxa"/>
          </w:tblCellMar>
          <w:tblLook w:val="04A0"/>
        </w:tblPrEx>
        <w:tc>
          <w:tcPr>
            <w:tcW w:w="637" w:type="dxa"/>
            <w:vAlign w:val="center"/>
          </w:tcPr>
          <w:p w:rsidR="00D96707" w:rsidRPr="00A36528" w:rsidRDefault="00D96707" w:rsidP="00FA0F94">
            <w:pPr>
              <w:jc w:val="center"/>
              <w:rPr>
                <w:rFonts w:ascii="Arial" w:hAnsi="Arial" w:cs="Arial"/>
                <w:b/>
                <w:sz w:val="20"/>
                <w:szCs w:val="20"/>
              </w:rPr>
            </w:pPr>
            <w:r w:rsidRPr="00A36528">
              <w:rPr>
                <w:rFonts w:ascii="Arial" w:hAnsi="Arial" w:cs="Arial"/>
                <w:b/>
                <w:sz w:val="20"/>
                <w:szCs w:val="20"/>
              </w:rPr>
              <w:t>1.4</w:t>
            </w:r>
          </w:p>
        </w:tc>
        <w:tc>
          <w:tcPr>
            <w:tcW w:w="11907" w:type="dxa"/>
          </w:tcPr>
          <w:p w:rsidR="00D96707" w:rsidRPr="00A36528" w:rsidRDefault="00D96707" w:rsidP="00FA0F94">
            <w:pPr>
              <w:jc w:val="both"/>
              <w:rPr>
                <w:rFonts w:ascii="Arial" w:hAnsi="Arial" w:cs="Arial"/>
                <w:b/>
                <w:color w:val="FF0000"/>
                <w:sz w:val="20"/>
                <w:szCs w:val="20"/>
              </w:rPr>
            </w:pPr>
            <w:r w:rsidRPr="00A36528">
              <w:rPr>
                <w:rFonts w:ascii="Arial" w:hAnsi="Arial" w:cs="Arial"/>
                <w:sz w:val="20"/>
                <w:szCs w:val="20"/>
              </w:rPr>
              <w:t xml:space="preserve"> Estabelecer no primeiro ano de vigência do plano, normas, procedimentos e prazos para definição de mecanismos de consulta pública de demanda das famílias por creche, de modo a garantir a equidade Étnicorracial na educação infantil.</w:t>
            </w:r>
          </w:p>
        </w:tc>
        <w:tc>
          <w:tcPr>
            <w:tcW w:w="2127" w:type="dxa"/>
          </w:tcPr>
          <w:p w:rsidR="00D96707" w:rsidRPr="00A36528" w:rsidRDefault="00D96707" w:rsidP="00FA0F94">
            <w:pPr>
              <w:jc w:val="center"/>
              <w:rPr>
                <w:rFonts w:ascii="Arial" w:hAnsi="Arial" w:cs="Arial"/>
                <w:sz w:val="20"/>
                <w:szCs w:val="20"/>
              </w:rPr>
            </w:pPr>
            <w:r w:rsidRPr="00A36528">
              <w:rPr>
                <w:rFonts w:ascii="Arial" w:hAnsi="Arial" w:cs="Arial"/>
                <w:sz w:val="20"/>
                <w:szCs w:val="20"/>
              </w:rPr>
              <w:t>Em andamento</w:t>
            </w:r>
          </w:p>
        </w:tc>
      </w:tr>
      <w:tr w:rsidR="00D96707" w:rsidRPr="00A36528" w:rsidTr="00FA0F94">
        <w:tblPrEx>
          <w:tblCellMar>
            <w:left w:w="108" w:type="dxa"/>
            <w:right w:w="108" w:type="dxa"/>
          </w:tblCellMar>
          <w:tblLook w:val="04A0"/>
        </w:tblPrEx>
        <w:tc>
          <w:tcPr>
            <w:tcW w:w="637" w:type="dxa"/>
            <w:vAlign w:val="center"/>
          </w:tcPr>
          <w:p w:rsidR="00D96707" w:rsidRPr="00A36528" w:rsidRDefault="00D96707" w:rsidP="00FA0F94">
            <w:pPr>
              <w:jc w:val="center"/>
              <w:rPr>
                <w:rFonts w:ascii="Arial" w:hAnsi="Arial" w:cs="Arial"/>
                <w:b/>
                <w:sz w:val="20"/>
                <w:szCs w:val="20"/>
              </w:rPr>
            </w:pPr>
            <w:r w:rsidRPr="00A36528">
              <w:rPr>
                <w:rFonts w:ascii="Arial" w:hAnsi="Arial" w:cs="Arial"/>
                <w:b/>
                <w:sz w:val="20"/>
                <w:szCs w:val="20"/>
              </w:rPr>
              <w:t>1.5</w:t>
            </w:r>
          </w:p>
        </w:tc>
        <w:tc>
          <w:tcPr>
            <w:tcW w:w="11907" w:type="dxa"/>
          </w:tcPr>
          <w:p w:rsidR="000A2BC2" w:rsidRPr="00A36528" w:rsidRDefault="00D96707" w:rsidP="00FA0F94">
            <w:pPr>
              <w:jc w:val="both"/>
              <w:rPr>
                <w:rFonts w:ascii="Arial" w:hAnsi="Arial" w:cs="Arial"/>
                <w:sz w:val="20"/>
                <w:szCs w:val="20"/>
              </w:rPr>
            </w:pPr>
            <w:r w:rsidRPr="00A36528">
              <w:rPr>
                <w:rFonts w:ascii="Arial" w:hAnsi="Arial" w:cs="Arial"/>
                <w:sz w:val="20"/>
                <w:szCs w:val="20"/>
              </w:rPr>
              <w:t xml:space="preserve"> Regular, sob responsabilidade do Conselho Estadual de Educação – CEEd e do CME, em regime de colaboração, no primeiro ano de vigência do PME, normas, procedimentos, prazos para definição de mecanismos de consulta pública da demanda das famílias por creches e por pré-escola e estabelecendo requisitos de matrículas por zoneamento, verificando indicadores em relação ao que se propõem as metas estadual e nacional.</w:t>
            </w:r>
          </w:p>
        </w:tc>
        <w:tc>
          <w:tcPr>
            <w:tcW w:w="2127" w:type="dxa"/>
          </w:tcPr>
          <w:p w:rsidR="00D96707" w:rsidRPr="00A36528" w:rsidRDefault="00D96707" w:rsidP="00FA0F94">
            <w:pPr>
              <w:jc w:val="center"/>
              <w:rPr>
                <w:rFonts w:ascii="Arial" w:hAnsi="Arial" w:cs="Arial"/>
                <w:sz w:val="20"/>
                <w:szCs w:val="20"/>
              </w:rPr>
            </w:pPr>
            <w:r w:rsidRPr="00A36528">
              <w:rPr>
                <w:rFonts w:ascii="Arial" w:hAnsi="Arial" w:cs="Arial"/>
                <w:sz w:val="20"/>
                <w:szCs w:val="20"/>
              </w:rPr>
              <w:t>Em andamento</w:t>
            </w:r>
          </w:p>
        </w:tc>
      </w:tr>
      <w:tr w:rsidR="00D96707" w:rsidRPr="00A36528" w:rsidTr="00FA0F94">
        <w:tblPrEx>
          <w:tblCellMar>
            <w:left w:w="108" w:type="dxa"/>
            <w:right w:w="108" w:type="dxa"/>
          </w:tblCellMar>
          <w:tblLook w:val="04A0"/>
        </w:tblPrEx>
        <w:tc>
          <w:tcPr>
            <w:tcW w:w="637" w:type="dxa"/>
            <w:vAlign w:val="center"/>
          </w:tcPr>
          <w:p w:rsidR="00D96707" w:rsidRPr="00A36528" w:rsidRDefault="00D96707" w:rsidP="00FA0F94">
            <w:pPr>
              <w:jc w:val="center"/>
              <w:rPr>
                <w:rFonts w:ascii="Arial" w:hAnsi="Arial" w:cs="Arial"/>
                <w:b/>
                <w:sz w:val="20"/>
                <w:szCs w:val="20"/>
              </w:rPr>
            </w:pPr>
            <w:r w:rsidRPr="00A36528">
              <w:rPr>
                <w:rFonts w:ascii="Arial" w:hAnsi="Arial" w:cs="Arial"/>
                <w:b/>
                <w:sz w:val="20"/>
                <w:szCs w:val="20"/>
              </w:rPr>
              <w:t>1.6</w:t>
            </w:r>
          </w:p>
        </w:tc>
        <w:tc>
          <w:tcPr>
            <w:tcW w:w="11907" w:type="dxa"/>
          </w:tcPr>
          <w:p w:rsidR="00D96707" w:rsidRPr="00A36528" w:rsidRDefault="00D96707" w:rsidP="00FA0F94">
            <w:pPr>
              <w:jc w:val="both"/>
              <w:rPr>
                <w:rFonts w:ascii="Arial" w:hAnsi="Arial" w:cs="Arial"/>
                <w:sz w:val="20"/>
                <w:szCs w:val="20"/>
              </w:rPr>
            </w:pPr>
            <w:r w:rsidRPr="00A36528">
              <w:rPr>
                <w:rFonts w:ascii="Arial" w:hAnsi="Arial" w:cs="Arial"/>
                <w:sz w:val="20"/>
                <w:szCs w:val="20"/>
              </w:rPr>
              <w:t xml:space="preserve"> Manter e ampliar, em regime de colaboração e respeitadas as normas de acessibilidade, vínculos com o programa nacional de construção e reestruturação de escolas, bem como de aquisição de equipamentos, visando à expansão e à melhoria da rede física de escolas públicas de Educação Infantil.</w:t>
            </w:r>
          </w:p>
        </w:tc>
        <w:tc>
          <w:tcPr>
            <w:tcW w:w="2127" w:type="dxa"/>
          </w:tcPr>
          <w:p w:rsidR="00D96707" w:rsidRPr="00A36528" w:rsidRDefault="00D96707" w:rsidP="00FA0F94">
            <w:pPr>
              <w:jc w:val="center"/>
              <w:rPr>
                <w:rFonts w:ascii="Arial" w:hAnsi="Arial" w:cs="Arial"/>
                <w:sz w:val="20"/>
                <w:szCs w:val="20"/>
              </w:rPr>
            </w:pPr>
            <w:r w:rsidRPr="00A36528">
              <w:rPr>
                <w:rFonts w:ascii="Arial" w:hAnsi="Arial" w:cs="Arial"/>
                <w:sz w:val="20"/>
                <w:szCs w:val="20"/>
              </w:rPr>
              <w:t>Em andamento</w:t>
            </w:r>
          </w:p>
          <w:p w:rsidR="00D96707" w:rsidRPr="00A36528" w:rsidRDefault="00D96707" w:rsidP="00FA0F94">
            <w:pPr>
              <w:jc w:val="center"/>
              <w:rPr>
                <w:rFonts w:ascii="Arial" w:hAnsi="Arial" w:cs="Arial"/>
                <w:color w:val="FF0000"/>
                <w:sz w:val="20"/>
                <w:szCs w:val="20"/>
              </w:rPr>
            </w:pPr>
          </w:p>
        </w:tc>
      </w:tr>
      <w:tr w:rsidR="00D96707" w:rsidRPr="00A36528" w:rsidTr="00FA0F94">
        <w:tblPrEx>
          <w:tblCellMar>
            <w:left w:w="108" w:type="dxa"/>
            <w:right w:w="108" w:type="dxa"/>
          </w:tblCellMar>
          <w:tblLook w:val="04A0"/>
        </w:tblPrEx>
        <w:tc>
          <w:tcPr>
            <w:tcW w:w="637" w:type="dxa"/>
            <w:vAlign w:val="center"/>
          </w:tcPr>
          <w:p w:rsidR="00D96707" w:rsidRPr="00A36528" w:rsidRDefault="00D96707" w:rsidP="00FA0F94">
            <w:pPr>
              <w:jc w:val="center"/>
              <w:rPr>
                <w:rFonts w:ascii="Arial" w:hAnsi="Arial" w:cs="Arial"/>
                <w:b/>
                <w:sz w:val="20"/>
                <w:szCs w:val="20"/>
              </w:rPr>
            </w:pPr>
            <w:r w:rsidRPr="00A36528">
              <w:rPr>
                <w:rFonts w:ascii="Arial" w:hAnsi="Arial" w:cs="Arial"/>
                <w:b/>
                <w:sz w:val="20"/>
                <w:szCs w:val="20"/>
              </w:rPr>
              <w:t>1.7</w:t>
            </w:r>
          </w:p>
        </w:tc>
        <w:tc>
          <w:tcPr>
            <w:tcW w:w="11907" w:type="dxa"/>
          </w:tcPr>
          <w:p w:rsidR="00D96707" w:rsidRPr="00A36528" w:rsidRDefault="00D96707" w:rsidP="00FA0F94">
            <w:pPr>
              <w:jc w:val="both"/>
              <w:rPr>
                <w:rFonts w:ascii="Arial" w:hAnsi="Arial" w:cs="Arial"/>
                <w:b/>
                <w:color w:val="FF0000"/>
                <w:sz w:val="20"/>
                <w:szCs w:val="20"/>
              </w:rPr>
            </w:pPr>
            <w:r w:rsidRPr="00A36528">
              <w:rPr>
                <w:rFonts w:ascii="Arial" w:hAnsi="Arial" w:cs="Arial"/>
                <w:sz w:val="20"/>
                <w:szCs w:val="20"/>
              </w:rPr>
              <w:t>Assegurar, por meio de ações do Município em regime de colaboração com os demais entes federados, infraestrutura, material didático, mobiliário, instalação prediais adequadas à faixa etária da educação infantil, além de profissional capacitado para atender à demanda.</w:t>
            </w:r>
          </w:p>
        </w:tc>
        <w:tc>
          <w:tcPr>
            <w:tcW w:w="2127" w:type="dxa"/>
          </w:tcPr>
          <w:p w:rsidR="00D96707" w:rsidRPr="00A36528" w:rsidRDefault="00D96707" w:rsidP="00FA0F94">
            <w:pPr>
              <w:jc w:val="center"/>
              <w:rPr>
                <w:rFonts w:ascii="Arial" w:hAnsi="Arial" w:cs="Arial"/>
                <w:sz w:val="20"/>
                <w:szCs w:val="20"/>
              </w:rPr>
            </w:pPr>
            <w:r w:rsidRPr="00A36528">
              <w:rPr>
                <w:rFonts w:ascii="Arial" w:hAnsi="Arial" w:cs="Arial"/>
                <w:sz w:val="20"/>
                <w:szCs w:val="20"/>
              </w:rPr>
              <w:t>Realizada</w:t>
            </w:r>
          </w:p>
        </w:tc>
      </w:tr>
      <w:tr w:rsidR="00D96707" w:rsidRPr="00A36528" w:rsidTr="00FA0F94">
        <w:tblPrEx>
          <w:tblCellMar>
            <w:left w:w="108" w:type="dxa"/>
            <w:right w:w="108" w:type="dxa"/>
          </w:tblCellMar>
          <w:tblLook w:val="04A0"/>
        </w:tblPrEx>
        <w:tc>
          <w:tcPr>
            <w:tcW w:w="637" w:type="dxa"/>
            <w:vAlign w:val="center"/>
          </w:tcPr>
          <w:p w:rsidR="00D96707" w:rsidRPr="00A36528" w:rsidRDefault="00D96707" w:rsidP="00FA0F94">
            <w:pPr>
              <w:jc w:val="center"/>
              <w:rPr>
                <w:rFonts w:ascii="Arial" w:hAnsi="Arial" w:cs="Arial"/>
                <w:b/>
                <w:sz w:val="20"/>
                <w:szCs w:val="20"/>
              </w:rPr>
            </w:pPr>
            <w:r w:rsidRPr="00A36528">
              <w:rPr>
                <w:rFonts w:ascii="Arial" w:hAnsi="Arial" w:cs="Arial"/>
                <w:b/>
                <w:sz w:val="20"/>
                <w:szCs w:val="20"/>
              </w:rPr>
              <w:t>1.8</w:t>
            </w:r>
          </w:p>
        </w:tc>
        <w:tc>
          <w:tcPr>
            <w:tcW w:w="11907" w:type="dxa"/>
          </w:tcPr>
          <w:p w:rsidR="00D96707" w:rsidRPr="00A36528" w:rsidRDefault="00D96707" w:rsidP="00FA0F94">
            <w:pPr>
              <w:jc w:val="both"/>
              <w:rPr>
                <w:rFonts w:ascii="Arial" w:hAnsi="Arial" w:cs="Arial"/>
                <w:b/>
                <w:color w:val="FF0000"/>
                <w:sz w:val="20"/>
                <w:szCs w:val="20"/>
              </w:rPr>
            </w:pPr>
            <w:r w:rsidRPr="00A36528">
              <w:rPr>
                <w:rFonts w:ascii="Arial" w:hAnsi="Arial" w:cs="Arial"/>
                <w:sz w:val="20"/>
                <w:szCs w:val="20"/>
              </w:rPr>
              <w:t>Promover a formação continuada dos profissionais da Educação Infantil, garantindo, progressivamente, o atendimento docente por profissionais com formação superior.</w:t>
            </w:r>
          </w:p>
        </w:tc>
        <w:tc>
          <w:tcPr>
            <w:tcW w:w="2127" w:type="dxa"/>
          </w:tcPr>
          <w:p w:rsidR="00D96707" w:rsidRPr="00A36528" w:rsidRDefault="00D96707" w:rsidP="00FA0F94">
            <w:pPr>
              <w:jc w:val="center"/>
              <w:rPr>
                <w:rFonts w:ascii="Arial" w:hAnsi="Arial" w:cs="Arial"/>
                <w:sz w:val="20"/>
                <w:szCs w:val="20"/>
              </w:rPr>
            </w:pPr>
            <w:r w:rsidRPr="00A36528">
              <w:rPr>
                <w:rFonts w:ascii="Arial" w:hAnsi="Arial" w:cs="Arial"/>
                <w:sz w:val="20"/>
                <w:szCs w:val="20"/>
              </w:rPr>
              <w:t>Em andamento</w:t>
            </w:r>
          </w:p>
        </w:tc>
      </w:tr>
      <w:tr w:rsidR="00D96707" w:rsidRPr="00A36528" w:rsidTr="00FA0F94">
        <w:tblPrEx>
          <w:tblCellMar>
            <w:left w:w="108" w:type="dxa"/>
            <w:right w:w="108" w:type="dxa"/>
          </w:tblCellMar>
          <w:tblLook w:val="04A0"/>
        </w:tblPrEx>
        <w:tc>
          <w:tcPr>
            <w:tcW w:w="637" w:type="dxa"/>
            <w:vAlign w:val="center"/>
          </w:tcPr>
          <w:p w:rsidR="00D96707" w:rsidRPr="00A36528" w:rsidRDefault="00D96707" w:rsidP="00FA0F94">
            <w:pPr>
              <w:jc w:val="center"/>
              <w:rPr>
                <w:rFonts w:ascii="Arial" w:hAnsi="Arial" w:cs="Arial"/>
                <w:b/>
                <w:sz w:val="20"/>
                <w:szCs w:val="20"/>
              </w:rPr>
            </w:pPr>
            <w:r w:rsidRPr="00A36528">
              <w:rPr>
                <w:rFonts w:ascii="Arial" w:hAnsi="Arial" w:cs="Arial"/>
                <w:b/>
                <w:sz w:val="20"/>
                <w:szCs w:val="20"/>
              </w:rPr>
              <w:lastRenderedPageBreak/>
              <w:t>1.9</w:t>
            </w:r>
          </w:p>
        </w:tc>
        <w:tc>
          <w:tcPr>
            <w:tcW w:w="11907" w:type="dxa"/>
          </w:tcPr>
          <w:p w:rsidR="00D96707" w:rsidRPr="00A36528" w:rsidRDefault="00D96707" w:rsidP="00FA0F94">
            <w:pPr>
              <w:jc w:val="both"/>
              <w:rPr>
                <w:rFonts w:ascii="Arial" w:hAnsi="Arial" w:cs="Arial"/>
                <w:b/>
                <w:color w:val="FF0000"/>
                <w:sz w:val="20"/>
                <w:szCs w:val="20"/>
              </w:rPr>
            </w:pPr>
            <w:r w:rsidRPr="00A36528">
              <w:rPr>
                <w:rFonts w:ascii="Arial" w:hAnsi="Arial" w:cs="Arial"/>
                <w:sz w:val="20"/>
                <w:szCs w:val="20"/>
              </w:rPr>
              <w:t>Efetivar políticas em regime de colaboração entre Estado, Município e Instituições de Ensino Superior - IES, prioritariamente instituições públicas, para qualificar os profissionais da Educação Infantil, ampliando as possibilidades da graduação, extensão e pós-graduação.</w:t>
            </w:r>
          </w:p>
        </w:tc>
        <w:tc>
          <w:tcPr>
            <w:tcW w:w="2127" w:type="dxa"/>
          </w:tcPr>
          <w:p w:rsidR="00D96707" w:rsidRPr="00A36528" w:rsidRDefault="00D96707" w:rsidP="00FA0F94">
            <w:pPr>
              <w:jc w:val="center"/>
              <w:rPr>
                <w:rFonts w:ascii="Arial" w:hAnsi="Arial" w:cs="Arial"/>
                <w:sz w:val="20"/>
                <w:szCs w:val="20"/>
              </w:rPr>
            </w:pPr>
            <w:r w:rsidRPr="00A36528">
              <w:rPr>
                <w:rFonts w:ascii="Arial" w:hAnsi="Arial" w:cs="Arial"/>
                <w:sz w:val="20"/>
                <w:szCs w:val="20"/>
              </w:rPr>
              <w:t>Em andamento</w:t>
            </w:r>
          </w:p>
        </w:tc>
      </w:tr>
      <w:tr w:rsidR="00D96707" w:rsidRPr="00A36528" w:rsidTr="00FA0F94">
        <w:tblPrEx>
          <w:tblCellMar>
            <w:left w:w="108" w:type="dxa"/>
            <w:right w:w="108" w:type="dxa"/>
          </w:tblCellMar>
          <w:tblLook w:val="04A0"/>
        </w:tblPrEx>
        <w:tc>
          <w:tcPr>
            <w:tcW w:w="637" w:type="dxa"/>
            <w:vAlign w:val="center"/>
          </w:tcPr>
          <w:p w:rsidR="00D96707" w:rsidRPr="00A36528" w:rsidRDefault="00D96707" w:rsidP="00FA0F94">
            <w:pPr>
              <w:jc w:val="center"/>
              <w:rPr>
                <w:rFonts w:ascii="Arial" w:hAnsi="Arial" w:cs="Arial"/>
                <w:b/>
                <w:sz w:val="20"/>
                <w:szCs w:val="20"/>
              </w:rPr>
            </w:pPr>
            <w:r w:rsidRPr="00A36528">
              <w:rPr>
                <w:rFonts w:ascii="Arial" w:hAnsi="Arial" w:cs="Arial"/>
                <w:b/>
                <w:sz w:val="20"/>
                <w:szCs w:val="20"/>
              </w:rPr>
              <w:t>1.10</w:t>
            </w:r>
          </w:p>
        </w:tc>
        <w:tc>
          <w:tcPr>
            <w:tcW w:w="11907" w:type="dxa"/>
          </w:tcPr>
          <w:p w:rsidR="00D96707" w:rsidRPr="00A36528" w:rsidRDefault="00D96707" w:rsidP="00FA0F94">
            <w:pPr>
              <w:jc w:val="both"/>
              <w:rPr>
                <w:rFonts w:ascii="Arial" w:hAnsi="Arial" w:cs="Arial"/>
                <w:b/>
                <w:color w:val="FF0000"/>
                <w:sz w:val="20"/>
                <w:szCs w:val="20"/>
              </w:rPr>
            </w:pPr>
            <w:r w:rsidRPr="00A36528">
              <w:rPr>
                <w:rFonts w:ascii="Arial" w:hAnsi="Arial" w:cs="Arial"/>
                <w:sz w:val="20"/>
                <w:szCs w:val="20"/>
              </w:rPr>
              <w:t>Estabelecer parcerias entre as redes estadual, municipal e escolas privadas de ensino para a promoção de cursos de capacitação de professores de educação infantil, visando capacitar 50% dos profissionais em cinco anos e 100% em dez anos, constituindo-se em programas de educação continuada.</w:t>
            </w:r>
          </w:p>
        </w:tc>
        <w:tc>
          <w:tcPr>
            <w:tcW w:w="2127" w:type="dxa"/>
          </w:tcPr>
          <w:p w:rsidR="00D96707" w:rsidRPr="00A36528" w:rsidRDefault="00D96707" w:rsidP="00FA0F94">
            <w:pPr>
              <w:jc w:val="center"/>
              <w:rPr>
                <w:rFonts w:ascii="Arial" w:hAnsi="Arial" w:cs="Arial"/>
                <w:sz w:val="20"/>
                <w:szCs w:val="20"/>
              </w:rPr>
            </w:pPr>
            <w:r w:rsidRPr="00A36528">
              <w:rPr>
                <w:rFonts w:ascii="Arial" w:hAnsi="Arial" w:cs="Arial"/>
                <w:sz w:val="20"/>
                <w:szCs w:val="20"/>
              </w:rPr>
              <w:t>Em andamento</w:t>
            </w:r>
          </w:p>
        </w:tc>
      </w:tr>
      <w:tr w:rsidR="00D96707" w:rsidRPr="00A36528" w:rsidTr="00FA0F94">
        <w:tblPrEx>
          <w:tblCellMar>
            <w:left w:w="108" w:type="dxa"/>
            <w:right w:w="108" w:type="dxa"/>
          </w:tblCellMar>
          <w:tblLook w:val="04A0"/>
        </w:tblPrEx>
        <w:tc>
          <w:tcPr>
            <w:tcW w:w="637" w:type="dxa"/>
            <w:vAlign w:val="center"/>
          </w:tcPr>
          <w:p w:rsidR="00D96707" w:rsidRPr="00A36528" w:rsidRDefault="00D96707" w:rsidP="00FA0F94">
            <w:pPr>
              <w:jc w:val="center"/>
              <w:rPr>
                <w:rFonts w:ascii="Arial" w:hAnsi="Arial" w:cs="Arial"/>
                <w:b/>
                <w:sz w:val="20"/>
                <w:szCs w:val="20"/>
              </w:rPr>
            </w:pPr>
            <w:r w:rsidRPr="00A36528">
              <w:rPr>
                <w:rFonts w:ascii="Arial" w:hAnsi="Arial" w:cs="Arial"/>
                <w:b/>
                <w:sz w:val="20"/>
                <w:szCs w:val="20"/>
              </w:rPr>
              <w:t>1.11</w:t>
            </w:r>
          </w:p>
        </w:tc>
        <w:tc>
          <w:tcPr>
            <w:tcW w:w="11907" w:type="dxa"/>
          </w:tcPr>
          <w:p w:rsidR="00D96707" w:rsidRPr="00A36528" w:rsidRDefault="00D96707" w:rsidP="00FA0F94">
            <w:pPr>
              <w:jc w:val="both"/>
              <w:rPr>
                <w:rFonts w:ascii="Arial" w:hAnsi="Arial" w:cs="Arial"/>
                <w:b/>
                <w:color w:val="FF0000"/>
                <w:sz w:val="20"/>
                <w:szCs w:val="20"/>
              </w:rPr>
            </w:pPr>
            <w:r w:rsidRPr="00A36528">
              <w:rPr>
                <w:rFonts w:ascii="Arial" w:hAnsi="Arial" w:cs="Arial"/>
                <w:sz w:val="20"/>
                <w:szCs w:val="20"/>
              </w:rPr>
              <w:t>Promover formação continuada de forma gratuita aos professores da Educação Infantil para atuarem na inclusão de crianças com deficiência, transtornos globais do desenvolvimento, altas habilidades ou superdotação em classes comuns, por meio de ações articuladas da SEDUC-RS e Secretaria Municipal de Educação.</w:t>
            </w:r>
          </w:p>
        </w:tc>
        <w:tc>
          <w:tcPr>
            <w:tcW w:w="2127" w:type="dxa"/>
          </w:tcPr>
          <w:p w:rsidR="00D96707" w:rsidRPr="00A36528" w:rsidRDefault="00D96707" w:rsidP="00FA0F94">
            <w:pPr>
              <w:jc w:val="center"/>
              <w:rPr>
                <w:rFonts w:ascii="Arial" w:hAnsi="Arial" w:cs="Arial"/>
                <w:sz w:val="20"/>
                <w:szCs w:val="20"/>
              </w:rPr>
            </w:pPr>
            <w:r w:rsidRPr="00A36528">
              <w:rPr>
                <w:rFonts w:ascii="Arial" w:hAnsi="Arial" w:cs="Arial"/>
                <w:sz w:val="20"/>
                <w:szCs w:val="20"/>
              </w:rPr>
              <w:t>Em andamento</w:t>
            </w:r>
          </w:p>
        </w:tc>
      </w:tr>
      <w:tr w:rsidR="00D96707" w:rsidRPr="00A36528" w:rsidTr="00FA0F94">
        <w:tblPrEx>
          <w:tblCellMar>
            <w:left w:w="108" w:type="dxa"/>
            <w:right w:w="108" w:type="dxa"/>
          </w:tblCellMar>
          <w:tblLook w:val="04A0"/>
        </w:tblPrEx>
        <w:tc>
          <w:tcPr>
            <w:tcW w:w="637" w:type="dxa"/>
            <w:vAlign w:val="center"/>
          </w:tcPr>
          <w:p w:rsidR="00D96707" w:rsidRPr="00A36528" w:rsidRDefault="00D96707" w:rsidP="00FA0F94">
            <w:pPr>
              <w:jc w:val="center"/>
              <w:rPr>
                <w:rFonts w:ascii="Arial" w:hAnsi="Arial" w:cs="Arial"/>
                <w:b/>
                <w:sz w:val="20"/>
                <w:szCs w:val="20"/>
              </w:rPr>
            </w:pPr>
            <w:r w:rsidRPr="00A36528">
              <w:rPr>
                <w:rFonts w:ascii="Arial" w:hAnsi="Arial" w:cs="Arial"/>
                <w:b/>
                <w:sz w:val="20"/>
                <w:szCs w:val="20"/>
              </w:rPr>
              <w:t>1.12</w:t>
            </w:r>
          </w:p>
        </w:tc>
        <w:tc>
          <w:tcPr>
            <w:tcW w:w="11907" w:type="dxa"/>
          </w:tcPr>
          <w:p w:rsidR="00D96707" w:rsidRPr="00D762E2" w:rsidRDefault="00D96707" w:rsidP="00FA0F94">
            <w:pPr>
              <w:tabs>
                <w:tab w:val="center" w:pos="4252"/>
                <w:tab w:val="right" w:pos="8504"/>
              </w:tabs>
              <w:ind w:left="34" w:hanging="1"/>
              <w:jc w:val="both"/>
              <w:rPr>
                <w:rFonts w:ascii="Arial" w:hAnsi="Arial" w:cs="Arial"/>
                <w:b/>
                <w:color w:val="FF0000"/>
                <w:sz w:val="19"/>
                <w:szCs w:val="19"/>
              </w:rPr>
            </w:pPr>
            <w:r w:rsidRPr="00D762E2">
              <w:rPr>
                <w:rFonts w:ascii="Arial" w:hAnsi="Arial" w:cs="Arial"/>
                <w:sz w:val="19"/>
                <w:szCs w:val="19"/>
              </w:rPr>
              <w:t>Estabelecer, em articulação permanente com as IES que tenham experiência na área e o reconhecimento por parte do Ministério da Educação - MEC, um sistema de acompanhamento da Educação Infantil, nos estabelecimentos públicos e privados, visando ao apoio técnico-pedagógico para a melhoria da qualidade e à garantia do cumprimento dos padrões mínimos estabelecidos pelas diretrizes nacional, estadual e municipal e a construção de estrutura básica adequada para atender os alunos.</w:t>
            </w:r>
            <w:r w:rsidRPr="00D762E2">
              <w:rPr>
                <w:rFonts w:ascii="Arial" w:hAnsi="Arial" w:cs="Arial"/>
                <w:b/>
                <w:sz w:val="19"/>
                <w:szCs w:val="19"/>
              </w:rPr>
              <w:t xml:space="preserve"> </w:t>
            </w:r>
          </w:p>
        </w:tc>
        <w:tc>
          <w:tcPr>
            <w:tcW w:w="2127" w:type="dxa"/>
          </w:tcPr>
          <w:p w:rsidR="00565A97" w:rsidRPr="00A36528" w:rsidRDefault="00565A97" w:rsidP="00565A97">
            <w:pPr>
              <w:jc w:val="center"/>
              <w:rPr>
                <w:rFonts w:ascii="Arial" w:hAnsi="Arial" w:cs="Arial"/>
                <w:sz w:val="20"/>
                <w:szCs w:val="20"/>
              </w:rPr>
            </w:pPr>
            <w:r w:rsidRPr="00A36528">
              <w:rPr>
                <w:rFonts w:ascii="Arial" w:hAnsi="Arial" w:cs="Arial"/>
                <w:sz w:val="20"/>
                <w:szCs w:val="20"/>
              </w:rPr>
              <w:t>Não realizada</w:t>
            </w:r>
          </w:p>
          <w:p w:rsidR="00565A97" w:rsidRPr="00A36528" w:rsidRDefault="00565A97" w:rsidP="00FA0F94">
            <w:pPr>
              <w:jc w:val="center"/>
              <w:rPr>
                <w:rFonts w:ascii="Arial" w:hAnsi="Arial" w:cs="Arial"/>
                <w:sz w:val="20"/>
                <w:szCs w:val="20"/>
              </w:rPr>
            </w:pPr>
            <w:r w:rsidRPr="00A36528">
              <w:rPr>
                <w:rFonts w:ascii="Arial" w:hAnsi="Arial" w:cs="Arial"/>
                <w:sz w:val="20"/>
                <w:szCs w:val="20"/>
              </w:rPr>
              <w:t>(troca</w:t>
            </w:r>
            <w:r w:rsidR="00411024" w:rsidRPr="00A36528">
              <w:rPr>
                <w:rFonts w:ascii="Arial" w:hAnsi="Arial" w:cs="Arial"/>
                <w:sz w:val="20"/>
                <w:szCs w:val="20"/>
              </w:rPr>
              <w:t xml:space="preserve"> de</w:t>
            </w:r>
            <w:r w:rsidRPr="00A36528">
              <w:rPr>
                <w:rFonts w:ascii="Arial" w:hAnsi="Arial" w:cs="Arial"/>
                <w:sz w:val="20"/>
                <w:szCs w:val="20"/>
              </w:rPr>
              <w:t xml:space="preserve"> questionamento)</w:t>
            </w:r>
          </w:p>
        </w:tc>
      </w:tr>
      <w:tr w:rsidR="00D96707" w:rsidRPr="00A36528" w:rsidTr="00FA0F94">
        <w:tblPrEx>
          <w:tblCellMar>
            <w:left w:w="108" w:type="dxa"/>
            <w:right w:w="108" w:type="dxa"/>
          </w:tblCellMar>
          <w:tblLook w:val="04A0"/>
        </w:tblPrEx>
        <w:tc>
          <w:tcPr>
            <w:tcW w:w="637" w:type="dxa"/>
            <w:vAlign w:val="center"/>
          </w:tcPr>
          <w:p w:rsidR="00D96707" w:rsidRPr="00A36528" w:rsidRDefault="00D96707" w:rsidP="00FA0F94">
            <w:pPr>
              <w:jc w:val="center"/>
              <w:rPr>
                <w:rFonts w:ascii="Arial" w:hAnsi="Arial" w:cs="Arial"/>
                <w:b/>
                <w:sz w:val="20"/>
                <w:szCs w:val="20"/>
              </w:rPr>
            </w:pPr>
            <w:r w:rsidRPr="00A36528">
              <w:rPr>
                <w:rFonts w:ascii="Arial" w:hAnsi="Arial" w:cs="Arial"/>
                <w:b/>
                <w:sz w:val="20"/>
                <w:szCs w:val="20"/>
              </w:rPr>
              <w:t>1.13</w:t>
            </w:r>
          </w:p>
        </w:tc>
        <w:tc>
          <w:tcPr>
            <w:tcW w:w="11907" w:type="dxa"/>
          </w:tcPr>
          <w:p w:rsidR="00D96707" w:rsidRPr="00A36528" w:rsidRDefault="00D96707" w:rsidP="00FA0F94">
            <w:pPr>
              <w:jc w:val="both"/>
              <w:rPr>
                <w:rFonts w:ascii="Arial" w:hAnsi="Arial" w:cs="Arial"/>
                <w:b/>
                <w:color w:val="FF0000"/>
                <w:sz w:val="20"/>
                <w:szCs w:val="20"/>
              </w:rPr>
            </w:pPr>
            <w:r w:rsidRPr="00A36528">
              <w:rPr>
                <w:rFonts w:ascii="Arial" w:hAnsi="Arial" w:cs="Arial"/>
                <w:sz w:val="20"/>
                <w:szCs w:val="20"/>
              </w:rPr>
              <w:t>Garantir o atendimento da população do campo, na Educação Infantil na respectiva comunidade, de forma a atender as suas especificidades, particularidades históricas e culturais, assegurando o direito à Educação.</w:t>
            </w:r>
          </w:p>
        </w:tc>
        <w:tc>
          <w:tcPr>
            <w:tcW w:w="2127" w:type="dxa"/>
          </w:tcPr>
          <w:p w:rsidR="00D96707" w:rsidRPr="00A36528" w:rsidRDefault="00D96707" w:rsidP="00FA0F94">
            <w:pPr>
              <w:jc w:val="center"/>
              <w:rPr>
                <w:rFonts w:ascii="Arial" w:hAnsi="Arial" w:cs="Arial"/>
                <w:sz w:val="20"/>
                <w:szCs w:val="20"/>
              </w:rPr>
            </w:pPr>
            <w:r w:rsidRPr="00A36528">
              <w:rPr>
                <w:rFonts w:ascii="Arial" w:hAnsi="Arial" w:cs="Arial"/>
                <w:sz w:val="20"/>
                <w:szCs w:val="20"/>
              </w:rPr>
              <w:t>Em andamento</w:t>
            </w:r>
          </w:p>
        </w:tc>
      </w:tr>
      <w:tr w:rsidR="00D96707" w:rsidRPr="00A36528" w:rsidTr="00FA0F94">
        <w:tblPrEx>
          <w:tblCellMar>
            <w:left w:w="108" w:type="dxa"/>
            <w:right w:w="108" w:type="dxa"/>
          </w:tblCellMar>
          <w:tblLook w:val="04A0"/>
        </w:tblPrEx>
        <w:tc>
          <w:tcPr>
            <w:tcW w:w="637" w:type="dxa"/>
            <w:vAlign w:val="center"/>
          </w:tcPr>
          <w:p w:rsidR="00D96707" w:rsidRPr="00A36528" w:rsidRDefault="00D96707" w:rsidP="00FA0F94">
            <w:pPr>
              <w:jc w:val="center"/>
              <w:rPr>
                <w:rFonts w:ascii="Arial" w:hAnsi="Arial" w:cs="Arial"/>
                <w:b/>
                <w:sz w:val="20"/>
                <w:szCs w:val="20"/>
              </w:rPr>
            </w:pPr>
            <w:r w:rsidRPr="00A36528">
              <w:rPr>
                <w:rFonts w:ascii="Arial" w:hAnsi="Arial" w:cs="Arial"/>
                <w:b/>
                <w:sz w:val="20"/>
                <w:szCs w:val="20"/>
              </w:rPr>
              <w:t>1.14</w:t>
            </w:r>
          </w:p>
        </w:tc>
        <w:tc>
          <w:tcPr>
            <w:tcW w:w="11907" w:type="dxa"/>
          </w:tcPr>
          <w:p w:rsidR="00D96707" w:rsidRPr="00A36528" w:rsidRDefault="00D96707" w:rsidP="00FA0F94">
            <w:pPr>
              <w:jc w:val="both"/>
              <w:rPr>
                <w:rFonts w:ascii="Arial" w:hAnsi="Arial" w:cs="Arial"/>
                <w:b/>
                <w:color w:val="FF0000"/>
                <w:sz w:val="20"/>
                <w:szCs w:val="20"/>
              </w:rPr>
            </w:pPr>
            <w:r w:rsidRPr="00A36528">
              <w:rPr>
                <w:rFonts w:ascii="Arial" w:hAnsi="Arial" w:cs="Arial"/>
                <w:sz w:val="20"/>
                <w:szCs w:val="20"/>
              </w:rPr>
              <w:t>Fomentar o atendimento das crianças do campo na Educação Infantil por meio do redimensionamento da distribuição territorial da oferta, limitando a nucleação de escolas e o deslocamento das crianças, de forma a atender às especificidades das comunidades rurais.</w:t>
            </w:r>
          </w:p>
        </w:tc>
        <w:tc>
          <w:tcPr>
            <w:tcW w:w="2127" w:type="dxa"/>
          </w:tcPr>
          <w:p w:rsidR="00D96707" w:rsidRPr="00A36528" w:rsidRDefault="00D96707" w:rsidP="00FA0F94">
            <w:pPr>
              <w:jc w:val="center"/>
              <w:rPr>
                <w:rFonts w:ascii="Arial" w:hAnsi="Arial" w:cs="Arial"/>
                <w:sz w:val="20"/>
                <w:szCs w:val="20"/>
              </w:rPr>
            </w:pPr>
            <w:r w:rsidRPr="00A36528">
              <w:rPr>
                <w:rFonts w:ascii="Arial" w:hAnsi="Arial" w:cs="Arial"/>
                <w:sz w:val="20"/>
                <w:szCs w:val="20"/>
              </w:rPr>
              <w:t>Em andamento</w:t>
            </w:r>
          </w:p>
          <w:p w:rsidR="00D96707" w:rsidRPr="00A36528" w:rsidRDefault="00D96707" w:rsidP="008B1D83">
            <w:pPr>
              <w:rPr>
                <w:rFonts w:ascii="Arial" w:hAnsi="Arial" w:cs="Arial"/>
                <w:color w:val="0070C0"/>
                <w:sz w:val="20"/>
                <w:szCs w:val="20"/>
              </w:rPr>
            </w:pPr>
          </w:p>
        </w:tc>
      </w:tr>
      <w:tr w:rsidR="00D96707" w:rsidRPr="00A36528" w:rsidTr="00FA0F94">
        <w:tblPrEx>
          <w:tblCellMar>
            <w:left w:w="108" w:type="dxa"/>
            <w:right w:w="108" w:type="dxa"/>
          </w:tblCellMar>
          <w:tblLook w:val="04A0"/>
        </w:tblPrEx>
        <w:tc>
          <w:tcPr>
            <w:tcW w:w="637" w:type="dxa"/>
            <w:vAlign w:val="center"/>
          </w:tcPr>
          <w:p w:rsidR="00D96707" w:rsidRPr="00A36528" w:rsidRDefault="00D96707" w:rsidP="00FA0F94">
            <w:pPr>
              <w:jc w:val="center"/>
              <w:rPr>
                <w:rFonts w:ascii="Arial" w:hAnsi="Arial" w:cs="Arial"/>
                <w:b/>
                <w:sz w:val="20"/>
                <w:szCs w:val="20"/>
              </w:rPr>
            </w:pPr>
            <w:r w:rsidRPr="00A36528">
              <w:rPr>
                <w:rFonts w:ascii="Arial" w:hAnsi="Arial" w:cs="Arial"/>
                <w:b/>
                <w:sz w:val="20"/>
                <w:szCs w:val="20"/>
              </w:rPr>
              <w:t>1.15</w:t>
            </w:r>
          </w:p>
        </w:tc>
        <w:tc>
          <w:tcPr>
            <w:tcW w:w="11907" w:type="dxa"/>
          </w:tcPr>
          <w:p w:rsidR="004D063B" w:rsidRPr="00A36528" w:rsidRDefault="00D96707" w:rsidP="00FA0F94">
            <w:pPr>
              <w:jc w:val="both"/>
              <w:rPr>
                <w:rFonts w:ascii="Arial" w:eastAsia="Times New Roman" w:hAnsi="Arial" w:cs="Arial"/>
                <w:color w:val="000000"/>
                <w:sz w:val="20"/>
                <w:szCs w:val="20"/>
                <w:lang w:eastAsia="pt-BR"/>
              </w:rPr>
            </w:pPr>
            <w:r w:rsidRPr="00A36528">
              <w:rPr>
                <w:rFonts w:ascii="Arial" w:eastAsia="Times New Roman" w:hAnsi="Arial" w:cs="Arial"/>
                <w:color w:val="000000"/>
                <w:sz w:val="20"/>
                <w:szCs w:val="20"/>
                <w:lang w:eastAsia="pt-BR"/>
              </w:rPr>
              <w:t>Priorizar o acesso à Educação Infantil e fomentar a oferta do Atendimento Educacional Especializado - AEE complementar e suplementar aos alunos com deficiência, transtornos globais do desenvolvimento e altas habilidades ou superdotação, assegurando a educação bilíngue para crianças surdas e a transversalidade da Educação Especial nessa etapa da Educação Básica.</w:t>
            </w:r>
          </w:p>
        </w:tc>
        <w:tc>
          <w:tcPr>
            <w:tcW w:w="2127" w:type="dxa"/>
          </w:tcPr>
          <w:p w:rsidR="00D96707" w:rsidRPr="00A36528" w:rsidRDefault="00D96707" w:rsidP="00FA0F94">
            <w:pPr>
              <w:jc w:val="center"/>
              <w:rPr>
                <w:rFonts w:ascii="Arial" w:hAnsi="Arial" w:cs="Arial"/>
                <w:sz w:val="20"/>
                <w:szCs w:val="20"/>
              </w:rPr>
            </w:pPr>
            <w:r w:rsidRPr="00A36528">
              <w:rPr>
                <w:rFonts w:ascii="Arial" w:hAnsi="Arial" w:cs="Arial"/>
                <w:sz w:val="20"/>
                <w:szCs w:val="20"/>
              </w:rPr>
              <w:t>Em andamento</w:t>
            </w:r>
          </w:p>
        </w:tc>
      </w:tr>
      <w:tr w:rsidR="00D96707" w:rsidRPr="00A36528" w:rsidTr="00FA0F94">
        <w:tblPrEx>
          <w:tblCellMar>
            <w:left w:w="108" w:type="dxa"/>
            <w:right w:w="108" w:type="dxa"/>
          </w:tblCellMar>
          <w:tblLook w:val="04A0"/>
        </w:tblPrEx>
        <w:tc>
          <w:tcPr>
            <w:tcW w:w="637" w:type="dxa"/>
            <w:vAlign w:val="center"/>
          </w:tcPr>
          <w:p w:rsidR="00D96707" w:rsidRPr="00A36528" w:rsidRDefault="00D96707" w:rsidP="00FA0F94">
            <w:pPr>
              <w:jc w:val="center"/>
              <w:rPr>
                <w:rFonts w:ascii="Arial" w:hAnsi="Arial" w:cs="Arial"/>
                <w:b/>
                <w:sz w:val="20"/>
                <w:szCs w:val="20"/>
              </w:rPr>
            </w:pPr>
            <w:r w:rsidRPr="00A36528">
              <w:rPr>
                <w:rFonts w:ascii="Arial" w:hAnsi="Arial" w:cs="Arial"/>
                <w:b/>
                <w:sz w:val="20"/>
                <w:szCs w:val="20"/>
              </w:rPr>
              <w:t>1.16</w:t>
            </w:r>
          </w:p>
        </w:tc>
        <w:tc>
          <w:tcPr>
            <w:tcW w:w="11907" w:type="dxa"/>
          </w:tcPr>
          <w:p w:rsidR="00D96707" w:rsidRPr="00A36528" w:rsidRDefault="00D96707" w:rsidP="00FA0F94">
            <w:pPr>
              <w:jc w:val="both"/>
              <w:rPr>
                <w:rFonts w:ascii="Arial" w:hAnsi="Arial" w:cs="Arial"/>
                <w:b/>
                <w:color w:val="FF0000"/>
                <w:sz w:val="20"/>
                <w:szCs w:val="20"/>
              </w:rPr>
            </w:pPr>
            <w:r w:rsidRPr="00A36528">
              <w:rPr>
                <w:rFonts w:ascii="Arial" w:hAnsi="Arial" w:cs="Arial"/>
                <w:sz w:val="20"/>
                <w:szCs w:val="20"/>
              </w:rPr>
              <w:t>Efetivar, no primeiro ano de vigência do PME, políticas intersetoriais sob a coordenação dos órgãos normatizadores e administradores dos sistemas, entre os setores de educação, da saúde e da assistência social, no sentido de garantir o atendimento integral da criança.</w:t>
            </w:r>
          </w:p>
        </w:tc>
        <w:tc>
          <w:tcPr>
            <w:tcW w:w="2127" w:type="dxa"/>
          </w:tcPr>
          <w:p w:rsidR="00D96707" w:rsidRPr="00A36528" w:rsidRDefault="00D96707" w:rsidP="00FA0F94">
            <w:pPr>
              <w:jc w:val="center"/>
              <w:rPr>
                <w:rFonts w:ascii="Arial" w:hAnsi="Arial" w:cs="Arial"/>
                <w:sz w:val="20"/>
                <w:szCs w:val="20"/>
              </w:rPr>
            </w:pPr>
            <w:r w:rsidRPr="00A36528">
              <w:rPr>
                <w:rFonts w:ascii="Arial" w:hAnsi="Arial" w:cs="Arial"/>
                <w:sz w:val="20"/>
                <w:szCs w:val="20"/>
              </w:rPr>
              <w:t>Em andamento</w:t>
            </w:r>
          </w:p>
        </w:tc>
      </w:tr>
      <w:tr w:rsidR="00D96707" w:rsidRPr="00A36528" w:rsidTr="00FA0F94">
        <w:tblPrEx>
          <w:tblCellMar>
            <w:left w:w="108" w:type="dxa"/>
            <w:right w:w="108" w:type="dxa"/>
          </w:tblCellMar>
          <w:tblLook w:val="04A0"/>
        </w:tblPrEx>
        <w:tc>
          <w:tcPr>
            <w:tcW w:w="637" w:type="dxa"/>
            <w:vAlign w:val="center"/>
          </w:tcPr>
          <w:p w:rsidR="00D96707" w:rsidRPr="00A36528" w:rsidRDefault="00D96707" w:rsidP="00FA0F94">
            <w:pPr>
              <w:jc w:val="center"/>
              <w:rPr>
                <w:rFonts w:ascii="Arial" w:hAnsi="Arial" w:cs="Arial"/>
                <w:b/>
                <w:sz w:val="20"/>
                <w:szCs w:val="20"/>
              </w:rPr>
            </w:pPr>
            <w:r w:rsidRPr="00A36528">
              <w:rPr>
                <w:rFonts w:ascii="Arial" w:hAnsi="Arial" w:cs="Arial"/>
                <w:b/>
                <w:sz w:val="20"/>
                <w:szCs w:val="20"/>
              </w:rPr>
              <w:t>1.17</w:t>
            </w:r>
          </w:p>
        </w:tc>
        <w:tc>
          <w:tcPr>
            <w:tcW w:w="11907" w:type="dxa"/>
          </w:tcPr>
          <w:p w:rsidR="00D96707" w:rsidRPr="00A36528" w:rsidRDefault="00D96707" w:rsidP="00FA0F94">
            <w:pPr>
              <w:jc w:val="both"/>
              <w:rPr>
                <w:rFonts w:ascii="Arial" w:hAnsi="Arial" w:cs="Arial"/>
                <w:b/>
                <w:color w:val="FF0000"/>
                <w:sz w:val="20"/>
                <w:szCs w:val="20"/>
              </w:rPr>
            </w:pPr>
            <w:r w:rsidRPr="00A36528">
              <w:rPr>
                <w:rFonts w:ascii="Arial" w:eastAsia="Times New Roman" w:hAnsi="Arial" w:cs="Arial"/>
                <w:color w:val="000000"/>
                <w:sz w:val="20"/>
                <w:szCs w:val="20"/>
                <w:lang w:eastAsia="pt-BR"/>
              </w:rPr>
              <w:t>Preservar as especificidades da educação infantil na organização das redes escolares, garantindo o atendimento da criança de 0(zero) a 5(cinco) anos em estabelecimentos que atendam a parâmetros nacionais de qualidade, e a articulação com a etapa escolar seguinte, visando ao ingresso do aluno de 6(seis) anos de idade no ensino fundamental.</w:t>
            </w:r>
          </w:p>
        </w:tc>
        <w:tc>
          <w:tcPr>
            <w:tcW w:w="2127" w:type="dxa"/>
          </w:tcPr>
          <w:p w:rsidR="00D96707" w:rsidRPr="00A36528" w:rsidRDefault="00D96707" w:rsidP="00FA0F94">
            <w:pPr>
              <w:jc w:val="center"/>
              <w:rPr>
                <w:rFonts w:ascii="Arial" w:hAnsi="Arial" w:cs="Arial"/>
                <w:sz w:val="20"/>
                <w:szCs w:val="20"/>
              </w:rPr>
            </w:pPr>
            <w:r w:rsidRPr="00A36528">
              <w:rPr>
                <w:rFonts w:ascii="Arial" w:hAnsi="Arial" w:cs="Arial"/>
                <w:sz w:val="20"/>
                <w:szCs w:val="20"/>
              </w:rPr>
              <w:t>Em andamento</w:t>
            </w:r>
          </w:p>
        </w:tc>
      </w:tr>
      <w:tr w:rsidR="00D96707" w:rsidRPr="00A36528" w:rsidTr="00FA0F94">
        <w:tblPrEx>
          <w:tblCellMar>
            <w:left w:w="108" w:type="dxa"/>
            <w:right w:w="108" w:type="dxa"/>
          </w:tblCellMar>
          <w:tblLook w:val="04A0"/>
        </w:tblPrEx>
        <w:tc>
          <w:tcPr>
            <w:tcW w:w="637" w:type="dxa"/>
            <w:vAlign w:val="center"/>
          </w:tcPr>
          <w:p w:rsidR="00D96707" w:rsidRPr="00A36528" w:rsidRDefault="00D96707" w:rsidP="00FA0F94">
            <w:pPr>
              <w:jc w:val="center"/>
              <w:rPr>
                <w:rFonts w:ascii="Arial" w:hAnsi="Arial" w:cs="Arial"/>
                <w:b/>
                <w:sz w:val="20"/>
                <w:szCs w:val="20"/>
              </w:rPr>
            </w:pPr>
            <w:r w:rsidRPr="00A36528">
              <w:rPr>
                <w:rFonts w:ascii="Arial" w:hAnsi="Arial" w:cs="Arial"/>
                <w:b/>
                <w:sz w:val="20"/>
                <w:szCs w:val="20"/>
              </w:rPr>
              <w:t>1.18</w:t>
            </w:r>
          </w:p>
        </w:tc>
        <w:tc>
          <w:tcPr>
            <w:tcW w:w="11907" w:type="dxa"/>
          </w:tcPr>
          <w:p w:rsidR="00D96707" w:rsidRPr="00A36528" w:rsidRDefault="00D96707" w:rsidP="00FA0F94">
            <w:pPr>
              <w:jc w:val="both"/>
              <w:rPr>
                <w:rFonts w:ascii="Arial" w:hAnsi="Arial" w:cs="Arial"/>
                <w:b/>
                <w:color w:val="FF0000"/>
                <w:sz w:val="20"/>
                <w:szCs w:val="20"/>
              </w:rPr>
            </w:pPr>
            <w:r w:rsidRPr="00A36528">
              <w:rPr>
                <w:rFonts w:ascii="Arial" w:hAnsi="Arial" w:cs="Arial"/>
                <w:sz w:val="20"/>
                <w:szCs w:val="20"/>
              </w:rPr>
              <w:t xml:space="preserve">Fortalecer mecanismos de acompanhamento e monitoramento do acesso e da permanência das crianças na educação infantil, em especial dos beneficiários de programas de transferência de renda, em colaboração com as famílias e com os órgãos públicos de assistência social, saúde e proteção à infância.  </w:t>
            </w:r>
          </w:p>
        </w:tc>
        <w:tc>
          <w:tcPr>
            <w:tcW w:w="2127" w:type="dxa"/>
          </w:tcPr>
          <w:p w:rsidR="00D96707" w:rsidRPr="00A36528" w:rsidRDefault="00D96707" w:rsidP="00FA0F94">
            <w:pPr>
              <w:jc w:val="center"/>
              <w:rPr>
                <w:rFonts w:ascii="Arial" w:hAnsi="Arial" w:cs="Arial"/>
                <w:sz w:val="20"/>
                <w:szCs w:val="20"/>
              </w:rPr>
            </w:pPr>
            <w:r w:rsidRPr="00A36528">
              <w:rPr>
                <w:rFonts w:ascii="Arial" w:hAnsi="Arial" w:cs="Arial"/>
                <w:sz w:val="20"/>
                <w:szCs w:val="20"/>
              </w:rPr>
              <w:t>Em andamento</w:t>
            </w:r>
          </w:p>
        </w:tc>
      </w:tr>
      <w:tr w:rsidR="00D96707" w:rsidRPr="00A36528" w:rsidTr="00FA0F94">
        <w:tblPrEx>
          <w:tblCellMar>
            <w:left w:w="108" w:type="dxa"/>
            <w:right w:w="108" w:type="dxa"/>
          </w:tblCellMar>
          <w:tblLook w:val="04A0"/>
        </w:tblPrEx>
        <w:tc>
          <w:tcPr>
            <w:tcW w:w="637" w:type="dxa"/>
            <w:vAlign w:val="center"/>
          </w:tcPr>
          <w:p w:rsidR="00D96707" w:rsidRPr="00A36528" w:rsidRDefault="00D96707" w:rsidP="00FA0F94">
            <w:pPr>
              <w:jc w:val="center"/>
              <w:rPr>
                <w:rFonts w:ascii="Arial" w:hAnsi="Arial" w:cs="Arial"/>
                <w:b/>
                <w:sz w:val="20"/>
                <w:szCs w:val="20"/>
              </w:rPr>
            </w:pPr>
            <w:r w:rsidRPr="00A36528">
              <w:rPr>
                <w:rFonts w:ascii="Arial" w:hAnsi="Arial" w:cs="Arial"/>
                <w:b/>
                <w:sz w:val="20"/>
                <w:szCs w:val="20"/>
              </w:rPr>
              <w:t>1.19</w:t>
            </w:r>
          </w:p>
        </w:tc>
        <w:tc>
          <w:tcPr>
            <w:tcW w:w="11907" w:type="dxa"/>
          </w:tcPr>
          <w:p w:rsidR="00D96707" w:rsidRPr="00D762E2" w:rsidRDefault="00D96707" w:rsidP="00FA0F94">
            <w:pPr>
              <w:jc w:val="both"/>
              <w:rPr>
                <w:rFonts w:ascii="Arial" w:hAnsi="Arial" w:cs="Arial"/>
                <w:b/>
                <w:color w:val="FF0000"/>
                <w:sz w:val="19"/>
                <w:szCs w:val="19"/>
              </w:rPr>
            </w:pPr>
            <w:r w:rsidRPr="00D762E2">
              <w:rPr>
                <w:rFonts w:ascii="Arial" w:hAnsi="Arial" w:cs="Arial"/>
                <w:sz w:val="19"/>
                <w:szCs w:val="19"/>
              </w:rPr>
              <w:t>Elaborar e desenvolver plano de ação, coordenado por SEDUC-RS e UNDIME, em regime de colaboração entre órgãos públicos da educação, da saúde, da assistência social, do Ministério Público e das representações da sociedade civil, orientando formas de busca ativa de crianças em idade correspondente à educação infantil, que não estejam matriculadas, preservando o direito de opção da família em relação às crianças de até 3 (três) anos e assegurando o direito constitucional à educação escolar obrigatória, a todas as crianças a partir dos 4 (quatro) anos.</w:t>
            </w:r>
          </w:p>
        </w:tc>
        <w:tc>
          <w:tcPr>
            <w:tcW w:w="2127" w:type="dxa"/>
          </w:tcPr>
          <w:p w:rsidR="00D96707" w:rsidRPr="00A36528" w:rsidRDefault="00D96707" w:rsidP="00FA0F94">
            <w:pPr>
              <w:jc w:val="center"/>
              <w:rPr>
                <w:rFonts w:ascii="Arial" w:hAnsi="Arial" w:cs="Arial"/>
                <w:sz w:val="20"/>
                <w:szCs w:val="20"/>
              </w:rPr>
            </w:pPr>
            <w:r w:rsidRPr="00A36528">
              <w:rPr>
                <w:rFonts w:ascii="Arial" w:hAnsi="Arial" w:cs="Arial"/>
                <w:sz w:val="20"/>
                <w:szCs w:val="20"/>
              </w:rPr>
              <w:t>Em andamento</w:t>
            </w:r>
          </w:p>
        </w:tc>
      </w:tr>
      <w:tr w:rsidR="00D96707" w:rsidRPr="00A36528" w:rsidTr="00FA0F94">
        <w:tblPrEx>
          <w:tblCellMar>
            <w:left w:w="108" w:type="dxa"/>
            <w:right w:w="108" w:type="dxa"/>
          </w:tblCellMar>
          <w:tblLook w:val="04A0"/>
        </w:tblPrEx>
        <w:tc>
          <w:tcPr>
            <w:tcW w:w="637" w:type="dxa"/>
            <w:vAlign w:val="center"/>
          </w:tcPr>
          <w:p w:rsidR="00D96707" w:rsidRPr="00A36528" w:rsidRDefault="00D96707" w:rsidP="00FA0F94">
            <w:pPr>
              <w:jc w:val="center"/>
              <w:rPr>
                <w:rFonts w:ascii="Arial" w:hAnsi="Arial" w:cs="Arial"/>
                <w:b/>
                <w:sz w:val="20"/>
                <w:szCs w:val="20"/>
              </w:rPr>
            </w:pPr>
            <w:r w:rsidRPr="00A36528">
              <w:rPr>
                <w:rFonts w:ascii="Arial" w:hAnsi="Arial" w:cs="Arial"/>
                <w:b/>
                <w:sz w:val="20"/>
                <w:szCs w:val="20"/>
              </w:rPr>
              <w:t>1.20</w:t>
            </w:r>
          </w:p>
        </w:tc>
        <w:tc>
          <w:tcPr>
            <w:tcW w:w="11907" w:type="dxa"/>
          </w:tcPr>
          <w:p w:rsidR="00D96707" w:rsidRPr="00A36528" w:rsidRDefault="00D96707" w:rsidP="00FA0F94">
            <w:pPr>
              <w:jc w:val="both"/>
              <w:rPr>
                <w:rFonts w:ascii="Arial" w:hAnsi="Arial" w:cs="Arial"/>
                <w:b/>
                <w:color w:val="FF0000"/>
                <w:sz w:val="20"/>
                <w:szCs w:val="20"/>
              </w:rPr>
            </w:pPr>
            <w:r w:rsidRPr="00A36528">
              <w:rPr>
                <w:rFonts w:ascii="Arial" w:hAnsi="Arial" w:cs="Arial"/>
                <w:sz w:val="20"/>
                <w:szCs w:val="20"/>
              </w:rPr>
              <w:t>Promover, por meio de ações da SMED, o acesso à educação infantil em tempo integral para as crianças que estão em creches, conforme o estabelecido nas Diretrizes Curriculares Nacionais para a Educação Infantil, até o final do plano.</w:t>
            </w:r>
          </w:p>
        </w:tc>
        <w:tc>
          <w:tcPr>
            <w:tcW w:w="2127" w:type="dxa"/>
          </w:tcPr>
          <w:p w:rsidR="00D96707" w:rsidRPr="00A36528" w:rsidRDefault="00D96707" w:rsidP="00FA0F94">
            <w:pPr>
              <w:jc w:val="center"/>
              <w:rPr>
                <w:rFonts w:ascii="Arial" w:hAnsi="Arial" w:cs="Arial"/>
                <w:sz w:val="20"/>
                <w:szCs w:val="20"/>
              </w:rPr>
            </w:pPr>
            <w:r w:rsidRPr="00A36528">
              <w:rPr>
                <w:rFonts w:ascii="Arial" w:hAnsi="Arial" w:cs="Arial"/>
                <w:sz w:val="20"/>
                <w:szCs w:val="20"/>
              </w:rPr>
              <w:t>Realizada</w:t>
            </w:r>
          </w:p>
        </w:tc>
      </w:tr>
      <w:tr w:rsidR="00D96707" w:rsidRPr="00A36528" w:rsidTr="00FA0F94">
        <w:tblPrEx>
          <w:tblCellMar>
            <w:left w:w="108" w:type="dxa"/>
            <w:right w:w="108" w:type="dxa"/>
          </w:tblCellMar>
          <w:tblLook w:val="04A0"/>
        </w:tblPrEx>
        <w:tc>
          <w:tcPr>
            <w:tcW w:w="637" w:type="dxa"/>
            <w:vAlign w:val="center"/>
          </w:tcPr>
          <w:p w:rsidR="00D96707" w:rsidRPr="00A36528" w:rsidRDefault="00D96707" w:rsidP="00FA0F94">
            <w:pPr>
              <w:jc w:val="center"/>
              <w:rPr>
                <w:rFonts w:ascii="Arial" w:hAnsi="Arial" w:cs="Arial"/>
                <w:b/>
                <w:sz w:val="20"/>
                <w:szCs w:val="20"/>
              </w:rPr>
            </w:pPr>
            <w:r w:rsidRPr="00A36528">
              <w:rPr>
                <w:rFonts w:ascii="Arial" w:hAnsi="Arial" w:cs="Arial"/>
                <w:b/>
                <w:sz w:val="20"/>
                <w:szCs w:val="20"/>
              </w:rPr>
              <w:lastRenderedPageBreak/>
              <w:t>1.21</w:t>
            </w:r>
          </w:p>
        </w:tc>
        <w:tc>
          <w:tcPr>
            <w:tcW w:w="11907" w:type="dxa"/>
          </w:tcPr>
          <w:p w:rsidR="00D96707" w:rsidRPr="00A36528" w:rsidRDefault="00D96707" w:rsidP="00FA0F94">
            <w:pPr>
              <w:jc w:val="both"/>
              <w:rPr>
                <w:rFonts w:ascii="Arial" w:hAnsi="Arial" w:cs="Arial"/>
                <w:b/>
                <w:color w:val="FF0000"/>
                <w:sz w:val="20"/>
                <w:szCs w:val="20"/>
              </w:rPr>
            </w:pPr>
            <w:r w:rsidRPr="00A36528">
              <w:rPr>
                <w:rFonts w:ascii="Arial" w:hAnsi="Arial" w:cs="Arial"/>
                <w:sz w:val="20"/>
                <w:szCs w:val="20"/>
              </w:rPr>
              <w:t>Priorizar o acesso à educação infantil e fomentar políticas públicas que garantam a estrutura necessária, seja ela física ou humana para uma educação infantil igualitária, em regime de colaboração, para ampliar a oferta de atendimento educacional com qualidade e equidade social.</w:t>
            </w:r>
          </w:p>
        </w:tc>
        <w:tc>
          <w:tcPr>
            <w:tcW w:w="2127" w:type="dxa"/>
          </w:tcPr>
          <w:p w:rsidR="00D96707" w:rsidRPr="00A36528" w:rsidRDefault="00D96707" w:rsidP="00FA0F94">
            <w:pPr>
              <w:jc w:val="center"/>
              <w:rPr>
                <w:rFonts w:ascii="Arial" w:hAnsi="Arial" w:cs="Arial"/>
                <w:sz w:val="20"/>
                <w:szCs w:val="20"/>
              </w:rPr>
            </w:pPr>
            <w:r w:rsidRPr="00A36528">
              <w:rPr>
                <w:rFonts w:ascii="Arial" w:hAnsi="Arial" w:cs="Arial"/>
                <w:sz w:val="20"/>
                <w:szCs w:val="20"/>
              </w:rPr>
              <w:t>Em andamento</w:t>
            </w:r>
          </w:p>
        </w:tc>
      </w:tr>
      <w:tr w:rsidR="00D96707" w:rsidRPr="00A36528" w:rsidTr="00FA0F94">
        <w:tblPrEx>
          <w:tblCellMar>
            <w:left w:w="108" w:type="dxa"/>
            <w:right w:w="108" w:type="dxa"/>
          </w:tblCellMar>
          <w:tblLook w:val="04A0"/>
        </w:tblPrEx>
        <w:tc>
          <w:tcPr>
            <w:tcW w:w="637" w:type="dxa"/>
            <w:vAlign w:val="center"/>
          </w:tcPr>
          <w:p w:rsidR="00D96707" w:rsidRPr="00A36528" w:rsidRDefault="00D96707" w:rsidP="00FA0F94">
            <w:pPr>
              <w:jc w:val="center"/>
              <w:rPr>
                <w:rFonts w:ascii="Arial" w:hAnsi="Arial" w:cs="Arial"/>
                <w:b/>
                <w:sz w:val="20"/>
                <w:szCs w:val="20"/>
              </w:rPr>
            </w:pPr>
            <w:r w:rsidRPr="00A36528">
              <w:rPr>
                <w:rFonts w:ascii="Arial" w:hAnsi="Arial" w:cs="Arial"/>
                <w:b/>
                <w:sz w:val="20"/>
                <w:szCs w:val="20"/>
              </w:rPr>
              <w:t>1.22</w:t>
            </w:r>
          </w:p>
        </w:tc>
        <w:tc>
          <w:tcPr>
            <w:tcW w:w="11907" w:type="dxa"/>
          </w:tcPr>
          <w:p w:rsidR="004D063B" w:rsidRPr="00A36528" w:rsidRDefault="00D96707" w:rsidP="00FA0F94">
            <w:pPr>
              <w:jc w:val="both"/>
              <w:rPr>
                <w:rFonts w:ascii="Arial" w:hAnsi="Arial" w:cs="Arial"/>
                <w:sz w:val="20"/>
                <w:szCs w:val="20"/>
              </w:rPr>
            </w:pPr>
            <w:r w:rsidRPr="00A36528">
              <w:rPr>
                <w:rFonts w:ascii="Arial" w:hAnsi="Arial" w:cs="Arial"/>
                <w:sz w:val="20"/>
                <w:szCs w:val="20"/>
              </w:rPr>
              <w:t>Definir um plano de expansão, em regime de colaboração, com todos os entes federados ações para o progressivo cumprimento da meta, de forma a atingir, até 2016, o correspondente a 100% do percentual definido para o atendimento da faixa de 4 (quatro) a 5 (cinco) anos de idade, sem prejuízo da oferta de atendimento para a faixa de 0 (zero) a 3 (três) anos de idade e, até 2024, o percentual de 50% (cinquenta por cento) para o atendimento da faixa etária de 0 (zero) a 3 (três) anos.</w:t>
            </w:r>
          </w:p>
        </w:tc>
        <w:tc>
          <w:tcPr>
            <w:tcW w:w="2127" w:type="dxa"/>
          </w:tcPr>
          <w:p w:rsidR="00D96707" w:rsidRPr="00A36528" w:rsidRDefault="00D96707" w:rsidP="00FA0F94">
            <w:pPr>
              <w:jc w:val="center"/>
              <w:rPr>
                <w:rFonts w:ascii="Arial" w:hAnsi="Arial" w:cs="Arial"/>
                <w:sz w:val="20"/>
                <w:szCs w:val="20"/>
              </w:rPr>
            </w:pPr>
            <w:r w:rsidRPr="00A36528">
              <w:rPr>
                <w:rFonts w:ascii="Arial" w:hAnsi="Arial" w:cs="Arial"/>
                <w:sz w:val="20"/>
                <w:szCs w:val="20"/>
              </w:rPr>
              <w:t>Em andamento</w:t>
            </w:r>
          </w:p>
        </w:tc>
      </w:tr>
      <w:tr w:rsidR="00D96707" w:rsidRPr="00A36528" w:rsidTr="00FA0F94">
        <w:tblPrEx>
          <w:tblCellMar>
            <w:left w:w="108" w:type="dxa"/>
            <w:right w:w="108" w:type="dxa"/>
          </w:tblCellMar>
          <w:tblLook w:val="04A0"/>
        </w:tblPrEx>
        <w:tc>
          <w:tcPr>
            <w:tcW w:w="637" w:type="dxa"/>
            <w:vAlign w:val="center"/>
          </w:tcPr>
          <w:p w:rsidR="00D96707" w:rsidRPr="00A36528" w:rsidRDefault="00D96707" w:rsidP="00FA0F94">
            <w:pPr>
              <w:jc w:val="center"/>
              <w:rPr>
                <w:rFonts w:ascii="Arial" w:hAnsi="Arial" w:cs="Arial"/>
                <w:b/>
                <w:sz w:val="20"/>
                <w:szCs w:val="20"/>
              </w:rPr>
            </w:pPr>
            <w:r w:rsidRPr="00A36528">
              <w:rPr>
                <w:rFonts w:ascii="Arial" w:hAnsi="Arial" w:cs="Arial"/>
                <w:b/>
                <w:sz w:val="20"/>
                <w:szCs w:val="20"/>
              </w:rPr>
              <w:t>1.23</w:t>
            </w:r>
          </w:p>
        </w:tc>
        <w:tc>
          <w:tcPr>
            <w:tcW w:w="11907" w:type="dxa"/>
          </w:tcPr>
          <w:p w:rsidR="00D96707" w:rsidRPr="00A36528" w:rsidRDefault="00D96707" w:rsidP="00FA0F94">
            <w:pPr>
              <w:jc w:val="both"/>
              <w:rPr>
                <w:rFonts w:ascii="Arial" w:hAnsi="Arial" w:cs="Arial"/>
                <w:sz w:val="20"/>
                <w:szCs w:val="20"/>
              </w:rPr>
            </w:pPr>
            <w:r w:rsidRPr="00A36528">
              <w:rPr>
                <w:rFonts w:ascii="Arial" w:hAnsi="Arial" w:cs="Arial"/>
                <w:sz w:val="20"/>
                <w:szCs w:val="20"/>
              </w:rPr>
              <w:t>Realizar periodicamente, no Município, sob responsabilidade da SMED em regime de colaboração com a SEDUC-RS, a chamada pública de crianças de pré-escola.</w:t>
            </w:r>
          </w:p>
        </w:tc>
        <w:tc>
          <w:tcPr>
            <w:tcW w:w="2127" w:type="dxa"/>
          </w:tcPr>
          <w:p w:rsidR="00D96707" w:rsidRPr="00A36528" w:rsidRDefault="00565A97" w:rsidP="00FA0F94">
            <w:pPr>
              <w:jc w:val="center"/>
              <w:rPr>
                <w:rFonts w:ascii="Arial" w:hAnsi="Arial" w:cs="Arial"/>
                <w:sz w:val="20"/>
                <w:szCs w:val="20"/>
              </w:rPr>
            </w:pPr>
            <w:r w:rsidRPr="00A36528">
              <w:rPr>
                <w:rFonts w:ascii="Arial" w:hAnsi="Arial" w:cs="Arial"/>
                <w:sz w:val="20"/>
                <w:szCs w:val="20"/>
              </w:rPr>
              <w:t>Em andamento</w:t>
            </w:r>
          </w:p>
        </w:tc>
      </w:tr>
      <w:tr w:rsidR="00D96707" w:rsidRPr="00A36528" w:rsidTr="00FA0F94">
        <w:tblPrEx>
          <w:tblCellMar>
            <w:left w:w="108" w:type="dxa"/>
            <w:right w:w="108" w:type="dxa"/>
          </w:tblCellMar>
          <w:tblLook w:val="04A0"/>
        </w:tblPrEx>
        <w:tc>
          <w:tcPr>
            <w:tcW w:w="637" w:type="dxa"/>
            <w:vAlign w:val="center"/>
          </w:tcPr>
          <w:p w:rsidR="00D96707" w:rsidRPr="00A36528" w:rsidRDefault="00D96707" w:rsidP="00FA0F94">
            <w:pPr>
              <w:jc w:val="center"/>
              <w:rPr>
                <w:rFonts w:ascii="Arial" w:hAnsi="Arial" w:cs="Arial"/>
                <w:b/>
                <w:sz w:val="20"/>
                <w:szCs w:val="20"/>
              </w:rPr>
            </w:pPr>
            <w:r w:rsidRPr="00A36528">
              <w:rPr>
                <w:rFonts w:ascii="Arial" w:hAnsi="Arial" w:cs="Arial"/>
                <w:b/>
                <w:sz w:val="20"/>
                <w:szCs w:val="20"/>
              </w:rPr>
              <w:t>1.24</w:t>
            </w:r>
          </w:p>
        </w:tc>
        <w:tc>
          <w:tcPr>
            <w:tcW w:w="11907" w:type="dxa"/>
          </w:tcPr>
          <w:p w:rsidR="00D96707" w:rsidRPr="00A36528" w:rsidRDefault="00D96707" w:rsidP="00FA0F94">
            <w:pPr>
              <w:jc w:val="both"/>
              <w:rPr>
                <w:rFonts w:ascii="Arial" w:hAnsi="Arial" w:cs="Arial"/>
                <w:sz w:val="20"/>
                <w:szCs w:val="20"/>
              </w:rPr>
            </w:pPr>
            <w:r w:rsidRPr="00A36528">
              <w:rPr>
                <w:rFonts w:ascii="Arial" w:hAnsi="Arial" w:cs="Arial"/>
                <w:sz w:val="20"/>
                <w:szCs w:val="20"/>
              </w:rPr>
              <w:t>Realizar anualmente, pela SMED e SEDUC-RS, censos educacionais nos sistemas de ensino que ofertam educação infantil, estabelecendo estratégias de levantamento de dados sobre a Educação Infantil para caracterizar a demanda.</w:t>
            </w:r>
          </w:p>
        </w:tc>
        <w:tc>
          <w:tcPr>
            <w:tcW w:w="2127" w:type="dxa"/>
          </w:tcPr>
          <w:p w:rsidR="00D96707" w:rsidRPr="00A36528" w:rsidRDefault="00565A97" w:rsidP="00FA0F94">
            <w:pPr>
              <w:jc w:val="center"/>
              <w:rPr>
                <w:rFonts w:ascii="Arial" w:hAnsi="Arial" w:cs="Arial"/>
                <w:sz w:val="20"/>
                <w:szCs w:val="20"/>
              </w:rPr>
            </w:pPr>
            <w:r w:rsidRPr="00A36528">
              <w:rPr>
                <w:rFonts w:ascii="Arial" w:hAnsi="Arial" w:cs="Arial"/>
                <w:sz w:val="20"/>
                <w:szCs w:val="20"/>
              </w:rPr>
              <w:t>Realizada</w:t>
            </w:r>
          </w:p>
        </w:tc>
      </w:tr>
      <w:tr w:rsidR="00D96707" w:rsidRPr="00A36528" w:rsidTr="00FA0F94">
        <w:tblPrEx>
          <w:tblCellMar>
            <w:left w:w="108" w:type="dxa"/>
            <w:right w:w="108" w:type="dxa"/>
          </w:tblCellMar>
          <w:tblLook w:val="04A0"/>
        </w:tblPrEx>
        <w:tc>
          <w:tcPr>
            <w:tcW w:w="637" w:type="dxa"/>
            <w:vAlign w:val="center"/>
          </w:tcPr>
          <w:p w:rsidR="00D96707" w:rsidRPr="00A36528" w:rsidRDefault="00D96707" w:rsidP="00FA0F94">
            <w:pPr>
              <w:jc w:val="center"/>
              <w:rPr>
                <w:rFonts w:ascii="Arial" w:hAnsi="Arial" w:cs="Arial"/>
                <w:b/>
                <w:sz w:val="20"/>
                <w:szCs w:val="20"/>
              </w:rPr>
            </w:pPr>
            <w:r w:rsidRPr="00A36528">
              <w:rPr>
                <w:rFonts w:ascii="Arial" w:hAnsi="Arial" w:cs="Arial"/>
                <w:b/>
                <w:sz w:val="20"/>
                <w:szCs w:val="20"/>
              </w:rPr>
              <w:t>1.25</w:t>
            </w:r>
          </w:p>
        </w:tc>
        <w:tc>
          <w:tcPr>
            <w:tcW w:w="11907" w:type="dxa"/>
          </w:tcPr>
          <w:p w:rsidR="004D063B" w:rsidRPr="00A36528" w:rsidRDefault="00D96707" w:rsidP="00FA0F94">
            <w:pPr>
              <w:jc w:val="both"/>
              <w:rPr>
                <w:rFonts w:ascii="Arial" w:hAnsi="Arial" w:cs="Arial"/>
                <w:sz w:val="20"/>
                <w:szCs w:val="20"/>
              </w:rPr>
            </w:pPr>
            <w:r w:rsidRPr="00A36528">
              <w:rPr>
                <w:rFonts w:ascii="Arial" w:hAnsi="Arial" w:cs="Arial"/>
                <w:sz w:val="20"/>
                <w:szCs w:val="20"/>
              </w:rPr>
              <w:t>Fazer cumprir, através dos órgãos normativos e administrativos dos sistemas, as reivindicações da comunidade escolar, quanto às exigências mínimas de qualidade para o funcionamento das instituições de Educação Infantil pública e privada, de forma a atender todas as crianças, assegurando o atendimento das características e necessidades das distintas faixas etárias e do público-alvo da Educação Especial, como recomendam as Resoluções dos Conselhos Nacional, Estadual e Municipal.</w:t>
            </w:r>
          </w:p>
        </w:tc>
        <w:tc>
          <w:tcPr>
            <w:tcW w:w="2127" w:type="dxa"/>
          </w:tcPr>
          <w:p w:rsidR="00D96707" w:rsidRPr="00A36528" w:rsidRDefault="00D96707" w:rsidP="00FA0F94">
            <w:pPr>
              <w:jc w:val="center"/>
              <w:rPr>
                <w:rFonts w:ascii="Arial" w:hAnsi="Arial" w:cs="Arial"/>
                <w:sz w:val="20"/>
                <w:szCs w:val="20"/>
              </w:rPr>
            </w:pPr>
            <w:r w:rsidRPr="00A36528">
              <w:rPr>
                <w:rFonts w:ascii="Arial" w:hAnsi="Arial" w:cs="Arial"/>
                <w:sz w:val="20"/>
                <w:szCs w:val="20"/>
              </w:rPr>
              <w:t>Realizada</w:t>
            </w:r>
          </w:p>
        </w:tc>
      </w:tr>
      <w:tr w:rsidR="00D96707" w:rsidRPr="00A36528" w:rsidTr="00FA0F94">
        <w:tblPrEx>
          <w:tblCellMar>
            <w:left w:w="108" w:type="dxa"/>
            <w:right w:w="108" w:type="dxa"/>
          </w:tblCellMar>
          <w:tblLook w:val="04A0"/>
        </w:tblPrEx>
        <w:tc>
          <w:tcPr>
            <w:tcW w:w="637" w:type="dxa"/>
            <w:vAlign w:val="center"/>
          </w:tcPr>
          <w:p w:rsidR="00D96707" w:rsidRPr="00A36528" w:rsidRDefault="00D96707" w:rsidP="00FA0F94">
            <w:pPr>
              <w:jc w:val="center"/>
              <w:rPr>
                <w:rFonts w:ascii="Arial" w:hAnsi="Arial" w:cs="Arial"/>
                <w:b/>
                <w:sz w:val="20"/>
                <w:szCs w:val="20"/>
              </w:rPr>
            </w:pPr>
            <w:r w:rsidRPr="00A36528">
              <w:rPr>
                <w:rFonts w:ascii="Arial" w:hAnsi="Arial" w:cs="Arial"/>
                <w:b/>
                <w:sz w:val="20"/>
                <w:szCs w:val="20"/>
              </w:rPr>
              <w:t>1.26</w:t>
            </w:r>
          </w:p>
        </w:tc>
        <w:tc>
          <w:tcPr>
            <w:tcW w:w="11907" w:type="dxa"/>
          </w:tcPr>
          <w:p w:rsidR="00D96707" w:rsidRPr="00A36528" w:rsidRDefault="00D96707" w:rsidP="00FA0F94">
            <w:pPr>
              <w:jc w:val="both"/>
              <w:rPr>
                <w:rFonts w:ascii="Arial" w:hAnsi="Arial" w:cs="Arial"/>
                <w:b/>
                <w:color w:val="FF0000"/>
                <w:sz w:val="20"/>
                <w:szCs w:val="20"/>
              </w:rPr>
            </w:pPr>
            <w:r w:rsidRPr="00A36528">
              <w:rPr>
                <w:rFonts w:ascii="Arial" w:hAnsi="Arial" w:cs="Arial"/>
                <w:sz w:val="20"/>
                <w:szCs w:val="20"/>
              </w:rPr>
              <w:t>Assegurar, por meio de ações dos órgãos administrativos e normativos dos sistemas, que em dois anos a partir da aprovação deste Plano, todas as redes e sistemas de educação tenham definido suas políticas para a educação infantil, com base nas diretrizes nacionais, estadual e municipal.</w:t>
            </w:r>
          </w:p>
        </w:tc>
        <w:tc>
          <w:tcPr>
            <w:tcW w:w="2127" w:type="dxa"/>
          </w:tcPr>
          <w:p w:rsidR="00D96707" w:rsidRPr="00A36528" w:rsidRDefault="00D96707" w:rsidP="00FA0F94">
            <w:pPr>
              <w:jc w:val="center"/>
              <w:rPr>
                <w:rFonts w:ascii="Arial" w:hAnsi="Arial" w:cs="Arial"/>
                <w:sz w:val="20"/>
                <w:szCs w:val="20"/>
              </w:rPr>
            </w:pPr>
            <w:r w:rsidRPr="00A36528">
              <w:rPr>
                <w:rFonts w:ascii="Arial" w:hAnsi="Arial" w:cs="Arial"/>
                <w:sz w:val="20"/>
                <w:szCs w:val="20"/>
              </w:rPr>
              <w:t>Realizada</w:t>
            </w:r>
          </w:p>
        </w:tc>
      </w:tr>
      <w:tr w:rsidR="00D96707" w:rsidRPr="00A36528" w:rsidTr="00FA0F94">
        <w:tblPrEx>
          <w:tblCellMar>
            <w:left w:w="108" w:type="dxa"/>
            <w:right w:w="108" w:type="dxa"/>
          </w:tblCellMar>
          <w:tblLook w:val="04A0"/>
        </w:tblPrEx>
        <w:tc>
          <w:tcPr>
            <w:tcW w:w="637" w:type="dxa"/>
            <w:vAlign w:val="center"/>
          </w:tcPr>
          <w:p w:rsidR="00D96707" w:rsidRPr="00A36528" w:rsidRDefault="00D96707" w:rsidP="00FA0F94">
            <w:pPr>
              <w:jc w:val="center"/>
              <w:rPr>
                <w:rFonts w:ascii="Arial" w:hAnsi="Arial" w:cs="Arial"/>
                <w:b/>
                <w:sz w:val="20"/>
                <w:szCs w:val="20"/>
              </w:rPr>
            </w:pPr>
            <w:r w:rsidRPr="00A36528">
              <w:rPr>
                <w:rFonts w:ascii="Arial" w:hAnsi="Arial" w:cs="Arial"/>
                <w:b/>
                <w:sz w:val="20"/>
                <w:szCs w:val="20"/>
              </w:rPr>
              <w:t>1.27</w:t>
            </w:r>
          </w:p>
        </w:tc>
        <w:tc>
          <w:tcPr>
            <w:tcW w:w="11907" w:type="dxa"/>
          </w:tcPr>
          <w:p w:rsidR="00D96707" w:rsidRPr="00A36528" w:rsidRDefault="00D96707" w:rsidP="00FA0F94">
            <w:pPr>
              <w:jc w:val="both"/>
              <w:rPr>
                <w:rFonts w:ascii="Arial" w:hAnsi="Arial" w:cs="Arial"/>
                <w:b/>
                <w:color w:val="FF0000"/>
                <w:sz w:val="20"/>
                <w:szCs w:val="20"/>
              </w:rPr>
            </w:pPr>
            <w:r w:rsidRPr="00A36528">
              <w:rPr>
                <w:rFonts w:ascii="Arial" w:hAnsi="Arial" w:cs="Arial"/>
                <w:sz w:val="20"/>
                <w:szCs w:val="20"/>
              </w:rPr>
              <w:t>Proporcionar, por meio de ações dos órgãos normatizadores e administradores dos sistemas de ensino, infraestrutura necessária para um trabalho pedagógico de qualidade, desde a construção física, adequada às condições climáticas locais, até os espaços de recreação e ludicidade, a adequação de equipamentos nas escolas existentes, tecnologias, acessibilidade, assim como naquelas a serem criadas, de acordo com as exigências dos respectivos sistemas de ensino, assegurando sua manutenção.</w:t>
            </w:r>
          </w:p>
        </w:tc>
        <w:tc>
          <w:tcPr>
            <w:tcW w:w="2127" w:type="dxa"/>
          </w:tcPr>
          <w:p w:rsidR="00D96707" w:rsidRPr="00A36528" w:rsidRDefault="00D96707" w:rsidP="00FA0F94">
            <w:pPr>
              <w:jc w:val="center"/>
              <w:rPr>
                <w:rFonts w:ascii="Arial" w:hAnsi="Arial" w:cs="Arial"/>
                <w:sz w:val="20"/>
                <w:szCs w:val="20"/>
              </w:rPr>
            </w:pPr>
            <w:r w:rsidRPr="00A36528">
              <w:rPr>
                <w:rFonts w:ascii="Arial" w:hAnsi="Arial" w:cs="Arial"/>
                <w:sz w:val="20"/>
                <w:szCs w:val="20"/>
              </w:rPr>
              <w:t>Realizada</w:t>
            </w:r>
          </w:p>
        </w:tc>
      </w:tr>
      <w:tr w:rsidR="00D96707" w:rsidRPr="00A36528" w:rsidTr="00FA0F94">
        <w:tblPrEx>
          <w:tblCellMar>
            <w:left w:w="108" w:type="dxa"/>
            <w:right w:w="108" w:type="dxa"/>
          </w:tblCellMar>
          <w:tblLook w:val="04A0"/>
        </w:tblPrEx>
        <w:tc>
          <w:tcPr>
            <w:tcW w:w="637" w:type="dxa"/>
            <w:vAlign w:val="center"/>
          </w:tcPr>
          <w:p w:rsidR="00D96707" w:rsidRPr="00A36528" w:rsidRDefault="00D96707" w:rsidP="00FA0F94">
            <w:pPr>
              <w:jc w:val="center"/>
              <w:rPr>
                <w:rFonts w:ascii="Arial" w:hAnsi="Arial" w:cs="Arial"/>
                <w:b/>
                <w:sz w:val="20"/>
                <w:szCs w:val="20"/>
              </w:rPr>
            </w:pPr>
            <w:r w:rsidRPr="00A36528">
              <w:rPr>
                <w:rFonts w:ascii="Arial" w:hAnsi="Arial" w:cs="Arial"/>
                <w:b/>
                <w:sz w:val="20"/>
                <w:szCs w:val="20"/>
              </w:rPr>
              <w:t>1.28</w:t>
            </w:r>
          </w:p>
        </w:tc>
        <w:tc>
          <w:tcPr>
            <w:tcW w:w="11907" w:type="dxa"/>
          </w:tcPr>
          <w:p w:rsidR="00D96707" w:rsidRPr="00A36528" w:rsidRDefault="00D96707" w:rsidP="00FA0F94">
            <w:pPr>
              <w:jc w:val="both"/>
              <w:rPr>
                <w:rFonts w:ascii="Arial" w:hAnsi="Arial" w:cs="Arial"/>
                <w:b/>
                <w:color w:val="FF0000"/>
                <w:sz w:val="20"/>
                <w:szCs w:val="20"/>
              </w:rPr>
            </w:pPr>
            <w:r w:rsidRPr="00A36528">
              <w:rPr>
                <w:rFonts w:ascii="Arial" w:hAnsi="Arial" w:cs="Arial"/>
                <w:sz w:val="20"/>
                <w:szCs w:val="20"/>
              </w:rPr>
              <w:t>Assegurar, pelos sistemas de ensino, que todas as instituições de educação infantil tenham formulado seus projetos político-pedagógicos e culturais e regimentos escolares, com a participação das comunidades envolvidas, adequando-os às normas dos respectivos sistemas de ensino.</w:t>
            </w:r>
          </w:p>
        </w:tc>
        <w:tc>
          <w:tcPr>
            <w:tcW w:w="2127" w:type="dxa"/>
          </w:tcPr>
          <w:p w:rsidR="00D96707" w:rsidRPr="00A36528" w:rsidRDefault="00D96707" w:rsidP="00FA0F94">
            <w:pPr>
              <w:jc w:val="center"/>
              <w:rPr>
                <w:rFonts w:ascii="Arial" w:hAnsi="Arial" w:cs="Arial"/>
                <w:sz w:val="20"/>
                <w:szCs w:val="20"/>
              </w:rPr>
            </w:pPr>
            <w:r w:rsidRPr="00A36528">
              <w:rPr>
                <w:rFonts w:ascii="Arial" w:hAnsi="Arial" w:cs="Arial"/>
                <w:sz w:val="20"/>
                <w:szCs w:val="20"/>
              </w:rPr>
              <w:t>Realizada</w:t>
            </w:r>
          </w:p>
        </w:tc>
      </w:tr>
      <w:tr w:rsidR="00D96707" w:rsidRPr="00A36528" w:rsidTr="00FA0F94">
        <w:tblPrEx>
          <w:tblCellMar>
            <w:left w:w="108" w:type="dxa"/>
            <w:right w:w="108" w:type="dxa"/>
          </w:tblCellMar>
          <w:tblLook w:val="04A0"/>
        </w:tblPrEx>
        <w:tc>
          <w:tcPr>
            <w:tcW w:w="637" w:type="dxa"/>
            <w:vAlign w:val="center"/>
          </w:tcPr>
          <w:p w:rsidR="00D96707" w:rsidRPr="00A36528" w:rsidRDefault="00D96707" w:rsidP="00FA0F94">
            <w:pPr>
              <w:jc w:val="center"/>
              <w:rPr>
                <w:rFonts w:ascii="Arial" w:hAnsi="Arial" w:cs="Arial"/>
                <w:b/>
                <w:sz w:val="20"/>
                <w:szCs w:val="20"/>
              </w:rPr>
            </w:pPr>
            <w:r w:rsidRPr="00A36528">
              <w:rPr>
                <w:rFonts w:ascii="Arial" w:hAnsi="Arial" w:cs="Arial"/>
                <w:b/>
                <w:sz w:val="20"/>
                <w:szCs w:val="20"/>
              </w:rPr>
              <w:t>1.29</w:t>
            </w:r>
          </w:p>
        </w:tc>
        <w:tc>
          <w:tcPr>
            <w:tcW w:w="11907" w:type="dxa"/>
          </w:tcPr>
          <w:p w:rsidR="00D96707" w:rsidRPr="00A36528" w:rsidRDefault="00D96707" w:rsidP="00FA0F94">
            <w:pPr>
              <w:jc w:val="both"/>
              <w:rPr>
                <w:rFonts w:ascii="Arial" w:hAnsi="Arial" w:cs="Arial"/>
                <w:b/>
                <w:color w:val="FF0000"/>
                <w:sz w:val="20"/>
                <w:szCs w:val="20"/>
              </w:rPr>
            </w:pPr>
            <w:r w:rsidRPr="00A36528">
              <w:rPr>
                <w:rFonts w:ascii="Arial" w:hAnsi="Arial" w:cs="Arial"/>
                <w:sz w:val="20"/>
                <w:szCs w:val="20"/>
              </w:rPr>
              <w:t>Participar, a partir da vigência deste Plano, de um sistema anual de informações estatísticas e de divulgação da avaliação da política de atendimento da Educação Infantil no Estado, sob a responsabilidade da SEDUC-RS e UNDIME.</w:t>
            </w:r>
          </w:p>
        </w:tc>
        <w:tc>
          <w:tcPr>
            <w:tcW w:w="2127" w:type="dxa"/>
          </w:tcPr>
          <w:p w:rsidR="00D96707" w:rsidRPr="00A36528" w:rsidRDefault="00D96707" w:rsidP="00FA0F94">
            <w:pPr>
              <w:jc w:val="center"/>
              <w:rPr>
                <w:rFonts w:ascii="Arial" w:hAnsi="Arial" w:cs="Arial"/>
                <w:sz w:val="20"/>
                <w:szCs w:val="20"/>
              </w:rPr>
            </w:pPr>
            <w:r w:rsidRPr="00A36528">
              <w:rPr>
                <w:rFonts w:ascii="Arial" w:hAnsi="Arial" w:cs="Arial"/>
                <w:sz w:val="20"/>
                <w:szCs w:val="20"/>
              </w:rPr>
              <w:t>Não iniciada</w:t>
            </w:r>
          </w:p>
        </w:tc>
      </w:tr>
      <w:tr w:rsidR="00D96707" w:rsidRPr="00A36528" w:rsidTr="00FA0F94">
        <w:tblPrEx>
          <w:tblCellMar>
            <w:left w:w="108" w:type="dxa"/>
            <w:right w:w="108" w:type="dxa"/>
          </w:tblCellMar>
          <w:tblLook w:val="04A0"/>
        </w:tblPrEx>
        <w:tc>
          <w:tcPr>
            <w:tcW w:w="637" w:type="dxa"/>
            <w:vAlign w:val="center"/>
          </w:tcPr>
          <w:p w:rsidR="00D96707" w:rsidRPr="00A36528" w:rsidRDefault="00D96707" w:rsidP="00FA0F94">
            <w:pPr>
              <w:jc w:val="center"/>
              <w:rPr>
                <w:rFonts w:ascii="Arial" w:hAnsi="Arial" w:cs="Arial"/>
                <w:b/>
                <w:sz w:val="20"/>
                <w:szCs w:val="20"/>
              </w:rPr>
            </w:pPr>
            <w:r w:rsidRPr="00A36528">
              <w:rPr>
                <w:rFonts w:ascii="Arial" w:hAnsi="Arial" w:cs="Arial"/>
                <w:b/>
                <w:sz w:val="20"/>
                <w:szCs w:val="20"/>
              </w:rPr>
              <w:t>1.30</w:t>
            </w:r>
          </w:p>
        </w:tc>
        <w:tc>
          <w:tcPr>
            <w:tcW w:w="11907" w:type="dxa"/>
          </w:tcPr>
          <w:p w:rsidR="00D96707" w:rsidRPr="00A36528" w:rsidRDefault="00D96707" w:rsidP="00FA0F94">
            <w:pPr>
              <w:jc w:val="both"/>
              <w:rPr>
                <w:rFonts w:ascii="Arial" w:hAnsi="Arial" w:cs="Arial"/>
                <w:sz w:val="20"/>
                <w:szCs w:val="20"/>
              </w:rPr>
            </w:pPr>
            <w:r w:rsidRPr="00A36528">
              <w:rPr>
                <w:rFonts w:ascii="Arial" w:hAnsi="Arial" w:cs="Arial"/>
                <w:sz w:val="20"/>
                <w:szCs w:val="20"/>
              </w:rPr>
              <w:t>Incluir as instituições de educação infantil existentes no Município no sistema nacional de estatísticas educacionais.</w:t>
            </w:r>
          </w:p>
        </w:tc>
        <w:tc>
          <w:tcPr>
            <w:tcW w:w="2127" w:type="dxa"/>
          </w:tcPr>
          <w:p w:rsidR="00D96707" w:rsidRPr="00A36528" w:rsidRDefault="00D96707" w:rsidP="00FA0F94">
            <w:pPr>
              <w:jc w:val="center"/>
              <w:rPr>
                <w:rFonts w:ascii="Arial" w:hAnsi="Arial" w:cs="Arial"/>
                <w:sz w:val="20"/>
                <w:szCs w:val="20"/>
              </w:rPr>
            </w:pPr>
            <w:r w:rsidRPr="00A36528">
              <w:rPr>
                <w:rFonts w:ascii="Arial" w:hAnsi="Arial" w:cs="Arial"/>
                <w:sz w:val="20"/>
                <w:szCs w:val="20"/>
              </w:rPr>
              <w:t>Realizada</w:t>
            </w:r>
          </w:p>
        </w:tc>
      </w:tr>
      <w:tr w:rsidR="00D96707" w:rsidRPr="00A36528" w:rsidTr="00FA0F94">
        <w:tblPrEx>
          <w:tblCellMar>
            <w:left w:w="108" w:type="dxa"/>
            <w:right w:w="108" w:type="dxa"/>
          </w:tblCellMar>
          <w:tblLook w:val="04A0"/>
        </w:tblPrEx>
        <w:tc>
          <w:tcPr>
            <w:tcW w:w="637" w:type="dxa"/>
            <w:vAlign w:val="center"/>
          </w:tcPr>
          <w:p w:rsidR="00D96707" w:rsidRPr="00A36528" w:rsidRDefault="00D96707" w:rsidP="00FA0F94">
            <w:pPr>
              <w:jc w:val="center"/>
              <w:rPr>
                <w:rFonts w:ascii="Arial" w:hAnsi="Arial" w:cs="Arial"/>
                <w:b/>
                <w:sz w:val="20"/>
                <w:szCs w:val="20"/>
              </w:rPr>
            </w:pPr>
            <w:r w:rsidRPr="00A36528">
              <w:rPr>
                <w:rFonts w:ascii="Arial" w:hAnsi="Arial" w:cs="Arial"/>
                <w:b/>
                <w:sz w:val="20"/>
                <w:szCs w:val="20"/>
              </w:rPr>
              <w:t>1.31</w:t>
            </w:r>
          </w:p>
        </w:tc>
        <w:tc>
          <w:tcPr>
            <w:tcW w:w="11907" w:type="dxa"/>
          </w:tcPr>
          <w:p w:rsidR="00D96707" w:rsidRPr="00A36528" w:rsidRDefault="00D96707" w:rsidP="00FA0F94">
            <w:pPr>
              <w:jc w:val="both"/>
              <w:rPr>
                <w:rFonts w:ascii="Arial" w:hAnsi="Arial" w:cs="Arial"/>
                <w:b/>
                <w:color w:val="FF0000"/>
                <w:sz w:val="20"/>
                <w:szCs w:val="20"/>
              </w:rPr>
            </w:pPr>
            <w:r w:rsidRPr="00A36528">
              <w:rPr>
                <w:rFonts w:ascii="Arial" w:hAnsi="Arial" w:cs="Arial"/>
                <w:sz w:val="20"/>
                <w:szCs w:val="20"/>
              </w:rPr>
              <w:t>Assegurar a elaboração e difusão de orientações curriculares, formação de pessoal, inicial e continuada, produção de programas e materiais, com o objetivo de estimular o conhecimento, respeito e valorização da diversidade etnicorracial, compreendidos como requisitos para o pleno desenvolvimento de pessoa, o preparo para o exercício da cidadania e padrão de qualidade da educação e que atenda a todas as áreas de atuação nas escolas de Educação Infantil.</w:t>
            </w:r>
          </w:p>
        </w:tc>
        <w:tc>
          <w:tcPr>
            <w:tcW w:w="2127" w:type="dxa"/>
          </w:tcPr>
          <w:p w:rsidR="00D96707" w:rsidRPr="00A36528" w:rsidRDefault="00D96707" w:rsidP="00FA0F94">
            <w:pPr>
              <w:jc w:val="center"/>
              <w:rPr>
                <w:rFonts w:ascii="Arial" w:hAnsi="Arial" w:cs="Arial"/>
                <w:sz w:val="20"/>
                <w:szCs w:val="20"/>
              </w:rPr>
            </w:pPr>
            <w:r w:rsidRPr="00A36528">
              <w:rPr>
                <w:rFonts w:ascii="Arial" w:hAnsi="Arial" w:cs="Arial"/>
                <w:sz w:val="20"/>
                <w:szCs w:val="20"/>
              </w:rPr>
              <w:t>Realizada</w:t>
            </w:r>
          </w:p>
        </w:tc>
      </w:tr>
      <w:tr w:rsidR="00D96707" w:rsidRPr="00A36528" w:rsidTr="00FA0F94">
        <w:tblPrEx>
          <w:tblCellMar>
            <w:left w:w="108" w:type="dxa"/>
            <w:right w:w="108" w:type="dxa"/>
          </w:tblCellMar>
          <w:tblLook w:val="04A0"/>
        </w:tblPrEx>
        <w:tc>
          <w:tcPr>
            <w:tcW w:w="637" w:type="dxa"/>
            <w:vAlign w:val="center"/>
          </w:tcPr>
          <w:p w:rsidR="00D96707" w:rsidRPr="00A36528" w:rsidRDefault="00D96707" w:rsidP="00FA0F94">
            <w:pPr>
              <w:jc w:val="center"/>
              <w:rPr>
                <w:rFonts w:ascii="Arial" w:hAnsi="Arial" w:cs="Arial"/>
                <w:b/>
                <w:sz w:val="20"/>
                <w:szCs w:val="20"/>
              </w:rPr>
            </w:pPr>
            <w:r w:rsidRPr="00A36528">
              <w:rPr>
                <w:rFonts w:ascii="Arial" w:hAnsi="Arial" w:cs="Arial"/>
                <w:b/>
                <w:sz w:val="20"/>
                <w:szCs w:val="20"/>
              </w:rPr>
              <w:t>1.32</w:t>
            </w:r>
          </w:p>
        </w:tc>
        <w:tc>
          <w:tcPr>
            <w:tcW w:w="11907" w:type="dxa"/>
          </w:tcPr>
          <w:p w:rsidR="00D96707" w:rsidRPr="00A36528" w:rsidRDefault="00D96707" w:rsidP="00FA0F94">
            <w:pPr>
              <w:jc w:val="both"/>
              <w:rPr>
                <w:rFonts w:ascii="Arial" w:hAnsi="Arial" w:cs="Arial"/>
                <w:b/>
                <w:color w:val="FF0000"/>
                <w:sz w:val="20"/>
                <w:szCs w:val="20"/>
              </w:rPr>
            </w:pPr>
            <w:r w:rsidRPr="00A36528">
              <w:rPr>
                <w:rFonts w:ascii="Arial" w:hAnsi="Arial" w:cs="Arial"/>
                <w:sz w:val="20"/>
                <w:szCs w:val="20"/>
              </w:rPr>
              <w:t>Garantir ações que promovam o reconhecimento, a valorização, o respeito e a interação das crianças com as histórias e culturas africanas e afro-brasileiras, bem como o combate ao racismo e a discriminação, em parceria com o Fórum Permanente de Educação e Diversidade Etnicorracial do RS, UNDIME e União dos Conselhos Municipais de Educação - UNCME.</w:t>
            </w:r>
          </w:p>
        </w:tc>
        <w:tc>
          <w:tcPr>
            <w:tcW w:w="2127" w:type="dxa"/>
          </w:tcPr>
          <w:p w:rsidR="00D96707" w:rsidRPr="00A36528" w:rsidRDefault="00D96707" w:rsidP="00FA0F94">
            <w:pPr>
              <w:jc w:val="center"/>
              <w:rPr>
                <w:rFonts w:ascii="Arial" w:hAnsi="Arial" w:cs="Arial"/>
                <w:sz w:val="20"/>
                <w:szCs w:val="20"/>
              </w:rPr>
            </w:pPr>
            <w:r w:rsidRPr="00A36528">
              <w:rPr>
                <w:rFonts w:ascii="Arial" w:hAnsi="Arial" w:cs="Arial"/>
                <w:sz w:val="20"/>
                <w:szCs w:val="20"/>
              </w:rPr>
              <w:t>Realizada</w:t>
            </w:r>
          </w:p>
        </w:tc>
      </w:tr>
    </w:tbl>
    <w:p w:rsidR="008B1D83" w:rsidRPr="00A36528" w:rsidRDefault="008B1D83" w:rsidP="00D96707">
      <w:pPr>
        <w:jc w:val="both"/>
        <w:rPr>
          <w:rFonts w:ascii="Arial" w:hAnsi="Arial" w:cs="Arial"/>
          <w:b/>
          <w:color w:val="FF0000"/>
          <w:sz w:val="20"/>
          <w:szCs w:val="20"/>
        </w:rPr>
      </w:pPr>
    </w:p>
    <w:p w:rsidR="00965783" w:rsidRPr="00A83C47" w:rsidRDefault="00D96707" w:rsidP="00D96707">
      <w:pPr>
        <w:jc w:val="both"/>
        <w:rPr>
          <w:rFonts w:ascii="Arial" w:hAnsi="Arial" w:cs="Arial"/>
          <w:b/>
          <w:sz w:val="20"/>
          <w:szCs w:val="20"/>
        </w:rPr>
      </w:pPr>
      <w:r w:rsidRPr="00A83C47">
        <w:rPr>
          <w:rFonts w:ascii="Arial" w:hAnsi="Arial" w:cs="Arial"/>
          <w:b/>
          <w:sz w:val="20"/>
          <w:szCs w:val="20"/>
        </w:rPr>
        <w:lastRenderedPageBreak/>
        <w:t>Meta 2 - Universalizar o Ensino Fundamental de 9 (nove) anos para toda a população de 6 (seis) a 14 (quatorze) anos e garantir que no mínimo 80% (oitenta por cento) dos estudantes concluam essa etapa na idade recomendada até 2019 e pelo menos 95%  (noventa e cinco por cento) dos alunos, até o último ano de vigência deste PME.</w:t>
      </w:r>
    </w:p>
    <w:tbl>
      <w:tblPr>
        <w:tblStyle w:val="Tabelacomgrade"/>
        <w:tblpPr w:leftFromText="141" w:rightFromText="141" w:vertAnchor="text" w:horzAnchor="margin" w:tblpY="141"/>
        <w:tblW w:w="14671" w:type="dxa"/>
        <w:tblLayout w:type="fixed"/>
        <w:tblCellMar>
          <w:left w:w="70" w:type="dxa"/>
          <w:right w:w="70" w:type="dxa"/>
        </w:tblCellMar>
        <w:tblLook w:val="0000"/>
      </w:tblPr>
      <w:tblGrid>
        <w:gridCol w:w="637"/>
        <w:gridCol w:w="11907"/>
        <w:gridCol w:w="2127"/>
      </w:tblGrid>
      <w:tr w:rsidR="00D96707" w:rsidRPr="00A83C47" w:rsidTr="00FA0F94">
        <w:trPr>
          <w:trHeight w:val="300"/>
        </w:trPr>
        <w:tc>
          <w:tcPr>
            <w:tcW w:w="637" w:type="dxa"/>
            <w:vAlign w:val="center"/>
          </w:tcPr>
          <w:p w:rsidR="00D96707" w:rsidRPr="00A83C47" w:rsidRDefault="00D96707" w:rsidP="00FA0F94">
            <w:pPr>
              <w:jc w:val="center"/>
              <w:rPr>
                <w:rFonts w:ascii="Arial" w:hAnsi="Arial" w:cs="Arial"/>
                <w:b/>
                <w:sz w:val="20"/>
                <w:szCs w:val="20"/>
              </w:rPr>
            </w:pPr>
            <w:r w:rsidRPr="00A83C47">
              <w:rPr>
                <w:rFonts w:ascii="Arial" w:hAnsi="Arial" w:cs="Arial"/>
                <w:b/>
                <w:sz w:val="20"/>
                <w:szCs w:val="20"/>
              </w:rPr>
              <w:t>Nº</w:t>
            </w:r>
          </w:p>
        </w:tc>
        <w:tc>
          <w:tcPr>
            <w:tcW w:w="11907" w:type="dxa"/>
            <w:shd w:val="clear" w:color="auto" w:fill="auto"/>
            <w:vAlign w:val="center"/>
          </w:tcPr>
          <w:p w:rsidR="00D96707" w:rsidRPr="00A83C47" w:rsidRDefault="00D96707" w:rsidP="00FA0F94">
            <w:pPr>
              <w:jc w:val="center"/>
              <w:rPr>
                <w:rFonts w:ascii="Arial" w:hAnsi="Arial" w:cs="Arial"/>
                <w:b/>
                <w:sz w:val="20"/>
                <w:szCs w:val="20"/>
              </w:rPr>
            </w:pPr>
            <w:r w:rsidRPr="00A83C47">
              <w:rPr>
                <w:rFonts w:ascii="Arial" w:hAnsi="Arial" w:cs="Arial"/>
                <w:b/>
                <w:sz w:val="20"/>
                <w:szCs w:val="20"/>
              </w:rPr>
              <w:t>DESCRIÇÃO DA ESTRATÉGIA</w:t>
            </w:r>
          </w:p>
        </w:tc>
        <w:tc>
          <w:tcPr>
            <w:tcW w:w="2127" w:type="dxa"/>
            <w:shd w:val="clear" w:color="auto" w:fill="auto"/>
            <w:vAlign w:val="center"/>
          </w:tcPr>
          <w:p w:rsidR="00D96707" w:rsidRPr="00A83C47" w:rsidRDefault="00D96707" w:rsidP="00FA0F94">
            <w:pPr>
              <w:jc w:val="center"/>
              <w:rPr>
                <w:rFonts w:ascii="Arial" w:hAnsi="Arial" w:cs="Arial"/>
                <w:b/>
                <w:sz w:val="20"/>
                <w:szCs w:val="20"/>
              </w:rPr>
            </w:pPr>
            <w:r w:rsidRPr="00A83C47">
              <w:rPr>
                <w:rFonts w:ascii="Arial" w:hAnsi="Arial" w:cs="Arial"/>
                <w:b/>
                <w:sz w:val="20"/>
                <w:szCs w:val="20"/>
              </w:rPr>
              <w:t>ESTRATÉGIA REALIZADA/</w:t>
            </w:r>
          </w:p>
          <w:p w:rsidR="00D96707" w:rsidRPr="00A83C47" w:rsidRDefault="00D96707" w:rsidP="00FA0F94">
            <w:pPr>
              <w:jc w:val="center"/>
              <w:rPr>
                <w:rFonts w:ascii="Arial" w:hAnsi="Arial" w:cs="Arial"/>
                <w:b/>
                <w:sz w:val="20"/>
                <w:szCs w:val="20"/>
              </w:rPr>
            </w:pPr>
            <w:r w:rsidRPr="00A83C47">
              <w:rPr>
                <w:rFonts w:ascii="Arial" w:hAnsi="Arial" w:cs="Arial"/>
                <w:b/>
                <w:sz w:val="20"/>
                <w:szCs w:val="20"/>
              </w:rPr>
              <w:t>NÃO INICIADA/</w:t>
            </w:r>
          </w:p>
          <w:p w:rsidR="00D96707" w:rsidRPr="00A83C47" w:rsidRDefault="00D96707" w:rsidP="00FA0F94">
            <w:pPr>
              <w:jc w:val="center"/>
              <w:rPr>
                <w:rFonts w:ascii="Arial" w:hAnsi="Arial" w:cs="Arial"/>
                <w:b/>
                <w:sz w:val="20"/>
                <w:szCs w:val="20"/>
              </w:rPr>
            </w:pPr>
            <w:r w:rsidRPr="00A83C47">
              <w:rPr>
                <w:rFonts w:ascii="Arial" w:hAnsi="Arial" w:cs="Arial"/>
                <w:b/>
                <w:sz w:val="20"/>
                <w:szCs w:val="20"/>
              </w:rPr>
              <w:t xml:space="preserve">EM ANDAMENTO </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2.1</w:t>
            </w:r>
          </w:p>
        </w:tc>
        <w:tc>
          <w:tcPr>
            <w:tcW w:w="11907" w:type="dxa"/>
          </w:tcPr>
          <w:p w:rsidR="00D96707" w:rsidRPr="00A83C47" w:rsidRDefault="00D96707" w:rsidP="00FA0F94">
            <w:pPr>
              <w:jc w:val="both"/>
              <w:rPr>
                <w:rFonts w:ascii="Arial" w:hAnsi="Arial" w:cs="Arial"/>
                <w:color w:val="FF0000"/>
                <w:sz w:val="19"/>
                <w:szCs w:val="19"/>
              </w:rPr>
            </w:pPr>
            <w:r w:rsidRPr="00A83C47">
              <w:rPr>
                <w:rFonts w:ascii="Arial" w:eastAsia="Calibri" w:hAnsi="Arial" w:cs="Arial"/>
                <w:sz w:val="19"/>
                <w:szCs w:val="19"/>
              </w:rPr>
              <w:t>Elaborar planejamento detalhado de ações, no primeiro ano do PME, em regime de colaboração, precedido de sistematização e análise dos dados sobre o acesso ao Ensino Fundamental, visando sua universalização no prazo de dois anos, e assegurar o direito à educação, matrícula e permanência dos estudantes, cumprindo o que indica a Constituição Federal no que se refere à obrigatoriedade da conclusão do Ensino Fundamental, envolvendo o Município e o Estado, através da SEDUC-RS e da SMED, demandando o apoio técnico e financeiro da União.</w:t>
            </w:r>
            <w:r w:rsidRPr="00A83C47">
              <w:rPr>
                <w:rFonts w:ascii="Arial" w:eastAsia="Times New Roman" w:hAnsi="Arial" w:cs="Arial"/>
                <w:color w:val="000000"/>
                <w:sz w:val="19"/>
                <w:szCs w:val="19"/>
                <w:lang w:eastAsia="pt-BR"/>
              </w:rPr>
              <w:t xml:space="preserve"> </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2.2</w:t>
            </w:r>
          </w:p>
        </w:tc>
        <w:tc>
          <w:tcPr>
            <w:tcW w:w="11907" w:type="dxa"/>
          </w:tcPr>
          <w:p w:rsidR="008B1D83" w:rsidRPr="0019151B" w:rsidRDefault="00D96707" w:rsidP="00FA0F94">
            <w:pPr>
              <w:jc w:val="both"/>
              <w:rPr>
                <w:rFonts w:ascii="Arial" w:eastAsia="Times New Roman" w:hAnsi="Arial" w:cs="Arial"/>
                <w:color w:val="000000"/>
                <w:sz w:val="20"/>
                <w:szCs w:val="20"/>
                <w:lang w:eastAsia="pt-BR"/>
              </w:rPr>
            </w:pPr>
            <w:r w:rsidRPr="0019151B">
              <w:rPr>
                <w:rFonts w:ascii="Arial" w:eastAsia="Times New Roman" w:hAnsi="Arial" w:cs="Arial"/>
                <w:color w:val="000000"/>
                <w:sz w:val="20"/>
                <w:szCs w:val="20"/>
                <w:lang w:eastAsia="pt-BR"/>
              </w:rPr>
              <w:t>Criar mecanismos para o acompanhamento individualizado dos (as) alunos (as) do ensino fundamental.</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2.3</w:t>
            </w:r>
          </w:p>
        </w:tc>
        <w:tc>
          <w:tcPr>
            <w:tcW w:w="11907" w:type="dxa"/>
          </w:tcPr>
          <w:p w:rsidR="00D96707" w:rsidRPr="00A83C47" w:rsidRDefault="00D96707" w:rsidP="00FA0F94">
            <w:pPr>
              <w:jc w:val="both"/>
              <w:rPr>
                <w:rFonts w:ascii="Arial" w:eastAsia="Calibri" w:hAnsi="Arial" w:cs="Arial"/>
                <w:sz w:val="19"/>
                <w:szCs w:val="19"/>
              </w:rPr>
            </w:pPr>
            <w:r w:rsidRPr="00A83C47">
              <w:rPr>
                <w:rFonts w:ascii="Arial" w:eastAsia="Calibri" w:hAnsi="Arial" w:cs="Arial"/>
                <w:sz w:val="19"/>
                <w:szCs w:val="19"/>
              </w:rPr>
              <w:t>Elaborar planejamento detalhado de ações, no primeiro ano do PME, em regime de colaboração, precedido de sistematização e análise dos dados sobre a distorção idade-escolaridade no Ensino Fundamental, envolvendo o Município e o Estado, através da SEDUC-RS e SMED, demandando o apoio técnico e financeiro da União, estabelecendo metas parciais por período, com vistas ao alcance da meta estabelecida.</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2.4</w:t>
            </w:r>
          </w:p>
        </w:tc>
        <w:tc>
          <w:tcPr>
            <w:tcW w:w="11907" w:type="dxa"/>
          </w:tcPr>
          <w:p w:rsidR="00D96707" w:rsidRPr="0019151B" w:rsidRDefault="00D96707" w:rsidP="00FA0F94">
            <w:pPr>
              <w:jc w:val="both"/>
              <w:rPr>
                <w:rFonts w:ascii="Arial" w:eastAsia="Calibri" w:hAnsi="Arial" w:cs="Arial"/>
                <w:sz w:val="20"/>
                <w:szCs w:val="20"/>
              </w:rPr>
            </w:pPr>
            <w:r w:rsidRPr="0019151B">
              <w:rPr>
                <w:rFonts w:ascii="Arial" w:eastAsia="Calibri" w:hAnsi="Arial" w:cs="Arial"/>
                <w:sz w:val="20"/>
                <w:szCs w:val="20"/>
              </w:rPr>
              <w:t>Regularizar o fluxo escolar no âmbito de cada sistema de ensino, por meio de ações planejadas pelos órgãos gestores, reduzindo progressivamente as taxas de repetência e de evasão nos anos iniciais por meio de apoio pedagógico concomitante ao longo do curso.</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2.5</w:t>
            </w:r>
          </w:p>
        </w:tc>
        <w:tc>
          <w:tcPr>
            <w:tcW w:w="11907" w:type="dxa"/>
          </w:tcPr>
          <w:p w:rsidR="00D96707" w:rsidRPr="00A83C47" w:rsidRDefault="00D96707" w:rsidP="00FA0F94">
            <w:pPr>
              <w:jc w:val="both"/>
              <w:rPr>
                <w:rFonts w:ascii="Arial" w:hAnsi="Arial" w:cs="Arial"/>
                <w:b/>
                <w:color w:val="FF0000"/>
                <w:sz w:val="19"/>
                <w:szCs w:val="19"/>
              </w:rPr>
            </w:pPr>
            <w:r w:rsidRPr="00A83C47">
              <w:rPr>
                <w:rFonts w:ascii="Arial" w:eastAsia="Calibri" w:hAnsi="Arial" w:cs="Arial"/>
                <w:sz w:val="19"/>
                <w:szCs w:val="19"/>
              </w:rPr>
              <w:t>Construir com os Conselhos Escolares, sob responsabilidade da SEDUC-RS e SMED, a avaliação institucional das unidades de ensino e monitoramento da aprendizagem dos estudantes, a partir de dimensões e indicadores que considerem as Diretrizes Curriculares do Ensino Fundamental de 9 (nove) anos, com periodicidade anual, a partir do primeiro ano de vigência deste PME, visando ao alcance da meta em cada escola.</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2.6</w:t>
            </w:r>
          </w:p>
        </w:tc>
        <w:tc>
          <w:tcPr>
            <w:tcW w:w="11907" w:type="dxa"/>
          </w:tcPr>
          <w:p w:rsidR="00D96707" w:rsidRPr="0019151B" w:rsidRDefault="00D96707" w:rsidP="00FA0F94">
            <w:pPr>
              <w:jc w:val="both"/>
              <w:rPr>
                <w:rFonts w:ascii="Arial" w:hAnsi="Arial" w:cs="Arial"/>
                <w:b/>
                <w:color w:val="FF0000"/>
                <w:sz w:val="20"/>
                <w:szCs w:val="20"/>
              </w:rPr>
            </w:pPr>
            <w:r w:rsidRPr="0019151B">
              <w:rPr>
                <w:rFonts w:ascii="Arial" w:eastAsia="Calibri" w:hAnsi="Arial" w:cs="Arial"/>
                <w:sz w:val="20"/>
                <w:szCs w:val="20"/>
              </w:rPr>
              <w:t>Qualificar e aprofundar permanentemente a organização político-pedagógica das instituições educacionais dos sistemas de ensino, sob orientação da SEDUC-RS em articulação com a SMED, com vistas ao atendimento do processo de desenvolvimento e aprendizagem de todas as crianças e jovens no Ensino Fundamental.</w:t>
            </w:r>
          </w:p>
        </w:tc>
        <w:tc>
          <w:tcPr>
            <w:tcW w:w="2127" w:type="dxa"/>
          </w:tcPr>
          <w:p w:rsidR="00D96707" w:rsidRPr="0019151B" w:rsidRDefault="00565A97" w:rsidP="00FA0F94">
            <w:pPr>
              <w:jc w:val="center"/>
              <w:rPr>
                <w:rFonts w:ascii="Arial" w:hAnsi="Arial" w:cs="Arial"/>
                <w:sz w:val="20"/>
                <w:szCs w:val="20"/>
              </w:rPr>
            </w:pPr>
            <w:r w:rsidRPr="0019151B">
              <w:rPr>
                <w:rFonts w:ascii="Arial" w:hAnsi="Arial" w:cs="Arial"/>
                <w:sz w:val="20"/>
                <w:szCs w:val="20"/>
              </w:rPr>
              <w:t>Não iniciada</w:t>
            </w:r>
          </w:p>
          <w:p w:rsidR="00565A97" w:rsidRPr="0019151B" w:rsidRDefault="00565A97" w:rsidP="00FA0F94">
            <w:pPr>
              <w:jc w:val="center"/>
              <w:rPr>
                <w:rFonts w:ascii="Arial" w:hAnsi="Arial" w:cs="Arial"/>
                <w:sz w:val="20"/>
                <w:szCs w:val="20"/>
              </w:rPr>
            </w:pPr>
            <w:r w:rsidRPr="0019151B">
              <w:rPr>
                <w:rFonts w:ascii="Arial" w:hAnsi="Arial" w:cs="Arial"/>
                <w:sz w:val="20"/>
                <w:szCs w:val="20"/>
              </w:rPr>
              <w:t>(troca de questionamento)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2.7</w:t>
            </w:r>
          </w:p>
        </w:tc>
        <w:tc>
          <w:tcPr>
            <w:tcW w:w="11907" w:type="dxa"/>
          </w:tcPr>
          <w:p w:rsidR="00D96707" w:rsidRPr="00A83C47" w:rsidRDefault="00D96707" w:rsidP="00FA0F94">
            <w:pPr>
              <w:jc w:val="both"/>
              <w:rPr>
                <w:rFonts w:ascii="Arial" w:eastAsia="Calibri" w:hAnsi="Arial" w:cs="Arial"/>
                <w:sz w:val="19"/>
                <w:szCs w:val="19"/>
              </w:rPr>
            </w:pPr>
            <w:r w:rsidRPr="00A83C47">
              <w:rPr>
                <w:rFonts w:ascii="Arial" w:eastAsia="Calibri" w:hAnsi="Arial" w:cs="Arial"/>
                <w:sz w:val="19"/>
                <w:szCs w:val="19"/>
              </w:rPr>
              <w:t>Garantir permanentemente, por parte das mantenedoras com apoio e em regime de colaboração com a União, recursos financeiros que possam suprir as necessidades pedagógicas, os recursos humanos e a manutenção dos espaços criados a partir da universalização, visando à permanência e à aprendizagem efetiva de todos educandos, assim como prever recursos financeiros para espaços que vierem a ser criados, contemplando a diversidade de todos os alunos oferecendo móveis e instalações à faixa etária a partir dos 6 (seis) anos, respeitando o desenvolvimento cognitivo e psicomotor da criança, atendendo as suas necessidades físicas.</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2.8</w:t>
            </w:r>
          </w:p>
        </w:tc>
        <w:tc>
          <w:tcPr>
            <w:tcW w:w="11907" w:type="dxa"/>
          </w:tcPr>
          <w:p w:rsidR="00D96707" w:rsidRPr="00A83C47" w:rsidRDefault="00D96707" w:rsidP="00FA0F94">
            <w:pPr>
              <w:jc w:val="both"/>
              <w:rPr>
                <w:rFonts w:ascii="Arial" w:eastAsia="Calibri" w:hAnsi="Arial" w:cs="Arial"/>
                <w:sz w:val="19"/>
                <w:szCs w:val="19"/>
              </w:rPr>
            </w:pPr>
            <w:r w:rsidRPr="00A83C47">
              <w:rPr>
                <w:rFonts w:ascii="Arial" w:eastAsia="Calibri" w:hAnsi="Arial" w:cs="Arial"/>
                <w:sz w:val="19"/>
                <w:szCs w:val="19"/>
              </w:rPr>
              <w:t xml:space="preserve">Promover de forma sistemática e através de registros contínuos, sob responsabilidade compartilhada da SEDUC-RS, da SMED </w:t>
            </w:r>
            <w:r w:rsidRPr="00A83C47">
              <w:rPr>
                <w:rFonts w:ascii="Arial" w:hAnsi="Arial" w:cs="Arial"/>
                <w:sz w:val="19"/>
                <w:szCs w:val="19"/>
              </w:rPr>
              <w:t xml:space="preserve">e do Conselho </w:t>
            </w:r>
            <w:r w:rsidRPr="00A83C47">
              <w:rPr>
                <w:rFonts w:ascii="Arial" w:eastAsia="Calibri" w:hAnsi="Arial" w:cs="Arial"/>
                <w:sz w:val="19"/>
                <w:szCs w:val="19"/>
              </w:rPr>
              <w:t>Tutelar, através de corpo técnico capacitado extraescolar, tendo co</w:t>
            </w:r>
            <w:r w:rsidRPr="00A83C47">
              <w:rPr>
                <w:rFonts w:ascii="Arial" w:hAnsi="Arial" w:cs="Arial"/>
                <w:sz w:val="19"/>
                <w:szCs w:val="19"/>
              </w:rPr>
              <w:t>mo instrumentos de consulta os</w:t>
            </w:r>
            <w:r w:rsidRPr="00A83C47">
              <w:rPr>
                <w:rFonts w:ascii="Arial" w:eastAsia="Calibri" w:hAnsi="Arial" w:cs="Arial"/>
                <w:sz w:val="19"/>
                <w:szCs w:val="19"/>
              </w:rPr>
              <w:t xml:space="preserve"> dados obtidos pelas escolas, a busca ativa de crianças e adolescentes fora da escola, fortalecendo parcerias com órgãos públicos de assistência social, saúde e proteção à infância, adolescência e juventude para diminuir os índices de evasão e abandono em todas as modalidades do ensino fundamental, acompanhando, fiscalizando o cumprimento da lei e exigindo o comprometimento familiar.</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lastRenderedPageBreak/>
              <w:t>2.9</w:t>
            </w:r>
          </w:p>
        </w:tc>
        <w:tc>
          <w:tcPr>
            <w:tcW w:w="11907" w:type="dxa"/>
          </w:tcPr>
          <w:p w:rsidR="00D96707" w:rsidRPr="0019151B" w:rsidRDefault="00D96707" w:rsidP="00FA0F94">
            <w:pPr>
              <w:jc w:val="both"/>
              <w:rPr>
                <w:rFonts w:ascii="Arial" w:hAnsi="Arial" w:cs="Arial"/>
                <w:b/>
                <w:color w:val="FF0000"/>
                <w:sz w:val="20"/>
                <w:szCs w:val="20"/>
              </w:rPr>
            </w:pPr>
            <w:r w:rsidRPr="0019151B">
              <w:rPr>
                <w:rFonts w:ascii="Arial" w:eastAsia="Calibri" w:hAnsi="Arial" w:cs="Arial"/>
                <w:sz w:val="20"/>
                <w:szCs w:val="20"/>
              </w:rPr>
              <w:t>Realizar, anualmente, em parceria da SEDUC-RS e SMED com entidades estaduais e municipais, mapeamento, por meio de censo educacional, das crianças e dos adolescentes que se encontram fora da escola, visando a localização da demanda e à garantia da universalização da oferta do ensino obrigatório.</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2.10</w:t>
            </w:r>
          </w:p>
        </w:tc>
        <w:tc>
          <w:tcPr>
            <w:tcW w:w="11907" w:type="dxa"/>
          </w:tcPr>
          <w:p w:rsidR="00D96707" w:rsidRPr="0019151B" w:rsidRDefault="00D96707" w:rsidP="00FA0F94">
            <w:pPr>
              <w:jc w:val="both"/>
              <w:rPr>
                <w:rFonts w:ascii="Arial" w:hAnsi="Arial" w:cs="Arial"/>
                <w:b/>
                <w:color w:val="FF0000"/>
                <w:sz w:val="20"/>
                <w:szCs w:val="20"/>
              </w:rPr>
            </w:pPr>
            <w:r w:rsidRPr="0019151B">
              <w:rPr>
                <w:rFonts w:ascii="Arial" w:eastAsia="Calibri" w:hAnsi="Arial" w:cs="Arial"/>
                <w:sz w:val="20"/>
                <w:szCs w:val="20"/>
              </w:rPr>
              <w:t>Elaborar, sob coordenação dos órgãos administradores e normatizadores dos sistemas, no prazo de três anos, documento com os padrões mínimos de infraestrutura física, com quadra esportiva coberta, nas práticas de educação física e outros, para o Ensino Fundamental, compatíveis com o tamanho dos estabelecimentos de ensino, incluindo todos os segmentos da comunidade escolar, além dos recursos humanos necessários e qualificados, conforme as diretrizes apontadas no PNE/2014 e no atual PME.</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Realizada</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2.11</w:t>
            </w:r>
          </w:p>
        </w:tc>
        <w:tc>
          <w:tcPr>
            <w:tcW w:w="11907" w:type="dxa"/>
          </w:tcPr>
          <w:p w:rsidR="00D96707" w:rsidRPr="0019151B" w:rsidRDefault="00D96707" w:rsidP="00FA0F94">
            <w:pPr>
              <w:jc w:val="both"/>
              <w:rPr>
                <w:rFonts w:ascii="Arial" w:hAnsi="Arial" w:cs="Arial"/>
                <w:b/>
                <w:color w:val="FF0000"/>
                <w:sz w:val="20"/>
                <w:szCs w:val="20"/>
              </w:rPr>
            </w:pPr>
            <w:r w:rsidRPr="0019151B">
              <w:rPr>
                <w:rFonts w:ascii="Arial" w:eastAsia="Calibri" w:hAnsi="Arial" w:cs="Arial"/>
                <w:sz w:val="20"/>
                <w:szCs w:val="20"/>
              </w:rPr>
              <w:t>Incentivar e garantir efetivamente a participação dos pais ou responsáveis no acompanhamento das atividades escolares dos filhos, por meio do estreitamento das relações entre as escolas e as famílias, fortalecendo os conselhos escolares com a presença das comunidades nas gestões escolares, bem como prevendo ações nos projetos político-pedagógicos e regimentos escolares das instituições de ensino.</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Realizada</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2.12</w:t>
            </w:r>
          </w:p>
        </w:tc>
        <w:tc>
          <w:tcPr>
            <w:tcW w:w="11907" w:type="dxa"/>
          </w:tcPr>
          <w:p w:rsidR="00D96707" w:rsidRPr="0019151B" w:rsidRDefault="00D96707" w:rsidP="00FA0F94">
            <w:pPr>
              <w:tabs>
                <w:tab w:val="center" w:pos="4252"/>
                <w:tab w:val="right" w:pos="8504"/>
              </w:tabs>
              <w:jc w:val="both"/>
              <w:rPr>
                <w:rFonts w:ascii="Arial" w:eastAsia="Times New Roman" w:hAnsi="Arial" w:cs="Arial"/>
                <w:color w:val="000000"/>
                <w:sz w:val="20"/>
                <w:szCs w:val="20"/>
                <w:lang w:eastAsia="pt-BR"/>
              </w:rPr>
            </w:pPr>
            <w:r w:rsidRPr="0019151B">
              <w:rPr>
                <w:rFonts w:ascii="Arial" w:eastAsia="Times New Roman" w:hAnsi="Arial" w:cs="Arial"/>
                <w:color w:val="000000"/>
                <w:sz w:val="20"/>
                <w:szCs w:val="20"/>
                <w:lang w:eastAsia="pt-BR"/>
              </w:rPr>
              <w:t>Manter a oferta do ensino fundamental, em especial dos anos iniciais, para as populações do campo, nas próprias comunidades.</w:t>
            </w:r>
          </w:p>
          <w:p w:rsidR="000A2BC2" w:rsidRPr="0019151B" w:rsidRDefault="000A2BC2" w:rsidP="00FA0F94">
            <w:pPr>
              <w:tabs>
                <w:tab w:val="center" w:pos="4252"/>
                <w:tab w:val="right" w:pos="8504"/>
              </w:tabs>
              <w:jc w:val="both"/>
              <w:rPr>
                <w:rFonts w:ascii="Arial" w:eastAsia="Times New Roman" w:hAnsi="Arial" w:cs="Arial"/>
                <w:color w:val="000000"/>
                <w:sz w:val="20"/>
                <w:szCs w:val="20"/>
                <w:lang w:eastAsia="pt-BR"/>
              </w:rPr>
            </w:pP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2.13</w:t>
            </w:r>
          </w:p>
        </w:tc>
        <w:tc>
          <w:tcPr>
            <w:tcW w:w="11907" w:type="dxa"/>
          </w:tcPr>
          <w:p w:rsidR="00D96707" w:rsidRPr="0019151B" w:rsidRDefault="00D96707" w:rsidP="00FA0F94">
            <w:pPr>
              <w:jc w:val="both"/>
              <w:rPr>
                <w:rFonts w:ascii="Arial" w:hAnsi="Arial" w:cs="Arial"/>
                <w:b/>
                <w:color w:val="FF0000"/>
                <w:sz w:val="20"/>
                <w:szCs w:val="20"/>
              </w:rPr>
            </w:pPr>
            <w:r w:rsidRPr="0019151B">
              <w:rPr>
                <w:rFonts w:ascii="Arial" w:eastAsia="Calibri" w:hAnsi="Arial" w:cs="Arial"/>
                <w:sz w:val="20"/>
                <w:szCs w:val="20"/>
              </w:rPr>
              <w:t>Desenvolver tecnologias pedagógicas e materiais didáticos, sob a</w:t>
            </w:r>
            <w:r w:rsidRPr="0019151B">
              <w:rPr>
                <w:rFonts w:ascii="Arial" w:hAnsi="Arial" w:cs="Arial"/>
                <w:sz w:val="20"/>
                <w:szCs w:val="20"/>
              </w:rPr>
              <w:t xml:space="preserve"> coordenação da SEDUC-RS e </w:t>
            </w:r>
            <w:r w:rsidRPr="0019151B">
              <w:rPr>
                <w:rFonts w:ascii="Arial" w:eastAsia="Calibri" w:hAnsi="Arial" w:cs="Arial"/>
                <w:sz w:val="20"/>
                <w:szCs w:val="20"/>
              </w:rPr>
              <w:t>SMED que combinem, de maneira articulada, a organização do tempo e das atividades didáticas entre a escola e o ambiente comunitário, considerando as especificidades da Educação Especial, bem como as individualidades de cada sujeito que dela necessita, das escolas do campo, respeitando os direitos humanos.</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2.14</w:t>
            </w:r>
          </w:p>
        </w:tc>
        <w:tc>
          <w:tcPr>
            <w:tcW w:w="11907" w:type="dxa"/>
          </w:tcPr>
          <w:p w:rsidR="00D96707" w:rsidRPr="0019151B" w:rsidRDefault="00D96707" w:rsidP="00FA0F94">
            <w:pPr>
              <w:jc w:val="both"/>
              <w:rPr>
                <w:rFonts w:ascii="Arial" w:eastAsia="Calibri" w:hAnsi="Arial" w:cs="Arial"/>
                <w:sz w:val="20"/>
                <w:szCs w:val="20"/>
              </w:rPr>
            </w:pPr>
            <w:r w:rsidRPr="0019151B">
              <w:rPr>
                <w:rFonts w:ascii="Arial" w:eastAsia="Calibri" w:hAnsi="Arial" w:cs="Arial"/>
                <w:sz w:val="20"/>
                <w:szCs w:val="20"/>
              </w:rPr>
              <w:t>Qualificar e ampliar permanentemente, a partir de planejamento da SEDUC-RS com a SMED e fiscalização dos respectivos conselhos de educação, em nível de cada sistema, a partir da vigência do presente PME, as políticas de acessibilidade plena e de inclusão nos Sistemas de Ensino regular, promovendo as adaptações físicas, de comunicação e de currículo, ampliando os serviços de AEE, necessário ao acesso e à permanência de todos os estudantes, segundo as legislações para a Educação Especial na perspectiva da inclusão, em vigência, garantindo profissional de apoio qualificado e com a formação específica para tal função.</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2.15</w:t>
            </w:r>
          </w:p>
        </w:tc>
        <w:tc>
          <w:tcPr>
            <w:tcW w:w="11907" w:type="dxa"/>
          </w:tcPr>
          <w:p w:rsidR="00D96707" w:rsidRPr="0019151B" w:rsidRDefault="00D96707" w:rsidP="00FA0F94">
            <w:pPr>
              <w:jc w:val="both"/>
              <w:rPr>
                <w:rFonts w:ascii="Arial" w:hAnsi="Arial" w:cs="Arial"/>
                <w:b/>
                <w:color w:val="FF0000"/>
                <w:sz w:val="20"/>
                <w:szCs w:val="20"/>
              </w:rPr>
            </w:pPr>
            <w:r w:rsidRPr="0019151B">
              <w:rPr>
                <w:rFonts w:ascii="Arial" w:eastAsia="Calibri" w:hAnsi="Arial" w:cs="Arial"/>
                <w:sz w:val="20"/>
                <w:szCs w:val="20"/>
              </w:rPr>
              <w:t>Possibilitar, pelas mantenedoras das redes e instituições de ensino, aos alunos e professores, a qualificação e a inclusão sociodigital por meio do acesso às novas tecnologias educacionais, da instalação e manutenção periódica de laboratórios de informática, equipamentos multimídia, ciências, idiomas, bibliotecas, videotecas e outros, com suporte técnico permanente e qualificado até o último ano de vigência deste PME.</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2.16</w:t>
            </w:r>
          </w:p>
        </w:tc>
        <w:tc>
          <w:tcPr>
            <w:tcW w:w="11907" w:type="dxa"/>
          </w:tcPr>
          <w:p w:rsidR="00D96707" w:rsidRPr="0019151B" w:rsidRDefault="00D96707" w:rsidP="00FA0F94">
            <w:pPr>
              <w:jc w:val="both"/>
              <w:rPr>
                <w:rFonts w:ascii="Arial" w:hAnsi="Arial" w:cs="Arial"/>
                <w:b/>
                <w:color w:val="FF0000"/>
                <w:sz w:val="20"/>
                <w:szCs w:val="20"/>
              </w:rPr>
            </w:pPr>
            <w:r w:rsidRPr="0019151B">
              <w:rPr>
                <w:rFonts w:ascii="Arial" w:eastAsia="Calibri" w:hAnsi="Arial" w:cs="Arial"/>
                <w:sz w:val="20"/>
                <w:szCs w:val="20"/>
              </w:rPr>
              <w:t>Investir na formação continuada dos profissionais do Ensino Fundamental, atendendo às peculiaridades locais e à tipologia das instituições, como um direito coletivo da própria jornada de trabalho, privilegiando a escola como local para essa formação, articulando ações em regime de colaboração pela SEDUC-RS e pela SMED em parceria com as universidades e com apoio técnico e financeiro da União, através dos programas de formação.</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2.17</w:t>
            </w:r>
          </w:p>
        </w:tc>
        <w:tc>
          <w:tcPr>
            <w:tcW w:w="11907" w:type="dxa"/>
          </w:tcPr>
          <w:p w:rsidR="00D96707" w:rsidRPr="0019151B" w:rsidRDefault="00D96707" w:rsidP="00FA0F94">
            <w:pPr>
              <w:jc w:val="both"/>
              <w:rPr>
                <w:rFonts w:ascii="Arial" w:hAnsi="Arial" w:cs="Arial"/>
                <w:b/>
                <w:color w:val="FF0000"/>
                <w:sz w:val="20"/>
                <w:szCs w:val="20"/>
              </w:rPr>
            </w:pPr>
            <w:r w:rsidRPr="0019151B">
              <w:rPr>
                <w:rFonts w:ascii="Arial" w:eastAsia="Calibri" w:hAnsi="Arial" w:cs="Arial"/>
                <w:sz w:val="20"/>
                <w:szCs w:val="20"/>
              </w:rPr>
              <w:t>Garantir espaços de discussão permanentes, oportunizando formação continuada sobre políticas educacionais de inclusão no Ensino Fundamental, entre todos os estabelecimentos de ensino, nas diferentes etapas e modalidades da Educação Básica, em regime de colaboração entre órgãos gestores, administradores e normatizadores dos sistemas de ensino.</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2.18</w:t>
            </w:r>
          </w:p>
        </w:tc>
        <w:tc>
          <w:tcPr>
            <w:tcW w:w="11907" w:type="dxa"/>
          </w:tcPr>
          <w:p w:rsidR="00D96707" w:rsidRPr="0019151B" w:rsidRDefault="00D96707" w:rsidP="00FA0F94">
            <w:pPr>
              <w:jc w:val="both"/>
              <w:rPr>
                <w:rFonts w:ascii="Arial" w:eastAsia="Calibri" w:hAnsi="Arial" w:cs="Arial"/>
                <w:sz w:val="20"/>
                <w:szCs w:val="20"/>
              </w:rPr>
            </w:pPr>
            <w:r w:rsidRPr="0019151B">
              <w:rPr>
                <w:rFonts w:ascii="Arial" w:eastAsia="Calibri" w:hAnsi="Arial" w:cs="Arial"/>
                <w:sz w:val="20"/>
                <w:szCs w:val="20"/>
              </w:rPr>
              <w:t>Garantir, por meio de ações dos órgãos gestores dos sistemas, admin</w:t>
            </w:r>
            <w:r w:rsidRPr="0019151B">
              <w:rPr>
                <w:rFonts w:ascii="Arial" w:hAnsi="Arial" w:cs="Arial"/>
                <w:sz w:val="20"/>
                <w:szCs w:val="20"/>
              </w:rPr>
              <w:t>istradores e normatizadores,</w:t>
            </w:r>
            <w:r w:rsidRPr="0019151B">
              <w:rPr>
                <w:rFonts w:ascii="Arial" w:eastAsia="Calibri" w:hAnsi="Arial" w:cs="Arial"/>
                <w:sz w:val="20"/>
                <w:szCs w:val="20"/>
              </w:rPr>
              <w:t xml:space="preserve"> nos cursos de formação e nos projetos político-pedagógicos, paradigmas curriculares que contemplem as diferenças étnico-culturais, temas transversais, os emanados das Diretrizes Curriculares Nacionais e os outros relevantes.</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Realizada</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lastRenderedPageBreak/>
              <w:t>2.19</w:t>
            </w:r>
          </w:p>
        </w:tc>
        <w:tc>
          <w:tcPr>
            <w:tcW w:w="11907" w:type="dxa"/>
          </w:tcPr>
          <w:p w:rsidR="00D96707" w:rsidRPr="0019151B" w:rsidRDefault="00D96707" w:rsidP="00FA0F94">
            <w:pPr>
              <w:jc w:val="both"/>
              <w:rPr>
                <w:rFonts w:ascii="Arial" w:hAnsi="Arial" w:cs="Arial"/>
                <w:b/>
                <w:color w:val="FF0000"/>
                <w:sz w:val="20"/>
                <w:szCs w:val="20"/>
              </w:rPr>
            </w:pPr>
            <w:r w:rsidRPr="0019151B">
              <w:rPr>
                <w:rFonts w:ascii="Arial" w:eastAsia="Calibri" w:hAnsi="Arial" w:cs="Arial"/>
                <w:sz w:val="20"/>
                <w:szCs w:val="20"/>
              </w:rPr>
              <w:t>Promover a relação das escolas com instituições e movimentos culturais, sob coordenação da SEDUC-RS e da SMED, a fim de garantir a oferta regular de atividades culturais para a livre fruição dos alunos dentro e fora dos espaços escolares, assegurando ainda que as escolas se tornem pólos de criação e difusão cultural.</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2.20</w:t>
            </w:r>
          </w:p>
        </w:tc>
        <w:tc>
          <w:tcPr>
            <w:tcW w:w="11907" w:type="dxa"/>
          </w:tcPr>
          <w:p w:rsidR="00D96707" w:rsidRPr="0019151B" w:rsidRDefault="00D96707" w:rsidP="00FA0F94">
            <w:pPr>
              <w:jc w:val="both"/>
              <w:rPr>
                <w:rFonts w:ascii="Arial" w:hAnsi="Arial" w:cs="Arial"/>
                <w:b/>
                <w:color w:val="FF0000"/>
                <w:sz w:val="20"/>
                <w:szCs w:val="20"/>
              </w:rPr>
            </w:pPr>
            <w:r w:rsidRPr="0019151B">
              <w:rPr>
                <w:rFonts w:ascii="Arial" w:hAnsi="Arial" w:cs="Arial"/>
                <w:sz w:val="20"/>
                <w:szCs w:val="20"/>
              </w:rPr>
              <w:t>Desenvolver formas</w:t>
            </w:r>
            <w:r w:rsidRPr="0019151B">
              <w:rPr>
                <w:rFonts w:ascii="Arial" w:eastAsia="Calibri" w:hAnsi="Arial" w:cs="Arial"/>
                <w:sz w:val="20"/>
                <w:szCs w:val="20"/>
              </w:rPr>
              <w:t xml:space="preserve"> alternativas de oferta do Ensino Fundamental, sob responsabilidade dos órgãos gestores dos sistemas de ensino, administradores e normatizadores, garantindo a qualidade, para atender aos filhos e filhas de trabalhadores que se dedicam a atividades de caráter itinerante.</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2.21</w:t>
            </w:r>
          </w:p>
        </w:tc>
        <w:tc>
          <w:tcPr>
            <w:tcW w:w="11907" w:type="dxa"/>
          </w:tcPr>
          <w:p w:rsidR="00D96707" w:rsidRPr="0019151B" w:rsidRDefault="00D96707" w:rsidP="00FA0F94">
            <w:pPr>
              <w:jc w:val="both"/>
              <w:rPr>
                <w:rFonts w:ascii="Arial" w:eastAsia="Times New Roman" w:hAnsi="Arial" w:cs="Arial"/>
                <w:color w:val="000000"/>
                <w:sz w:val="20"/>
                <w:szCs w:val="20"/>
                <w:lang w:eastAsia="pt-BR"/>
              </w:rPr>
            </w:pPr>
            <w:r w:rsidRPr="0019151B">
              <w:rPr>
                <w:rFonts w:ascii="Arial" w:eastAsia="Times New Roman" w:hAnsi="Arial" w:cs="Arial"/>
                <w:color w:val="000000"/>
                <w:sz w:val="20"/>
                <w:szCs w:val="20"/>
                <w:lang w:eastAsia="pt-BR"/>
              </w:rPr>
              <w:t>Promover atividades de desenvolvimento e estímulo a habilidades esportivas nas escolas, interligadas a um plano de disseminação do desporto educacional e de desenvolvimento esportivo.</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2.22</w:t>
            </w:r>
            <w:r w:rsidRPr="0019151B">
              <w:rPr>
                <w:rFonts w:ascii="Arial" w:hAnsi="Arial" w:cs="Arial"/>
                <w:sz w:val="20"/>
                <w:szCs w:val="20"/>
              </w:rPr>
              <w:t xml:space="preserve"> </w:t>
            </w:r>
          </w:p>
        </w:tc>
        <w:tc>
          <w:tcPr>
            <w:tcW w:w="11907" w:type="dxa"/>
          </w:tcPr>
          <w:p w:rsidR="00D96707" w:rsidRPr="0019151B" w:rsidRDefault="00D96707" w:rsidP="00FA0F94">
            <w:pPr>
              <w:jc w:val="both"/>
              <w:rPr>
                <w:rFonts w:ascii="Arial" w:eastAsia="Times New Roman" w:hAnsi="Arial" w:cs="Arial"/>
                <w:color w:val="000000"/>
                <w:sz w:val="20"/>
                <w:szCs w:val="20"/>
                <w:lang w:eastAsia="pt-BR"/>
              </w:rPr>
            </w:pPr>
            <w:r w:rsidRPr="0019151B">
              <w:rPr>
                <w:rFonts w:ascii="Arial" w:eastAsia="Calibri" w:hAnsi="Arial" w:cs="Arial"/>
                <w:sz w:val="20"/>
                <w:szCs w:val="20"/>
              </w:rPr>
              <w:t>Constituir uma rede de apoio eficiente para atender os alunos com deficiência e dificuldades de aprendizagem em tempo hábil, encaminhando para os devidos profissionais quando for o caso, sem comprometer o desenvolvimento integral dos mesmos.</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2.23</w:t>
            </w:r>
          </w:p>
        </w:tc>
        <w:tc>
          <w:tcPr>
            <w:tcW w:w="11907" w:type="dxa"/>
          </w:tcPr>
          <w:p w:rsidR="00D96707" w:rsidRPr="0019151B" w:rsidRDefault="00D96707" w:rsidP="00FA0F94">
            <w:pPr>
              <w:jc w:val="both"/>
              <w:rPr>
                <w:rFonts w:ascii="Arial" w:eastAsia="Calibri" w:hAnsi="Arial" w:cs="Arial"/>
                <w:sz w:val="20"/>
                <w:szCs w:val="20"/>
              </w:rPr>
            </w:pPr>
            <w:r w:rsidRPr="0019151B">
              <w:rPr>
                <w:rFonts w:ascii="Arial" w:eastAsia="Calibri" w:hAnsi="Arial" w:cs="Arial"/>
                <w:sz w:val="20"/>
                <w:szCs w:val="20"/>
              </w:rPr>
              <w:t>Fortalecer o acompanhamento e monitoramento do acesso e da permanência na escola por parte dos beneficiários de programas de transferência de renda, identificando motivos de ausência e baixa frequência, garantindo, em regime de colaboração, a frequência e o apoio, inclusive psicossocial, à aprendizagem.</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2.24</w:t>
            </w:r>
          </w:p>
        </w:tc>
        <w:tc>
          <w:tcPr>
            <w:tcW w:w="11907" w:type="dxa"/>
          </w:tcPr>
          <w:p w:rsidR="00D96707" w:rsidRPr="0019151B" w:rsidRDefault="00D96707" w:rsidP="00FA0F94">
            <w:pPr>
              <w:jc w:val="both"/>
              <w:rPr>
                <w:rFonts w:ascii="Arial" w:hAnsi="Arial" w:cs="Arial"/>
                <w:b/>
                <w:color w:val="FF0000"/>
                <w:sz w:val="20"/>
                <w:szCs w:val="20"/>
              </w:rPr>
            </w:pPr>
            <w:r w:rsidRPr="0019151B">
              <w:rPr>
                <w:rFonts w:ascii="Arial" w:eastAsia="Calibri" w:hAnsi="Arial" w:cs="Arial"/>
                <w:sz w:val="20"/>
                <w:szCs w:val="20"/>
              </w:rPr>
              <w:t>Promover a busca ativa de crianças fora da escola, em parceria com as áreas de assistência social e saúde, com estratégias específicas para a comunidade rural.</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2.25</w:t>
            </w:r>
          </w:p>
        </w:tc>
        <w:tc>
          <w:tcPr>
            <w:tcW w:w="11907" w:type="dxa"/>
          </w:tcPr>
          <w:p w:rsidR="00D96707" w:rsidRPr="0019151B" w:rsidRDefault="00D96707" w:rsidP="00FA0F94">
            <w:pPr>
              <w:jc w:val="both"/>
              <w:rPr>
                <w:rFonts w:ascii="Arial" w:hAnsi="Arial" w:cs="Arial"/>
                <w:b/>
                <w:color w:val="FF0000"/>
                <w:sz w:val="20"/>
                <w:szCs w:val="20"/>
              </w:rPr>
            </w:pPr>
            <w:r w:rsidRPr="0019151B">
              <w:rPr>
                <w:rFonts w:ascii="Arial" w:eastAsia="Calibri" w:hAnsi="Arial" w:cs="Arial"/>
                <w:sz w:val="20"/>
                <w:szCs w:val="20"/>
              </w:rPr>
              <w:t>Desenvolver tecnologias pedagógicas que combinem, de maneira articulada, a organização do tempo e das atividades didáticas entre a escola e o ambiente comunitário, em prol da educação do campo.</w:t>
            </w:r>
          </w:p>
        </w:tc>
        <w:tc>
          <w:tcPr>
            <w:tcW w:w="2127" w:type="dxa"/>
          </w:tcPr>
          <w:p w:rsidR="00D96707" w:rsidRPr="0019151B" w:rsidRDefault="00565A9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2.26</w:t>
            </w:r>
          </w:p>
        </w:tc>
        <w:tc>
          <w:tcPr>
            <w:tcW w:w="11907" w:type="dxa"/>
          </w:tcPr>
          <w:p w:rsidR="00D96707" w:rsidRPr="0019151B" w:rsidRDefault="00D96707" w:rsidP="00FA0F94">
            <w:pPr>
              <w:jc w:val="both"/>
              <w:rPr>
                <w:rFonts w:ascii="Arial" w:hAnsi="Arial" w:cs="Arial"/>
                <w:b/>
                <w:color w:val="FF0000"/>
                <w:sz w:val="20"/>
                <w:szCs w:val="20"/>
              </w:rPr>
            </w:pPr>
            <w:r w:rsidRPr="0019151B">
              <w:rPr>
                <w:rFonts w:ascii="Arial" w:eastAsia="Calibri" w:hAnsi="Arial" w:cs="Arial"/>
                <w:sz w:val="20"/>
                <w:szCs w:val="20"/>
              </w:rPr>
              <w:t>Implementar políticas de prevenção à evasão motivada por preconceito e discriminação, criando rede de proteção contra formas associadas de exclusão.</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2.27</w:t>
            </w:r>
          </w:p>
        </w:tc>
        <w:tc>
          <w:tcPr>
            <w:tcW w:w="11907" w:type="dxa"/>
          </w:tcPr>
          <w:p w:rsidR="00D96707" w:rsidRPr="0019151B" w:rsidRDefault="00D96707" w:rsidP="00FA0F94">
            <w:pPr>
              <w:jc w:val="both"/>
              <w:rPr>
                <w:rFonts w:ascii="Arial" w:hAnsi="Arial" w:cs="Arial"/>
                <w:b/>
                <w:color w:val="FF0000"/>
                <w:sz w:val="20"/>
                <w:szCs w:val="20"/>
              </w:rPr>
            </w:pPr>
            <w:r w:rsidRPr="0019151B">
              <w:rPr>
                <w:rFonts w:ascii="Arial" w:eastAsia="Times New Roman" w:hAnsi="Arial" w:cs="Arial"/>
                <w:color w:val="000000"/>
                <w:sz w:val="20"/>
                <w:szCs w:val="20"/>
                <w:lang w:eastAsia="pt-BR"/>
              </w:rPr>
              <w:t>Participar de atividades extracurriculares de incentivo aos estudantes e de estímulo a habilidades, inclusive as oferecidas em certames e concursos nacionais.</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bl>
    <w:p w:rsidR="004D063B" w:rsidRPr="0019151B" w:rsidRDefault="004D063B" w:rsidP="00D96707">
      <w:pPr>
        <w:autoSpaceDE w:val="0"/>
        <w:autoSpaceDN w:val="0"/>
        <w:adjustRightInd w:val="0"/>
        <w:spacing w:after="0" w:line="240" w:lineRule="auto"/>
        <w:rPr>
          <w:rFonts w:ascii="Arial" w:hAnsi="Arial" w:cs="Arial"/>
          <w:b/>
          <w:sz w:val="28"/>
          <w:szCs w:val="28"/>
        </w:rPr>
      </w:pPr>
    </w:p>
    <w:p w:rsidR="00D96707" w:rsidRPr="005B666D" w:rsidRDefault="00D96707" w:rsidP="00D96707">
      <w:pPr>
        <w:jc w:val="both"/>
        <w:rPr>
          <w:rFonts w:ascii="Arial" w:hAnsi="Arial" w:cs="Arial"/>
          <w:b/>
          <w:sz w:val="20"/>
          <w:szCs w:val="20"/>
        </w:rPr>
      </w:pPr>
      <w:r w:rsidRPr="005B666D">
        <w:rPr>
          <w:rFonts w:ascii="Arial" w:hAnsi="Arial" w:cs="Arial"/>
          <w:b/>
          <w:sz w:val="20"/>
          <w:szCs w:val="20"/>
        </w:rPr>
        <w:t>Meta 3 - Universalizar, até 2016, o atendimento escolar para toda a população de 15 (quinze) a 17 (dezessete) anos e elevar, até 2019, a taxa líquida de matrículas no Ensino Médio para 70% (setenta por cento) e, até o final do período de vigência deste PME, para 85% (oitenta e cinco por cento).</w:t>
      </w:r>
    </w:p>
    <w:tbl>
      <w:tblPr>
        <w:tblStyle w:val="Tabelacomgrade"/>
        <w:tblpPr w:leftFromText="141" w:rightFromText="141" w:vertAnchor="text" w:horzAnchor="margin" w:tblpY="141"/>
        <w:tblW w:w="14671" w:type="dxa"/>
        <w:tblLayout w:type="fixed"/>
        <w:tblCellMar>
          <w:left w:w="70" w:type="dxa"/>
          <w:right w:w="70" w:type="dxa"/>
        </w:tblCellMar>
        <w:tblLook w:val="0000"/>
      </w:tblPr>
      <w:tblGrid>
        <w:gridCol w:w="637"/>
        <w:gridCol w:w="11907"/>
        <w:gridCol w:w="2127"/>
      </w:tblGrid>
      <w:tr w:rsidR="00D96707" w:rsidRPr="0019151B" w:rsidTr="00FA0F94">
        <w:trPr>
          <w:trHeight w:val="300"/>
        </w:trPr>
        <w:tc>
          <w:tcPr>
            <w:tcW w:w="637" w:type="dxa"/>
            <w:vAlign w:val="center"/>
          </w:tcPr>
          <w:p w:rsidR="00D96707" w:rsidRPr="005B666D" w:rsidRDefault="00D96707" w:rsidP="00FA0F94">
            <w:pPr>
              <w:jc w:val="center"/>
              <w:rPr>
                <w:rFonts w:ascii="Arial" w:hAnsi="Arial" w:cs="Arial"/>
                <w:b/>
                <w:sz w:val="20"/>
                <w:szCs w:val="20"/>
              </w:rPr>
            </w:pPr>
            <w:r w:rsidRPr="005B666D">
              <w:rPr>
                <w:rFonts w:ascii="Arial" w:hAnsi="Arial" w:cs="Arial"/>
                <w:b/>
                <w:sz w:val="20"/>
                <w:szCs w:val="20"/>
              </w:rPr>
              <w:t>Nº</w:t>
            </w:r>
          </w:p>
        </w:tc>
        <w:tc>
          <w:tcPr>
            <w:tcW w:w="11907" w:type="dxa"/>
            <w:shd w:val="clear" w:color="auto" w:fill="auto"/>
            <w:vAlign w:val="center"/>
          </w:tcPr>
          <w:p w:rsidR="00D96707" w:rsidRPr="005B666D" w:rsidRDefault="00D96707" w:rsidP="00FA0F94">
            <w:pPr>
              <w:jc w:val="center"/>
              <w:rPr>
                <w:rFonts w:ascii="Arial" w:hAnsi="Arial" w:cs="Arial"/>
                <w:b/>
                <w:sz w:val="20"/>
                <w:szCs w:val="20"/>
              </w:rPr>
            </w:pPr>
            <w:r w:rsidRPr="005B666D">
              <w:rPr>
                <w:rFonts w:ascii="Arial" w:hAnsi="Arial" w:cs="Arial"/>
                <w:b/>
                <w:sz w:val="20"/>
                <w:szCs w:val="20"/>
              </w:rPr>
              <w:t>DESCRIÇÃO DA ESTRATÉGIA</w:t>
            </w:r>
          </w:p>
        </w:tc>
        <w:tc>
          <w:tcPr>
            <w:tcW w:w="2127" w:type="dxa"/>
            <w:shd w:val="clear" w:color="auto" w:fill="auto"/>
            <w:vAlign w:val="center"/>
          </w:tcPr>
          <w:p w:rsidR="00D96707" w:rsidRPr="005B666D" w:rsidRDefault="00D96707" w:rsidP="00FA0F94">
            <w:pPr>
              <w:jc w:val="center"/>
              <w:rPr>
                <w:rFonts w:ascii="Arial" w:hAnsi="Arial" w:cs="Arial"/>
                <w:b/>
                <w:sz w:val="20"/>
                <w:szCs w:val="20"/>
              </w:rPr>
            </w:pPr>
            <w:r w:rsidRPr="005B666D">
              <w:rPr>
                <w:rFonts w:ascii="Arial" w:hAnsi="Arial" w:cs="Arial"/>
                <w:b/>
                <w:sz w:val="20"/>
                <w:szCs w:val="20"/>
              </w:rPr>
              <w:t>ESTRATÉGIA REALIZADA/</w:t>
            </w:r>
          </w:p>
          <w:p w:rsidR="00D96707" w:rsidRPr="005B666D" w:rsidRDefault="00D96707" w:rsidP="00FA0F94">
            <w:pPr>
              <w:jc w:val="center"/>
              <w:rPr>
                <w:rFonts w:ascii="Arial" w:hAnsi="Arial" w:cs="Arial"/>
                <w:b/>
                <w:sz w:val="20"/>
                <w:szCs w:val="20"/>
              </w:rPr>
            </w:pPr>
            <w:r w:rsidRPr="005B666D">
              <w:rPr>
                <w:rFonts w:ascii="Arial" w:hAnsi="Arial" w:cs="Arial"/>
                <w:b/>
                <w:sz w:val="20"/>
                <w:szCs w:val="20"/>
              </w:rPr>
              <w:t>NÃO INICIADA/</w:t>
            </w:r>
          </w:p>
          <w:p w:rsidR="00D96707" w:rsidRPr="005B666D" w:rsidRDefault="00D96707" w:rsidP="00FA0F94">
            <w:pPr>
              <w:jc w:val="center"/>
              <w:rPr>
                <w:rFonts w:ascii="Arial" w:hAnsi="Arial" w:cs="Arial"/>
                <w:b/>
                <w:sz w:val="20"/>
                <w:szCs w:val="20"/>
              </w:rPr>
            </w:pPr>
            <w:r w:rsidRPr="005B666D">
              <w:rPr>
                <w:rFonts w:ascii="Arial" w:hAnsi="Arial" w:cs="Arial"/>
                <w:b/>
                <w:sz w:val="20"/>
                <w:szCs w:val="20"/>
              </w:rPr>
              <w:t xml:space="preserve">EM ANDAMENTO </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3.1</w:t>
            </w:r>
          </w:p>
        </w:tc>
        <w:tc>
          <w:tcPr>
            <w:tcW w:w="11907" w:type="dxa"/>
          </w:tcPr>
          <w:p w:rsidR="00D96707" w:rsidRPr="0019151B" w:rsidRDefault="00D96707" w:rsidP="00FA0F94">
            <w:pPr>
              <w:jc w:val="both"/>
              <w:rPr>
                <w:rFonts w:ascii="Arial" w:eastAsia="Calibri" w:hAnsi="Arial" w:cs="Arial"/>
                <w:sz w:val="20"/>
                <w:szCs w:val="20"/>
              </w:rPr>
            </w:pPr>
            <w:r w:rsidRPr="0019151B">
              <w:rPr>
                <w:rFonts w:ascii="Arial" w:eastAsia="Calibri" w:hAnsi="Arial" w:cs="Arial"/>
                <w:sz w:val="20"/>
                <w:szCs w:val="20"/>
              </w:rPr>
              <w:t>Estabelecer, em regime de colaboração entre o Estado e o Município, plano de ação para ampliação de vagas no Ensino Médio nas regiões e comunidades onde não houver cobertura de vagas suficientes para assegurar o direito de todos à educação, utilizando os prédios das escolas municipais, quando houver salas de aula ociosas e adequadas, assegurando a continuidade de estudos a todos os estudantes que concluírem o Ensino Fundamental, em qualquer forma de organização curricular.</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3.2</w:t>
            </w:r>
          </w:p>
        </w:tc>
        <w:tc>
          <w:tcPr>
            <w:tcW w:w="11907" w:type="dxa"/>
          </w:tcPr>
          <w:p w:rsidR="00D96707" w:rsidRPr="0019151B" w:rsidRDefault="00D96707" w:rsidP="00FA0F94">
            <w:pPr>
              <w:jc w:val="both"/>
              <w:rPr>
                <w:rFonts w:ascii="Arial" w:eastAsia="Calibri" w:hAnsi="Arial" w:cs="Arial"/>
                <w:sz w:val="20"/>
                <w:szCs w:val="20"/>
              </w:rPr>
            </w:pPr>
            <w:r w:rsidRPr="0019151B">
              <w:rPr>
                <w:rFonts w:ascii="Arial" w:eastAsia="Calibri" w:hAnsi="Arial" w:cs="Arial"/>
                <w:sz w:val="20"/>
                <w:szCs w:val="20"/>
              </w:rPr>
              <w:t>Fortalecer e aprimorar, por ações do Estado e Município, os mecanismos que garantem o acesso e a frequência dos jovens à escola, através das redes de atendimento, Conselho Tutelar, políticas de assistência e apoio aos jovens e suas famílias.</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lastRenderedPageBreak/>
              <w:t>3.3</w:t>
            </w:r>
          </w:p>
        </w:tc>
        <w:tc>
          <w:tcPr>
            <w:tcW w:w="11907" w:type="dxa"/>
          </w:tcPr>
          <w:p w:rsidR="00D96707" w:rsidRPr="0019151B" w:rsidRDefault="00D96707" w:rsidP="00FA0F94">
            <w:pPr>
              <w:jc w:val="both"/>
              <w:rPr>
                <w:rFonts w:ascii="Arial" w:hAnsi="Arial" w:cs="Arial"/>
                <w:b/>
                <w:color w:val="FF0000"/>
                <w:sz w:val="20"/>
                <w:szCs w:val="20"/>
              </w:rPr>
            </w:pPr>
            <w:r w:rsidRPr="0019151B">
              <w:rPr>
                <w:rFonts w:ascii="Arial" w:eastAsia="Calibri" w:hAnsi="Arial" w:cs="Arial"/>
                <w:sz w:val="20"/>
                <w:szCs w:val="20"/>
              </w:rPr>
              <w:t>Participar, sob responsabilidade da SEDUC-RS e CEEd, dos processos de reestruturação curricular em curso, orientando práticas pedagógicas com abordagens estruturadas pela relação entre teoria e prática, por meio de currículos escolares que organizem, de maneira flexível e diversificada, conteúdos obrigatórios e eletivos articulados em dimensões como ciência, trabalho, linguagens, tecnologia, cultura e esporte.</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3.4</w:t>
            </w:r>
          </w:p>
        </w:tc>
        <w:tc>
          <w:tcPr>
            <w:tcW w:w="11907" w:type="dxa"/>
          </w:tcPr>
          <w:p w:rsidR="00D96707" w:rsidRPr="0019151B" w:rsidRDefault="00D96707" w:rsidP="00FA0F94">
            <w:pPr>
              <w:jc w:val="both"/>
              <w:rPr>
                <w:rFonts w:ascii="Arial" w:eastAsia="Calibri" w:hAnsi="Arial" w:cs="Arial"/>
                <w:sz w:val="20"/>
                <w:szCs w:val="20"/>
              </w:rPr>
            </w:pPr>
            <w:r w:rsidRPr="0019151B">
              <w:rPr>
                <w:rFonts w:ascii="Arial" w:eastAsia="Calibri" w:hAnsi="Arial" w:cs="Arial"/>
                <w:sz w:val="20"/>
                <w:szCs w:val="20"/>
              </w:rPr>
              <w:t>Manter e ampliar programas e ações de correção de fluxo do Ensino Médio, por meio do acompanhamento individualizado do estudante com rendimento escolar defasado e pela adoção de práticas como apoio pedagógico, estudos de recuperação de forma a reposicioná-lo no ciclo escolar de maneira compatível com sua idade.</w:t>
            </w:r>
          </w:p>
        </w:tc>
        <w:tc>
          <w:tcPr>
            <w:tcW w:w="2127" w:type="dxa"/>
          </w:tcPr>
          <w:p w:rsidR="00D96707" w:rsidRPr="0019151B" w:rsidRDefault="00565A9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3.5</w:t>
            </w:r>
          </w:p>
        </w:tc>
        <w:tc>
          <w:tcPr>
            <w:tcW w:w="11907" w:type="dxa"/>
          </w:tcPr>
          <w:p w:rsidR="00D96707" w:rsidRPr="0019151B" w:rsidRDefault="00D96707" w:rsidP="00FA0F94">
            <w:pPr>
              <w:jc w:val="both"/>
              <w:rPr>
                <w:rFonts w:ascii="Arial" w:eastAsia="Calibri" w:hAnsi="Arial" w:cs="Arial"/>
                <w:sz w:val="20"/>
                <w:szCs w:val="20"/>
              </w:rPr>
            </w:pPr>
            <w:r w:rsidRPr="0019151B">
              <w:rPr>
                <w:rFonts w:ascii="Arial" w:eastAsia="Calibri" w:hAnsi="Arial" w:cs="Arial"/>
                <w:sz w:val="20"/>
                <w:szCs w:val="20"/>
              </w:rPr>
              <w:t>Estruturar e fortalecer, no prazo de um ano a partir da aprovação deste Plano, o acompanhamento e o monitoramento do acesso e da permanência dos jovens beneficiários de programas de transferência de renda no Ensino Médio, por meio de ações da SEDUC-RS e SMED e das escolas, quanto à frequência, ao aproveitamento escolar e à interação com o coletivo da escola, em colaboração com as famílias e com órgãos públicos de assistência social, esporte, saúde e proteção à adolescência e juventude.</w:t>
            </w:r>
          </w:p>
          <w:p w:rsidR="008B1D83" w:rsidRPr="0019151B" w:rsidRDefault="008B1D83" w:rsidP="00FA0F94">
            <w:pPr>
              <w:jc w:val="both"/>
              <w:rPr>
                <w:rFonts w:ascii="Arial" w:hAnsi="Arial" w:cs="Arial"/>
                <w:b/>
                <w:color w:val="FF0000"/>
                <w:sz w:val="20"/>
                <w:szCs w:val="20"/>
              </w:rPr>
            </w:pP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3.6</w:t>
            </w:r>
          </w:p>
        </w:tc>
        <w:tc>
          <w:tcPr>
            <w:tcW w:w="11907" w:type="dxa"/>
          </w:tcPr>
          <w:p w:rsidR="00D96707" w:rsidRPr="0019151B" w:rsidRDefault="00D96707" w:rsidP="00FA0F94">
            <w:pPr>
              <w:jc w:val="both"/>
              <w:rPr>
                <w:rFonts w:ascii="Arial" w:hAnsi="Arial" w:cs="Arial"/>
                <w:b/>
                <w:color w:val="FF0000"/>
                <w:sz w:val="20"/>
                <w:szCs w:val="20"/>
              </w:rPr>
            </w:pPr>
            <w:r w:rsidRPr="0019151B">
              <w:rPr>
                <w:rFonts w:ascii="Arial" w:eastAsia="Calibri" w:hAnsi="Arial" w:cs="Arial"/>
                <w:sz w:val="20"/>
                <w:szCs w:val="20"/>
              </w:rPr>
              <w:t>Promover em regime de colaboração entre Estado e Município, a busca ativa da população de 15 (quinze) a 17 (dezessete) anos fora da escola, em articulação com as famílias ou responsáveis legais, os serviços de assistência social, saúde, esporte, cultura e proteção à adolescência e à juventude.</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3.7</w:t>
            </w:r>
          </w:p>
        </w:tc>
        <w:tc>
          <w:tcPr>
            <w:tcW w:w="11907" w:type="dxa"/>
          </w:tcPr>
          <w:p w:rsidR="00D96707" w:rsidRPr="0019151B" w:rsidRDefault="00D96707" w:rsidP="00FA0F94">
            <w:pPr>
              <w:jc w:val="both"/>
              <w:rPr>
                <w:rFonts w:ascii="Arial" w:hAnsi="Arial" w:cs="Arial"/>
                <w:b/>
                <w:color w:val="FF0000"/>
                <w:sz w:val="20"/>
                <w:szCs w:val="20"/>
              </w:rPr>
            </w:pPr>
            <w:r w:rsidRPr="0019151B">
              <w:rPr>
                <w:rFonts w:ascii="Arial" w:eastAsia="Calibri" w:hAnsi="Arial" w:cs="Arial"/>
                <w:sz w:val="20"/>
                <w:szCs w:val="20"/>
              </w:rPr>
              <w:t>Redimensionar nos sistemas de ensino, com prioridade para o Sistema Estadual, por competência, no prazo de um ano a partir da aprovação deste PME, a oferta de Ensino Médio nos turnos diurno e noturno.</w:t>
            </w:r>
          </w:p>
        </w:tc>
        <w:tc>
          <w:tcPr>
            <w:tcW w:w="2127" w:type="dxa"/>
          </w:tcPr>
          <w:p w:rsidR="00D96707" w:rsidRPr="0019151B" w:rsidRDefault="00565A97"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3.8</w:t>
            </w:r>
          </w:p>
        </w:tc>
        <w:tc>
          <w:tcPr>
            <w:tcW w:w="11907" w:type="dxa"/>
          </w:tcPr>
          <w:p w:rsidR="00D96707" w:rsidRPr="0019151B" w:rsidRDefault="00D96707" w:rsidP="00FA0F94">
            <w:pPr>
              <w:jc w:val="both"/>
              <w:rPr>
                <w:rFonts w:ascii="Arial" w:hAnsi="Arial" w:cs="Arial"/>
                <w:b/>
                <w:color w:val="FF0000"/>
                <w:sz w:val="20"/>
                <w:szCs w:val="20"/>
              </w:rPr>
            </w:pPr>
            <w:r w:rsidRPr="0019151B">
              <w:rPr>
                <w:rFonts w:ascii="Arial" w:eastAsia="Calibri" w:hAnsi="Arial" w:cs="Arial"/>
                <w:sz w:val="20"/>
                <w:szCs w:val="20"/>
              </w:rPr>
              <w:t>Orientar a unidade escolar, sob responsabilidade da SEDUC-RS e da SMED, a organizar anualmente processos de avaliação institucional e monitoramento da aprendizagem dos estudantes, com dimensões e indicadores pautados nas Diretrizes Curriculares da Educação Básica, levando em consideração a realidade da comunidade escolar, visando ao alcance da meta na escola, a partir do primeiro ano de vigência deste Plano.</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3.9</w:t>
            </w:r>
          </w:p>
        </w:tc>
        <w:tc>
          <w:tcPr>
            <w:tcW w:w="11907" w:type="dxa"/>
          </w:tcPr>
          <w:p w:rsidR="00D96707" w:rsidRPr="0019151B" w:rsidRDefault="00D96707" w:rsidP="00FA0F94">
            <w:pPr>
              <w:jc w:val="both"/>
              <w:rPr>
                <w:rFonts w:ascii="Arial" w:hAnsi="Arial" w:cs="Arial"/>
                <w:b/>
                <w:color w:val="FF0000"/>
                <w:sz w:val="20"/>
                <w:szCs w:val="20"/>
              </w:rPr>
            </w:pPr>
            <w:r w:rsidRPr="0019151B">
              <w:rPr>
                <w:rFonts w:ascii="Arial" w:eastAsia="Calibri" w:hAnsi="Arial" w:cs="Arial"/>
                <w:sz w:val="20"/>
                <w:szCs w:val="20"/>
              </w:rPr>
              <w:t>Desenvolver, sob responsabilidade dos gestores dos sistemas de ensino, administradores e normatizadores, programas de educação e de cultura para a população jovem da zona urbana e do campo, a partir dos 15 (quinze) anos, com o foco na qualificação social e profissional para aqueles que estejam com defasagem no fluxo escolar ou os que estão afastados da escola, estimulando a participação dos adolescentes e jovens nos cursos das áreas tecnológicas, científicas e artístico-culturais.</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3.10</w:t>
            </w:r>
          </w:p>
        </w:tc>
        <w:tc>
          <w:tcPr>
            <w:tcW w:w="11907" w:type="dxa"/>
          </w:tcPr>
          <w:p w:rsidR="004D063B" w:rsidRPr="0019151B" w:rsidRDefault="00D96707" w:rsidP="00FA0F94">
            <w:pPr>
              <w:jc w:val="both"/>
              <w:rPr>
                <w:rFonts w:ascii="Arial" w:eastAsia="Calibri" w:hAnsi="Arial" w:cs="Arial"/>
                <w:sz w:val="20"/>
                <w:szCs w:val="20"/>
              </w:rPr>
            </w:pPr>
            <w:r w:rsidRPr="0019151B">
              <w:rPr>
                <w:rFonts w:ascii="Arial" w:eastAsia="Calibri" w:hAnsi="Arial" w:cs="Arial"/>
                <w:sz w:val="20"/>
                <w:szCs w:val="20"/>
              </w:rPr>
              <w:t>Criar políticas e programas que instituam mecanismos para a redução dos índices de reprovação e de evasão, principalmente, no curso noturno, sob responsabilidade da SEDUC-RS e SMED.</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3.11</w:t>
            </w:r>
          </w:p>
        </w:tc>
        <w:tc>
          <w:tcPr>
            <w:tcW w:w="11907" w:type="dxa"/>
          </w:tcPr>
          <w:p w:rsidR="008B1D83" w:rsidRPr="0019151B" w:rsidRDefault="00D96707" w:rsidP="00FA0F94">
            <w:pPr>
              <w:jc w:val="both"/>
              <w:rPr>
                <w:rFonts w:ascii="Arial" w:eastAsia="Calibri" w:hAnsi="Arial" w:cs="Arial"/>
                <w:sz w:val="20"/>
                <w:szCs w:val="20"/>
              </w:rPr>
            </w:pPr>
            <w:r w:rsidRPr="0019151B">
              <w:rPr>
                <w:rFonts w:ascii="Arial" w:eastAsia="Calibri" w:hAnsi="Arial" w:cs="Arial"/>
                <w:sz w:val="20"/>
                <w:szCs w:val="20"/>
              </w:rPr>
              <w:t>Incentivar, por meio de ações dos órgãos gestores dos sistemas de ensino, administradores e normatizadores, que as organizações representativas dos segmentos da comunidade escolar, Círculos de Pais e Mestres, Conselhos Escolares, Grêmios Estudantis e outros, sejam espaços de participação social na gestão democrática escolar e de exercício cotidiano da cidadania, garantindo espaços apropriados para estas atividades.</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3.12</w:t>
            </w:r>
          </w:p>
        </w:tc>
        <w:tc>
          <w:tcPr>
            <w:tcW w:w="11907" w:type="dxa"/>
          </w:tcPr>
          <w:p w:rsidR="004D063B" w:rsidRPr="0019151B" w:rsidRDefault="00D96707" w:rsidP="00FA0F94">
            <w:pPr>
              <w:tabs>
                <w:tab w:val="center" w:pos="4252"/>
                <w:tab w:val="right" w:pos="8504"/>
              </w:tabs>
              <w:jc w:val="both"/>
              <w:rPr>
                <w:rFonts w:ascii="Arial" w:eastAsia="Calibri" w:hAnsi="Arial" w:cs="Arial"/>
                <w:sz w:val="20"/>
                <w:szCs w:val="20"/>
              </w:rPr>
            </w:pPr>
            <w:r w:rsidRPr="0019151B">
              <w:rPr>
                <w:rFonts w:ascii="Arial" w:eastAsia="Calibri" w:hAnsi="Arial" w:cs="Arial"/>
                <w:sz w:val="20"/>
                <w:szCs w:val="20"/>
              </w:rPr>
              <w:t>Implementar, sob coordenação dos órgãos gestores dos sistemas de ensino, administradores e normatizadores, políticas de prevenção à evasão motivada por  preconceitos ou  quaisquer formas de discriminação, fortalecendo redes e ações de proteção contra formas associadas de exclusão, articulando práticas solidárias na resolução de conflitos.</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3.13</w:t>
            </w:r>
          </w:p>
        </w:tc>
        <w:tc>
          <w:tcPr>
            <w:tcW w:w="11907" w:type="dxa"/>
          </w:tcPr>
          <w:p w:rsidR="004D063B" w:rsidRPr="0019151B" w:rsidRDefault="00D96707" w:rsidP="00FA0F94">
            <w:pPr>
              <w:jc w:val="both"/>
              <w:rPr>
                <w:rFonts w:ascii="Arial" w:eastAsia="Calibri" w:hAnsi="Arial" w:cs="Arial"/>
                <w:sz w:val="20"/>
                <w:szCs w:val="20"/>
              </w:rPr>
            </w:pPr>
            <w:r w:rsidRPr="0019151B">
              <w:rPr>
                <w:rFonts w:ascii="Arial" w:eastAsia="Calibri" w:hAnsi="Arial" w:cs="Arial"/>
                <w:sz w:val="20"/>
                <w:szCs w:val="20"/>
              </w:rPr>
              <w:t>Promover nos sistemas de ensino a acessibilidade de comunicação por meio da Língua Brasileira de Sinais (Libras), com intérpretes de Libras em turmas ouvintes, quando existentes, possibilitando o ingresso e a permanência de estudantes surdos nesta etapa.</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lastRenderedPageBreak/>
              <w:t>3.14</w:t>
            </w:r>
          </w:p>
        </w:tc>
        <w:tc>
          <w:tcPr>
            <w:tcW w:w="11907" w:type="dxa"/>
          </w:tcPr>
          <w:p w:rsidR="004D063B" w:rsidRPr="0019151B" w:rsidRDefault="00D96707" w:rsidP="00FA0F94">
            <w:pPr>
              <w:jc w:val="both"/>
              <w:rPr>
                <w:rFonts w:ascii="Arial" w:eastAsia="Calibri" w:hAnsi="Arial" w:cs="Arial"/>
                <w:sz w:val="20"/>
                <w:szCs w:val="20"/>
              </w:rPr>
            </w:pPr>
            <w:r w:rsidRPr="0019151B">
              <w:rPr>
                <w:rFonts w:ascii="Arial" w:eastAsia="Calibri" w:hAnsi="Arial" w:cs="Arial"/>
                <w:sz w:val="20"/>
                <w:szCs w:val="20"/>
              </w:rPr>
              <w:t>Assegurar, pelas mantenedoras das redes e instituições de ensino, que, em cinco (5) anos, pelo menos 50% e, em dez (10) anos, a totalidade das escolas disponha de equipamentos tecnológicos e laboratórios de informática suficientes, com internet banda larga de conectividade e velocidade compatível com as necessidades, bem como supridos de softwares adequados à modernização da administração e para o apoio à melhoria do ensino e da aprendizagem.</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3.15</w:t>
            </w:r>
          </w:p>
        </w:tc>
        <w:tc>
          <w:tcPr>
            <w:tcW w:w="11907" w:type="dxa"/>
          </w:tcPr>
          <w:p w:rsidR="00D96707" w:rsidRPr="0019151B" w:rsidRDefault="00D96707" w:rsidP="00FA0F94">
            <w:pPr>
              <w:jc w:val="both"/>
              <w:rPr>
                <w:rFonts w:ascii="Arial" w:eastAsia="Calibri" w:hAnsi="Arial" w:cs="Arial"/>
                <w:sz w:val="20"/>
                <w:szCs w:val="20"/>
              </w:rPr>
            </w:pPr>
            <w:r w:rsidRPr="0019151B">
              <w:rPr>
                <w:rFonts w:ascii="Arial" w:eastAsia="Calibri" w:hAnsi="Arial" w:cs="Arial"/>
                <w:sz w:val="20"/>
                <w:szCs w:val="20"/>
              </w:rPr>
              <w:t>Oferecer programas eficazes de qualificação para a equipe gestora e para os trabalhadores em educação das instituições de Ensino Médio.</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Realizada</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3.16</w:t>
            </w:r>
          </w:p>
        </w:tc>
        <w:tc>
          <w:tcPr>
            <w:tcW w:w="11907" w:type="dxa"/>
          </w:tcPr>
          <w:p w:rsidR="004D063B" w:rsidRPr="0019151B" w:rsidRDefault="00D96707" w:rsidP="00FA0F94">
            <w:pPr>
              <w:jc w:val="both"/>
              <w:rPr>
                <w:rFonts w:ascii="Arial" w:eastAsia="Calibri" w:hAnsi="Arial" w:cs="Arial"/>
                <w:sz w:val="20"/>
                <w:szCs w:val="20"/>
              </w:rPr>
            </w:pPr>
            <w:r w:rsidRPr="0019151B">
              <w:rPr>
                <w:rFonts w:ascii="Arial" w:eastAsia="Calibri" w:hAnsi="Arial" w:cs="Arial"/>
                <w:sz w:val="20"/>
                <w:szCs w:val="20"/>
              </w:rPr>
              <w:t>Promover, a reorganização do Ensino Médio noturno, da Rede Municipal, de forma a adequá-lo cada vez mais às características e necessidades dos estudantes trabalhadores, sem prejuízo à qualidade social de ensino por meio de ações da SMED e do CME.</w:t>
            </w:r>
          </w:p>
        </w:tc>
        <w:tc>
          <w:tcPr>
            <w:tcW w:w="2127" w:type="dxa"/>
          </w:tcPr>
          <w:p w:rsidR="00D96707" w:rsidRPr="0019151B" w:rsidRDefault="007561D8" w:rsidP="007561D8">
            <w:pPr>
              <w:jc w:val="center"/>
              <w:rPr>
                <w:rFonts w:ascii="Arial" w:hAnsi="Arial" w:cs="Arial"/>
                <w:sz w:val="20"/>
                <w:szCs w:val="20"/>
              </w:rPr>
            </w:pPr>
            <w:r>
              <w:rPr>
                <w:rFonts w:ascii="Arial" w:hAnsi="Arial" w:cs="Arial"/>
                <w:sz w:val="20"/>
                <w:szCs w:val="20"/>
              </w:rPr>
              <w:t>Cessou as atividades a partir de 2017</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3.17</w:t>
            </w:r>
          </w:p>
        </w:tc>
        <w:tc>
          <w:tcPr>
            <w:tcW w:w="11907" w:type="dxa"/>
          </w:tcPr>
          <w:p w:rsidR="00D96707" w:rsidRPr="0019151B" w:rsidRDefault="00D96707" w:rsidP="00FA0F94">
            <w:pPr>
              <w:jc w:val="both"/>
              <w:rPr>
                <w:rFonts w:ascii="Arial" w:eastAsia="Times New Roman" w:hAnsi="Arial" w:cs="Arial"/>
                <w:sz w:val="20"/>
                <w:szCs w:val="20"/>
                <w:lang w:eastAsia="pt-BR"/>
              </w:rPr>
            </w:pPr>
            <w:r w:rsidRPr="0019151B">
              <w:rPr>
                <w:rFonts w:ascii="Arial" w:eastAsia="Times New Roman" w:hAnsi="Arial" w:cs="Arial"/>
                <w:sz w:val="20"/>
                <w:szCs w:val="20"/>
                <w:lang w:eastAsia="pt-BR"/>
              </w:rPr>
              <w:t>Estimular a participação dos adolescentes nos cursos das áreas tecnológicas e científicas.</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3.18</w:t>
            </w:r>
          </w:p>
        </w:tc>
        <w:tc>
          <w:tcPr>
            <w:tcW w:w="11907" w:type="dxa"/>
          </w:tcPr>
          <w:p w:rsidR="00D96707" w:rsidRPr="0019151B" w:rsidRDefault="00D96707" w:rsidP="00FA0F94">
            <w:pPr>
              <w:jc w:val="both"/>
              <w:rPr>
                <w:rFonts w:ascii="Arial" w:eastAsia="Times New Roman" w:hAnsi="Arial" w:cs="Arial"/>
                <w:sz w:val="20"/>
                <w:szCs w:val="20"/>
                <w:lang w:eastAsia="pt-BR"/>
              </w:rPr>
            </w:pPr>
            <w:r w:rsidRPr="0019151B">
              <w:rPr>
                <w:rFonts w:ascii="Arial" w:eastAsia="Times New Roman" w:hAnsi="Arial" w:cs="Arial"/>
                <w:sz w:val="20"/>
                <w:szCs w:val="20"/>
                <w:lang w:eastAsia="pt-BR"/>
              </w:rPr>
              <w:t>Desenvolver formas de oferta do ensino médio, garantida a qualidade, para atender aos filhos e filhas de profissionais que se dedicam a atividades de caráter itinerante.</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3.19</w:t>
            </w:r>
          </w:p>
        </w:tc>
        <w:tc>
          <w:tcPr>
            <w:tcW w:w="11907" w:type="dxa"/>
          </w:tcPr>
          <w:p w:rsidR="00D96707" w:rsidRPr="0019151B" w:rsidRDefault="00D96707" w:rsidP="00FA0F94">
            <w:pPr>
              <w:jc w:val="both"/>
              <w:rPr>
                <w:rFonts w:ascii="Arial" w:eastAsia="Times New Roman" w:hAnsi="Arial" w:cs="Arial"/>
                <w:sz w:val="20"/>
                <w:szCs w:val="20"/>
                <w:lang w:eastAsia="pt-BR"/>
              </w:rPr>
            </w:pPr>
            <w:r w:rsidRPr="0019151B">
              <w:rPr>
                <w:rFonts w:ascii="Arial" w:eastAsia="Times New Roman" w:hAnsi="Arial" w:cs="Arial"/>
                <w:sz w:val="20"/>
                <w:szCs w:val="20"/>
                <w:lang w:eastAsia="pt-BR"/>
              </w:rPr>
              <w:t>Oferecer a fruição de bens e espaços culturais, de forma regular, bem como a ampliação da prática desportiva, integrada ao currículo escolar.</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bl>
    <w:p w:rsidR="00D96707" w:rsidRPr="0019151B" w:rsidRDefault="00D96707" w:rsidP="00D96707">
      <w:pPr>
        <w:spacing w:line="240" w:lineRule="auto"/>
        <w:jc w:val="both"/>
        <w:rPr>
          <w:rFonts w:ascii="Arial" w:hAnsi="Arial" w:cs="Arial"/>
          <w:b/>
          <w:sz w:val="24"/>
          <w:szCs w:val="24"/>
        </w:rPr>
      </w:pPr>
    </w:p>
    <w:p w:rsidR="008B1D83" w:rsidRPr="005B666D" w:rsidRDefault="00D96707" w:rsidP="008B1D83">
      <w:pPr>
        <w:spacing w:after="120" w:line="240" w:lineRule="auto"/>
        <w:jc w:val="both"/>
        <w:rPr>
          <w:rFonts w:ascii="Arial" w:hAnsi="Arial" w:cs="Arial"/>
          <w:b/>
          <w:sz w:val="20"/>
          <w:szCs w:val="20"/>
        </w:rPr>
      </w:pPr>
      <w:r w:rsidRPr="005B666D">
        <w:rPr>
          <w:rFonts w:ascii="Arial" w:hAnsi="Arial" w:cs="Arial"/>
          <w:b/>
          <w:sz w:val="20"/>
          <w:szCs w:val="20"/>
        </w:rPr>
        <w:t xml:space="preserve">Meta 4 – Universalizar, para a população de 4 (quatro) a 17 (dezessete) anos com deficiências, transtornos globais do desenvolvimento, transtornos do espectro autista e altas habilidades ou superdotação, o acesso à educação básica e AEE, preferencialmente na rede regular de ensino, com a garantia de atendimento aos serviços especializados. </w:t>
      </w:r>
    </w:p>
    <w:tbl>
      <w:tblPr>
        <w:tblStyle w:val="Tabelacomgrade"/>
        <w:tblpPr w:leftFromText="141" w:rightFromText="141" w:vertAnchor="text" w:horzAnchor="margin" w:tblpY="141"/>
        <w:tblW w:w="14671" w:type="dxa"/>
        <w:tblLayout w:type="fixed"/>
        <w:tblCellMar>
          <w:left w:w="70" w:type="dxa"/>
          <w:right w:w="70" w:type="dxa"/>
        </w:tblCellMar>
        <w:tblLook w:val="0000"/>
      </w:tblPr>
      <w:tblGrid>
        <w:gridCol w:w="637"/>
        <w:gridCol w:w="11907"/>
        <w:gridCol w:w="2127"/>
      </w:tblGrid>
      <w:tr w:rsidR="00D96707" w:rsidRPr="0019151B" w:rsidTr="00FA0F94">
        <w:trPr>
          <w:trHeight w:val="300"/>
        </w:trPr>
        <w:tc>
          <w:tcPr>
            <w:tcW w:w="637" w:type="dxa"/>
            <w:vAlign w:val="center"/>
          </w:tcPr>
          <w:p w:rsidR="00D96707" w:rsidRPr="0019151B" w:rsidRDefault="00D96707" w:rsidP="00FA0F94">
            <w:pPr>
              <w:jc w:val="center"/>
              <w:rPr>
                <w:rFonts w:ascii="Arial" w:hAnsi="Arial" w:cs="Arial"/>
                <w:b/>
              </w:rPr>
            </w:pPr>
            <w:r w:rsidRPr="0019151B">
              <w:rPr>
                <w:rFonts w:ascii="Arial" w:hAnsi="Arial" w:cs="Arial"/>
                <w:b/>
              </w:rPr>
              <w:t>Nº</w:t>
            </w:r>
          </w:p>
        </w:tc>
        <w:tc>
          <w:tcPr>
            <w:tcW w:w="11907" w:type="dxa"/>
            <w:shd w:val="clear" w:color="auto" w:fill="auto"/>
            <w:vAlign w:val="center"/>
          </w:tcPr>
          <w:p w:rsidR="00D96707" w:rsidRPr="0019151B" w:rsidRDefault="00D96707" w:rsidP="00FA0F94">
            <w:pPr>
              <w:jc w:val="center"/>
              <w:rPr>
                <w:rFonts w:ascii="Arial" w:hAnsi="Arial" w:cs="Arial"/>
                <w:b/>
              </w:rPr>
            </w:pPr>
            <w:r w:rsidRPr="0019151B">
              <w:rPr>
                <w:rFonts w:ascii="Arial" w:hAnsi="Arial" w:cs="Arial"/>
                <w:b/>
              </w:rPr>
              <w:t>DESCRIÇÃO DA ESTRATÉGIA</w:t>
            </w:r>
          </w:p>
        </w:tc>
        <w:tc>
          <w:tcPr>
            <w:tcW w:w="2127" w:type="dxa"/>
            <w:shd w:val="clear" w:color="auto" w:fill="auto"/>
            <w:vAlign w:val="center"/>
          </w:tcPr>
          <w:p w:rsidR="00D96707" w:rsidRPr="0019151B" w:rsidRDefault="00D96707" w:rsidP="00FA0F94">
            <w:pPr>
              <w:jc w:val="center"/>
              <w:rPr>
                <w:rFonts w:ascii="Arial" w:hAnsi="Arial" w:cs="Arial"/>
                <w:b/>
              </w:rPr>
            </w:pPr>
            <w:r w:rsidRPr="0019151B">
              <w:rPr>
                <w:rFonts w:ascii="Arial" w:hAnsi="Arial" w:cs="Arial"/>
                <w:b/>
              </w:rPr>
              <w:t>ESTRATÉGIA REALIZADA/</w:t>
            </w:r>
          </w:p>
          <w:p w:rsidR="00D96707" w:rsidRPr="0019151B" w:rsidRDefault="00D96707" w:rsidP="00FA0F94">
            <w:pPr>
              <w:jc w:val="center"/>
              <w:rPr>
                <w:rFonts w:ascii="Arial" w:hAnsi="Arial" w:cs="Arial"/>
                <w:b/>
              </w:rPr>
            </w:pPr>
            <w:r w:rsidRPr="0019151B">
              <w:rPr>
                <w:rFonts w:ascii="Arial" w:hAnsi="Arial" w:cs="Arial"/>
                <w:b/>
              </w:rPr>
              <w:t>NÃO INICIADA/</w:t>
            </w:r>
          </w:p>
          <w:p w:rsidR="00D96707" w:rsidRPr="0019151B" w:rsidRDefault="00D96707" w:rsidP="00FA0F94">
            <w:pPr>
              <w:jc w:val="center"/>
              <w:rPr>
                <w:rFonts w:ascii="Arial" w:hAnsi="Arial" w:cs="Arial"/>
                <w:b/>
              </w:rPr>
            </w:pPr>
            <w:r w:rsidRPr="0019151B">
              <w:rPr>
                <w:rFonts w:ascii="Arial" w:hAnsi="Arial" w:cs="Arial"/>
                <w:b/>
              </w:rPr>
              <w:t xml:space="preserve">EM ANDAMENTO </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4.1</w:t>
            </w:r>
          </w:p>
        </w:tc>
        <w:tc>
          <w:tcPr>
            <w:tcW w:w="11907" w:type="dxa"/>
          </w:tcPr>
          <w:p w:rsidR="004D063B" w:rsidRPr="0019151B" w:rsidRDefault="00D96707" w:rsidP="00FA0F94">
            <w:pPr>
              <w:jc w:val="both"/>
              <w:rPr>
                <w:rFonts w:ascii="Arial" w:eastAsia="Times New Roman" w:hAnsi="Arial" w:cs="Arial"/>
                <w:sz w:val="20"/>
                <w:szCs w:val="20"/>
                <w:lang w:eastAsia="pt-BR"/>
              </w:rPr>
            </w:pPr>
            <w:r w:rsidRPr="0019151B">
              <w:rPr>
                <w:rFonts w:ascii="Arial" w:eastAsia="Times New Roman" w:hAnsi="Arial" w:cs="Arial"/>
                <w:sz w:val="20"/>
                <w:szCs w:val="20"/>
                <w:lang w:eastAsia="pt-BR"/>
              </w:rPr>
              <w:t xml:space="preserve">Promover a universalização do atendimento escolar à demanda manifesta pelas famílias de crianças de 0 (zero) a 3 (três) anos com deficiência, transtornos globais do desenvolvimento e altas habilidades ou superdotação, observado o que dispõe a </w:t>
            </w:r>
            <w:hyperlink r:id="rId8" w:history="1">
              <w:r w:rsidRPr="0019151B">
                <w:rPr>
                  <w:rFonts w:ascii="Arial" w:eastAsia="Times New Roman" w:hAnsi="Arial" w:cs="Arial"/>
                  <w:sz w:val="20"/>
                  <w:szCs w:val="20"/>
                  <w:lang w:eastAsia="pt-BR"/>
                </w:rPr>
                <w:t>Lei n</w:t>
              </w:r>
              <w:r w:rsidRPr="0019151B">
                <w:rPr>
                  <w:rFonts w:ascii="Arial" w:eastAsia="Times New Roman" w:hAnsi="Arial" w:cs="Arial"/>
                  <w:sz w:val="20"/>
                  <w:szCs w:val="20"/>
                  <w:vertAlign w:val="superscript"/>
                  <w:lang w:eastAsia="pt-BR"/>
                </w:rPr>
                <w:t>o</w:t>
              </w:r>
              <w:r w:rsidRPr="0019151B">
                <w:rPr>
                  <w:rFonts w:ascii="Arial" w:eastAsia="Times New Roman" w:hAnsi="Arial" w:cs="Arial"/>
                  <w:sz w:val="20"/>
                  <w:szCs w:val="20"/>
                  <w:lang w:eastAsia="pt-BR"/>
                </w:rPr>
                <w:t xml:space="preserve"> 9.394, de 20 de dezembro de 1996</w:t>
              </w:r>
            </w:hyperlink>
            <w:r w:rsidRPr="0019151B">
              <w:rPr>
                <w:rFonts w:ascii="Arial" w:eastAsia="Times New Roman" w:hAnsi="Arial" w:cs="Arial"/>
                <w:sz w:val="20"/>
                <w:szCs w:val="20"/>
                <w:lang w:eastAsia="pt-BR"/>
              </w:rPr>
              <w:t>, que estabelece as diretrizes e bases da educação nacional.</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4.2</w:t>
            </w:r>
          </w:p>
        </w:tc>
        <w:tc>
          <w:tcPr>
            <w:tcW w:w="11907" w:type="dxa"/>
          </w:tcPr>
          <w:p w:rsidR="004D063B" w:rsidRPr="0019151B" w:rsidRDefault="00D96707" w:rsidP="00FA0F94">
            <w:pPr>
              <w:jc w:val="both"/>
              <w:rPr>
                <w:rFonts w:ascii="Arial" w:hAnsi="Arial" w:cs="Arial"/>
                <w:sz w:val="20"/>
                <w:szCs w:val="20"/>
              </w:rPr>
            </w:pPr>
            <w:r w:rsidRPr="0019151B">
              <w:rPr>
                <w:rFonts w:ascii="Arial" w:hAnsi="Arial" w:cs="Arial"/>
                <w:sz w:val="20"/>
                <w:szCs w:val="20"/>
              </w:rPr>
              <w:t>Considerar, para fins de cálculo do valor por estudante no Fundo de Manutenção e Desenvolvimento da Educação Básica e de Valorização dos Profissionais da Educação - FUNDEB, as matrículas dos estudantes da rede pública que recebem AEE complementar e suplementar, e as matrículas efetivadas, conforme o censo escolar atualizado, na Educação Especial oferecida em instituições comunitárias, confessionais ou filantrópicas sem fins lucrativos, conveniadas com o poder público e com atuação exclusiva na modalidade, nos termos da Lei n° 11.494, de 20 de junho de 2007.</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Realizada</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4.3</w:t>
            </w:r>
          </w:p>
        </w:tc>
        <w:tc>
          <w:tcPr>
            <w:tcW w:w="11907"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Ampliar sob coordenação da SEDUC-RS e em parceria com a SMED, ao longo da vigência deste PME, a implantação de salas de recursos multifuncionais e os recursos para a manutenção das mesmas, com adesão ao Programa do Governo Federal, fomentando a formação inicial e continuada de professores e demais profissionais que atuam no AEE.</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4.4</w:t>
            </w:r>
          </w:p>
        </w:tc>
        <w:tc>
          <w:tcPr>
            <w:tcW w:w="11907"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Garantir a presença de profissionais de apoio na sala de aula que possuam alunos com deficiência, transtornos globais de desenvolvimento, altas habilidades ou superdotação, nos casos onde são necessários, para garantia da autonomia desses sujeitos nos espaços escolares.</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lastRenderedPageBreak/>
              <w:t>4.5</w:t>
            </w:r>
          </w:p>
        </w:tc>
        <w:tc>
          <w:tcPr>
            <w:tcW w:w="11907"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Oportunizar o acesso ao material especializado para cada tipo de deficiência e oferecer cursos de formação aos profissionais que atendem na área de Educação Especial.</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4.6</w:t>
            </w:r>
          </w:p>
        </w:tc>
        <w:tc>
          <w:tcPr>
            <w:tcW w:w="11907" w:type="dxa"/>
          </w:tcPr>
          <w:p w:rsidR="00D96707" w:rsidRPr="0019151B" w:rsidRDefault="00D96707" w:rsidP="00FA0F94">
            <w:pPr>
              <w:jc w:val="both"/>
              <w:rPr>
                <w:rFonts w:ascii="Arial" w:hAnsi="Arial" w:cs="Arial"/>
                <w:b/>
                <w:color w:val="FF0000"/>
                <w:sz w:val="20"/>
                <w:szCs w:val="20"/>
              </w:rPr>
            </w:pPr>
            <w:r w:rsidRPr="0019151B">
              <w:rPr>
                <w:rFonts w:ascii="Arial" w:hAnsi="Arial" w:cs="Arial"/>
                <w:sz w:val="20"/>
                <w:szCs w:val="20"/>
              </w:rPr>
              <w:t>Garantir o AEE preferencialmente na rede regular de ensino, com a garantia de sistema educacional inclusivo, com o pleno acesso à educação a todos os alunos atendidos pela Educação Especial, com a formação e preparação da comunidade escolar (funcionários, professores, pais, etc.), em salas de recursos multifuncionais, escolas, escolas especiais, ou serviços especializados, públicos ou conveniados, nas formas complementar e suplementar, a todos estudantes com deficiência, transtornos globais do desenvolvimento e altas habilidades ou superdotação, matriculados nos sistemas de Educação Básica, conforme necessidades identificadas por meio de avaliação, ouvidos os professores, as famílias e os estudantes, sob responsabilidade das mantenedoras das redes públicas e privadas.</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4.7</w:t>
            </w:r>
          </w:p>
        </w:tc>
        <w:tc>
          <w:tcPr>
            <w:tcW w:w="11907" w:type="dxa"/>
          </w:tcPr>
          <w:p w:rsidR="00D96707" w:rsidRPr="0019151B" w:rsidRDefault="00D96707" w:rsidP="00FA0F94">
            <w:pPr>
              <w:jc w:val="both"/>
              <w:rPr>
                <w:rFonts w:ascii="Arial" w:hAnsi="Arial" w:cs="Arial"/>
                <w:b/>
                <w:color w:val="FF0000"/>
                <w:sz w:val="20"/>
                <w:szCs w:val="20"/>
              </w:rPr>
            </w:pPr>
            <w:r w:rsidRPr="0019151B">
              <w:rPr>
                <w:rFonts w:ascii="Arial" w:hAnsi="Arial" w:cs="Arial"/>
                <w:sz w:val="20"/>
                <w:szCs w:val="20"/>
              </w:rPr>
              <w:t>Oferecer aos professores cursos de capacitação para atendimento a alunos da Educação Especial, incluindo indicadores nos sistemas de avaliação existentes para aferição de qualidade dos serviços e apoios pedagógicos.</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4.8</w:t>
            </w:r>
          </w:p>
        </w:tc>
        <w:tc>
          <w:tcPr>
            <w:tcW w:w="11907" w:type="dxa"/>
          </w:tcPr>
          <w:p w:rsidR="00D96707" w:rsidRPr="0019151B" w:rsidRDefault="00D96707" w:rsidP="00FA0F94">
            <w:pPr>
              <w:jc w:val="both"/>
              <w:rPr>
                <w:rFonts w:ascii="Arial" w:hAnsi="Arial" w:cs="Arial"/>
                <w:b/>
                <w:color w:val="FF0000"/>
                <w:sz w:val="20"/>
                <w:szCs w:val="20"/>
              </w:rPr>
            </w:pPr>
            <w:r w:rsidRPr="0019151B">
              <w:rPr>
                <w:rFonts w:ascii="Arial" w:hAnsi="Arial" w:cs="Arial"/>
                <w:sz w:val="20"/>
                <w:szCs w:val="20"/>
              </w:rPr>
              <w:t>Promover a garantia da oferta dos atendimentos de natureza clínico-terapêutica em parceria com a Secretaria da Saúde, aos alunos público alvo da Educação Especial, complementando seu atendimento educacional.</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4.9</w:t>
            </w:r>
          </w:p>
        </w:tc>
        <w:tc>
          <w:tcPr>
            <w:tcW w:w="11907" w:type="dxa"/>
          </w:tcPr>
          <w:p w:rsidR="00D96707" w:rsidRPr="0019151B" w:rsidRDefault="00D96707" w:rsidP="00FA0F94">
            <w:pPr>
              <w:jc w:val="both"/>
              <w:rPr>
                <w:rFonts w:ascii="Arial" w:hAnsi="Arial" w:cs="Arial"/>
                <w:b/>
                <w:color w:val="FF0000"/>
                <w:sz w:val="20"/>
                <w:szCs w:val="20"/>
              </w:rPr>
            </w:pPr>
            <w:r w:rsidRPr="0019151B">
              <w:rPr>
                <w:rFonts w:ascii="Arial" w:hAnsi="Arial" w:cs="Arial"/>
                <w:sz w:val="20"/>
                <w:szCs w:val="20"/>
              </w:rPr>
              <w:t>Implementar e expandir sob responsabilidade da SEDUC-RS, da  SMED e das IES, o estabelecimento de parcerias com centros, secretarias e serviços de apoio, pesquisa e assessoria, articulados com instituições acadêmicas e escolas de Educação Básica, e integrados por profissionais das áreas de saúde, assistência social, ciências humanas e sociais, para manter o trabalho dos professores da Educação Básica com os estudantes com deficiência, transtornos globais do desenvolvimento e altas habilidades ou superdotação, também dedicando especial atenção na formação e preparo dos professores das classes regulares de ensino que recebem os  alunos com deficiência e que recebem atendimento na Sala de Recursos Multifuncionais.</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4.10</w:t>
            </w:r>
          </w:p>
        </w:tc>
        <w:tc>
          <w:tcPr>
            <w:tcW w:w="11907" w:type="dxa"/>
          </w:tcPr>
          <w:p w:rsidR="0092019F" w:rsidRPr="005B666D" w:rsidRDefault="00D96707" w:rsidP="00FA0F94">
            <w:pPr>
              <w:jc w:val="both"/>
              <w:rPr>
                <w:rFonts w:ascii="Arial" w:hAnsi="Arial" w:cs="Arial"/>
                <w:sz w:val="20"/>
                <w:szCs w:val="20"/>
              </w:rPr>
            </w:pPr>
            <w:r w:rsidRPr="0019151B">
              <w:rPr>
                <w:rFonts w:ascii="Arial" w:hAnsi="Arial" w:cs="Arial"/>
                <w:sz w:val="20"/>
                <w:szCs w:val="20"/>
              </w:rPr>
              <w:t>Manter e ampliar ações e projetos que promovam a acessibilidade nas instituições públicas e privadas, garantindo, a partir do acesso, a permanência com aprendizagens dos estudantes com deficiências e transtorno do espectro autista, por meio das adequações arquitetônicas, da oferta de transportes públicos acessíveis, da disponibilidade de materiais didáticos próprios adequados e acessíveis e de recursos de tecnologia assistiva, equipe de profissionais capacitados, assegurando a perspectiva da educação inclusiva no contexto escolar, em todas as etapas, níveis e modalidades de ensino, bem como a identificação dos estudantes com altas habilidades e superdotação, sob responsabilidade das mantenedoras das instituições públicas e privadas, estabelecendo critérios para a inclusão de alunos com deficiência nas escolas regulares, pois, dependendo do grau de deficiência, alguns alunos somente têm condições de serem atendidos de forma satisfatória em escolas especiais.</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4.11</w:t>
            </w:r>
          </w:p>
        </w:tc>
        <w:tc>
          <w:tcPr>
            <w:tcW w:w="11907"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Garantir em regime de colaboração entre as Secretarias do Estado e do Município e as redes de apoio aos sistemas educacionais, como a saúde, ação social e cidadania, a oferta de educação inclusiva aos alunos que possam ser atendidos de forma satisfatória para atender as pessoas com deficiência, transtornos globais do desenvolvimento e altas habilidades ou superdotação, promovendo a articulação pedagógica entre o ensino regular e o AEE.</w:t>
            </w:r>
          </w:p>
          <w:p w:rsidR="008B1D83" w:rsidRPr="0019151B" w:rsidRDefault="008B1D83" w:rsidP="00FA0F94">
            <w:pPr>
              <w:jc w:val="both"/>
              <w:rPr>
                <w:rFonts w:ascii="Arial" w:hAnsi="Arial" w:cs="Arial"/>
                <w:b/>
                <w:color w:val="FF0000"/>
                <w:sz w:val="20"/>
                <w:szCs w:val="20"/>
              </w:rPr>
            </w:pP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4.12</w:t>
            </w:r>
          </w:p>
        </w:tc>
        <w:tc>
          <w:tcPr>
            <w:tcW w:w="11907" w:type="dxa"/>
          </w:tcPr>
          <w:p w:rsidR="00D96707" w:rsidRPr="0019151B" w:rsidRDefault="00D96707" w:rsidP="00FA0F94">
            <w:pPr>
              <w:tabs>
                <w:tab w:val="center" w:pos="4252"/>
                <w:tab w:val="right" w:pos="8504"/>
              </w:tabs>
              <w:jc w:val="both"/>
              <w:rPr>
                <w:rFonts w:ascii="Arial" w:hAnsi="Arial" w:cs="Arial"/>
                <w:b/>
                <w:color w:val="FF0000"/>
                <w:sz w:val="20"/>
                <w:szCs w:val="20"/>
              </w:rPr>
            </w:pPr>
            <w:r w:rsidRPr="0019151B">
              <w:rPr>
                <w:rFonts w:ascii="Arial" w:hAnsi="Arial" w:cs="Arial"/>
                <w:sz w:val="20"/>
                <w:szCs w:val="20"/>
              </w:rPr>
              <w:t>Garantir e fortalecer, sob coordenação da SEDUC-RS e em parceria com a SMED, o acompanhamento e o monitoramento do acesso à escola e AEE, bem como da permanência e do desenvolvimento escolar dos estudantes com deficiências e altas habilidades ou superdotação, beneficiários de programas de transferência de renda, combatendo as situações de discriminação e preconceito, com vistas a novas condutas, equidade e procedimentos positivos com colaboração da comunidade escolar e com os órgãos públicos de assistência social, saúde, segurança e justiça.</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lastRenderedPageBreak/>
              <w:t>4.13</w:t>
            </w:r>
          </w:p>
        </w:tc>
        <w:tc>
          <w:tcPr>
            <w:tcW w:w="11907" w:type="dxa"/>
          </w:tcPr>
          <w:p w:rsidR="004D063B" w:rsidRPr="0019151B" w:rsidRDefault="00D96707" w:rsidP="00FA0F94">
            <w:pPr>
              <w:jc w:val="both"/>
              <w:rPr>
                <w:rFonts w:ascii="Arial" w:hAnsi="Arial" w:cs="Arial"/>
                <w:sz w:val="20"/>
                <w:szCs w:val="20"/>
              </w:rPr>
            </w:pPr>
            <w:r w:rsidRPr="0019151B">
              <w:rPr>
                <w:rFonts w:ascii="Arial" w:hAnsi="Arial" w:cs="Arial"/>
                <w:sz w:val="20"/>
                <w:szCs w:val="20"/>
              </w:rPr>
              <w:t>Participar, sob coordenação da SEDUC-RS, em parceria com IES e Centros de Tecnologia e UNDIME, em conjunto com os professores da rede pública, de pesquisas voltadas para o desenvolvimento de metodologias, materiais didáticos, equipamentos e recursos de tecnologia assistiva, com vistas à promoção do ensino e da aprendizagem, bem como à melhoria das condições de acessibilidade dos estudantes com deficiência.</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4.14</w:t>
            </w:r>
          </w:p>
        </w:tc>
        <w:tc>
          <w:tcPr>
            <w:tcW w:w="11907" w:type="dxa"/>
          </w:tcPr>
          <w:p w:rsidR="00D96707" w:rsidRPr="0019151B" w:rsidRDefault="00D96707" w:rsidP="00FA0F94">
            <w:pPr>
              <w:jc w:val="both"/>
              <w:rPr>
                <w:rFonts w:ascii="Arial" w:hAnsi="Arial" w:cs="Arial"/>
                <w:b/>
                <w:color w:val="FF0000"/>
                <w:sz w:val="20"/>
                <w:szCs w:val="20"/>
              </w:rPr>
            </w:pPr>
            <w:r w:rsidRPr="0019151B">
              <w:rPr>
                <w:rFonts w:ascii="Arial" w:hAnsi="Arial" w:cs="Arial"/>
                <w:sz w:val="20"/>
                <w:szCs w:val="20"/>
              </w:rPr>
              <w:t>Desenvolver e promover, sob coordenação da SEDUC-RS e em parceria com a SMED e IES, o desenvolvimento de pesquisas interdisciplinares para subsidiar a formulação de políticas públicas intersetoriais que atendam às especificidades educacionais de estudantes com deficiência, transtornos globais do desenvolvimento e altas habilidades ou superdotação.</w:t>
            </w:r>
          </w:p>
        </w:tc>
        <w:tc>
          <w:tcPr>
            <w:tcW w:w="2127" w:type="dxa"/>
          </w:tcPr>
          <w:p w:rsidR="00D96707" w:rsidRPr="0019151B" w:rsidRDefault="00605BB1"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4.15</w:t>
            </w:r>
          </w:p>
        </w:tc>
        <w:tc>
          <w:tcPr>
            <w:tcW w:w="11907"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Promover, em regime de colaboração, sob coordenação do Estado, Município e IES, a articulação intersetorial entre órgãos e políticas públicas de saúde, assistência social e direitos humanos, em parceria com as comunidades e famílias, com o fim de desenvolver modelos de atendimento voltados à continuidade do atendimento escolar, na Educação de Jovens e Adultos, das pessoas com deficiências, transtornos globais do desenvolvimento e altas habilidades ou superdotação, com idade superior à faixa etária de escolarização obrigatória, de forma a assegurar a atenção integral ao longo da vida.</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4.16</w:t>
            </w:r>
          </w:p>
        </w:tc>
        <w:tc>
          <w:tcPr>
            <w:tcW w:w="11907"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Apoiar as escolas públicas na adequação de espaços e recursos humanos, promovendo, por meio de ações da SEDUC-RS e da SMED, a efetiva criação das equipes de profissionais da educação para atender à demanda do processo de escolarização dos estudantes com deficiências, transtornos globais do desenvolvimento e altas habilidades ou superdotação.</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4.17</w:t>
            </w:r>
          </w:p>
        </w:tc>
        <w:tc>
          <w:tcPr>
            <w:tcW w:w="11907" w:type="dxa"/>
          </w:tcPr>
          <w:p w:rsidR="008B1D83" w:rsidRPr="0019151B" w:rsidRDefault="00D96707" w:rsidP="00FA0F94">
            <w:pPr>
              <w:jc w:val="both"/>
              <w:rPr>
                <w:rFonts w:ascii="Arial" w:hAnsi="Arial" w:cs="Arial"/>
                <w:sz w:val="20"/>
                <w:szCs w:val="20"/>
              </w:rPr>
            </w:pPr>
            <w:r w:rsidRPr="0019151B">
              <w:rPr>
                <w:rFonts w:ascii="Arial" w:hAnsi="Arial" w:cs="Arial"/>
                <w:sz w:val="20"/>
                <w:szCs w:val="20"/>
              </w:rPr>
              <w:t>Contribuir como Ministério da Educação, em parceria da SEDUC-RS e da SMED, na realização de censos escolares para obtenção de informações detalhadas sobre o perfil dos estudantes com deficiências, transtornos globais do desenvolvimento e altas habilidades ou superdotação com idade entre 0 (zero) e 17 (dezessete) anos.</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Realizada</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4.18</w:t>
            </w:r>
          </w:p>
        </w:tc>
        <w:tc>
          <w:tcPr>
            <w:tcW w:w="11907" w:type="dxa"/>
          </w:tcPr>
          <w:p w:rsidR="008B1D83" w:rsidRPr="0019151B" w:rsidRDefault="00D96707" w:rsidP="00FA0F94">
            <w:pPr>
              <w:jc w:val="both"/>
              <w:rPr>
                <w:rFonts w:ascii="Arial" w:hAnsi="Arial" w:cs="Arial"/>
                <w:sz w:val="20"/>
                <w:szCs w:val="20"/>
              </w:rPr>
            </w:pPr>
            <w:r w:rsidRPr="0019151B">
              <w:rPr>
                <w:rFonts w:ascii="Arial" w:hAnsi="Arial" w:cs="Arial"/>
                <w:sz w:val="20"/>
                <w:szCs w:val="20"/>
              </w:rPr>
              <w:t>Incentivar a inclusão nos cursos de licenciatura e nos demais cursos de formação para profissionais da educação, inclusive em nível de pós-graduação, observado o disposto no caput do artigo 207 da Constituição Federal, dos referenciais teóricos, das teorias de aprendizagem e dos processos de ensino-aprendizagem relacionados ao atendimento educacional de estudantes com deficiências, transtornos globais do desenvolvimento e altas habilidades ou superdotação.</w:t>
            </w:r>
          </w:p>
        </w:tc>
        <w:tc>
          <w:tcPr>
            <w:tcW w:w="2127" w:type="dxa"/>
          </w:tcPr>
          <w:p w:rsidR="00D96707" w:rsidRPr="0019151B" w:rsidRDefault="00605BB1"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4.19</w:t>
            </w:r>
          </w:p>
        </w:tc>
        <w:tc>
          <w:tcPr>
            <w:tcW w:w="11907" w:type="dxa"/>
          </w:tcPr>
          <w:p w:rsidR="00D96707" w:rsidRPr="005B666D" w:rsidRDefault="00D96707" w:rsidP="00FA0F94">
            <w:pPr>
              <w:jc w:val="both"/>
              <w:rPr>
                <w:rFonts w:ascii="Arial" w:hAnsi="Arial" w:cs="Arial"/>
                <w:sz w:val="20"/>
                <w:szCs w:val="20"/>
              </w:rPr>
            </w:pPr>
            <w:r w:rsidRPr="0019151B">
              <w:rPr>
                <w:rFonts w:ascii="Arial" w:hAnsi="Arial" w:cs="Arial"/>
                <w:sz w:val="20"/>
                <w:szCs w:val="20"/>
              </w:rPr>
              <w:t>Promover entre os entes federados, o aprofundamento do debate, da formação, dos apoios pedagógicos e de recursos humanos, das tecnologias, da acessibilidade e da inclusão em todas as instâncias da sociedade para qualificar a inclusão escolar, considerando os diversos espaços como parte do processo inclusivo, consolidando o viés da política de Educação Especial na perspectiva da educação inclusiva.</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4.20</w:t>
            </w:r>
          </w:p>
        </w:tc>
        <w:tc>
          <w:tcPr>
            <w:tcW w:w="11907"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Estabelecer parceria com os entes federados, com foco na formação continuada docente e na assessoria técnico pedagógica em Tecnologia Assistiva às escolas com matrículas de estudantes público alvo da Educação Especial.</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4.21</w:t>
            </w:r>
          </w:p>
        </w:tc>
        <w:tc>
          <w:tcPr>
            <w:tcW w:w="11907" w:type="dxa"/>
          </w:tcPr>
          <w:p w:rsidR="004D063B" w:rsidRPr="0019151B" w:rsidRDefault="00D96707" w:rsidP="00FA0F94">
            <w:pPr>
              <w:jc w:val="both"/>
              <w:rPr>
                <w:rFonts w:ascii="Arial" w:hAnsi="Arial" w:cs="Arial"/>
                <w:sz w:val="20"/>
                <w:szCs w:val="20"/>
              </w:rPr>
            </w:pPr>
            <w:r w:rsidRPr="0019151B">
              <w:rPr>
                <w:rFonts w:ascii="Arial" w:hAnsi="Arial" w:cs="Arial"/>
                <w:sz w:val="20"/>
                <w:szCs w:val="20"/>
              </w:rPr>
              <w:t>Adotar, nos sistemas de ensino Estadual e Municipal, providências para que as crianças e os jovens com deficiência, transtornos globais do desenvolvimento, altas habilidades e superdotação, residentes nas comunidades do campo, também tenham acesso à Educação Básica, preferencialmente em escolas comuns das redes de ensino na própria comunidade ou próximas dela.</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4.22</w:t>
            </w:r>
          </w:p>
        </w:tc>
        <w:tc>
          <w:tcPr>
            <w:tcW w:w="11907" w:type="dxa"/>
          </w:tcPr>
          <w:p w:rsidR="008B1D83" w:rsidRPr="005B666D" w:rsidRDefault="00D96707" w:rsidP="00FA0F94">
            <w:pPr>
              <w:jc w:val="both"/>
              <w:rPr>
                <w:rFonts w:ascii="Arial" w:hAnsi="Arial" w:cs="Arial"/>
                <w:sz w:val="20"/>
                <w:szCs w:val="20"/>
              </w:rPr>
            </w:pPr>
            <w:r w:rsidRPr="0019151B">
              <w:rPr>
                <w:rFonts w:ascii="Arial" w:eastAsia="Times New Roman" w:hAnsi="Arial" w:cs="Arial"/>
                <w:sz w:val="20"/>
                <w:szCs w:val="20"/>
                <w:lang w:eastAsia="pt-BR"/>
              </w:rPr>
              <w:t>Promover parcerias com instituições comunitárias, confessionais ou filantrópicas sem fins lucrativos, conveniadas com o poder público, visando a ampliar as condições de apoio ao atendimento escolar integral das pessoas com deficiência e a oferta de formação continuada e a produção de material didático acessível, assim como os serviços de acessibilidade necessários ao pleno acesso, participação e aprendizagem dos estudantes com deficiência, transtornos globais do desenvolvimento e altas habilidades ou superdotação matriculados na rede pública de ensino</w:t>
            </w:r>
            <w:r w:rsidRPr="0019151B">
              <w:rPr>
                <w:rFonts w:ascii="Arial" w:hAnsi="Arial" w:cs="Arial"/>
                <w:sz w:val="20"/>
                <w:szCs w:val="20"/>
              </w:rPr>
              <w:t xml:space="preserve"> e favorecer a participação das famílias e da sociedade na construção do sistema educacional inclusivo.</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lastRenderedPageBreak/>
              <w:t>4.23</w:t>
            </w:r>
          </w:p>
        </w:tc>
        <w:tc>
          <w:tcPr>
            <w:tcW w:w="11907"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Garantir a matrícula, o acolhimento e a permanência do público-alvo da Educação Especial, nos anos finais e/ou Ensino Médio na classe regular e no AEE, aos alunos oriundos das Redes Federal, Estadual, Municipal de Ensino e Privada.</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4.24</w:t>
            </w:r>
          </w:p>
        </w:tc>
        <w:tc>
          <w:tcPr>
            <w:tcW w:w="11907" w:type="dxa"/>
          </w:tcPr>
          <w:p w:rsidR="00D96707" w:rsidRPr="0019151B" w:rsidRDefault="00D96707" w:rsidP="00FA0F94">
            <w:pPr>
              <w:jc w:val="both"/>
              <w:rPr>
                <w:rFonts w:ascii="Arial" w:hAnsi="Arial" w:cs="Arial"/>
                <w:b/>
                <w:color w:val="FF0000"/>
                <w:sz w:val="20"/>
                <w:szCs w:val="20"/>
              </w:rPr>
            </w:pPr>
            <w:r w:rsidRPr="0019151B">
              <w:rPr>
                <w:rFonts w:ascii="Arial" w:hAnsi="Arial" w:cs="Arial"/>
                <w:sz w:val="20"/>
                <w:szCs w:val="20"/>
              </w:rPr>
              <w:t>Estimular, através de espaços específicos nos sites da SEDUC-RS e/ou da SMED, a publicação de pesquisas voltadas para o desenvolvimento de metodologias, materiais didáticos, equipamentos, recursos de tecnologia assistiva e que subsidiem a formulação de políticas públicas intersetoriais relacionadas às especificidades educacionais dos estudantes com deficiências, transtornos globais do     desenvolvimento e altas habilidades ou superdotação.</w:t>
            </w:r>
          </w:p>
        </w:tc>
        <w:tc>
          <w:tcPr>
            <w:tcW w:w="2127" w:type="dxa"/>
          </w:tcPr>
          <w:p w:rsidR="00D96707" w:rsidRPr="0019151B" w:rsidRDefault="00605BB1"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4.25</w:t>
            </w:r>
          </w:p>
        </w:tc>
        <w:tc>
          <w:tcPr>
            <w:tcW w:w="11907"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Possibilitar, por meio de ações da SEDUC-RS e da SMED, que todos os estudantes com dificuldades de locomoção sejam atendidos pelo Transporte Acessível.</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Realizada</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4.26</w:t>
            </w:r>
          </w:p>
        </w:tc>
        <w:tc>
          <w:tcPr>
            <w:tcW w:w="11907" w:type="dxa"/>
          </w:tcPr>
          <w:p w:rsidR="00D96707" w:rsidRPr="0019151B" w:rsidRDefault="00D96707" w:rsidP="00FA0F94">
            <w:pPr>
              <w:jc w:val="both"/>
              <w:rPr>
                <w:rFonts w:ascii="Arial" w:hAnsi="Arial" w:cs="Arial"/>
                <w:b/>
                <w:color w:val="FF0000"/>
                <w:sz w:val="20"/>
                <w:szCs w:val="20"/>
              </w:rPr>
            </w:pPr>
            <w:r w:rsidRPr="0019151B">
              <w:rPr>
                <w:rFonts w:ascii="Arial" w:hAnsi="Arial" w:cs="Arial"/>
                <w:sz w:val="20"/>
                <w:szCs w:val="20"/>
              </w:rPr>
              <w:t>Agilizar e ampliar, por meio de ações da Secretaria da Saúde em parceria com a SMED e a SEDUC-RS, o atendimento e o diagnóstico de estudantes para a identificação de possíveis transtornos globais do desenvolvimento, transtornos do espectro autista e altas habilidades ou superdotação.</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4.27</w:t>
            </w:r>
          </w:p>
        </w:tc>
        <w:tc>
          <w:tcPr>
            <w:tcW w:w="11907" w:type="dxa"/>
          </w:tcPr>
          <w:p w:rsidR="0092019F" w:rsidRPr="00CD329F" w:rsidRDefault="00D96707" w:rsidP="00FA0F94">
            <w:pPr>
              <w:jc w:val="both"/>
              <w:rPr>
                <w:rFonts w:ascii="Arial" w:hAnsi="Arial" w:cs="Arial"/>
                <w:sz w:val="20"/>
                <w:szCs w:val="20"/>
              </w:rPr>
            </w:pPr>
            <w:r w:rsidRPr="0019151B">
              <w:rPr>
                <w:rFonts w:ascii="Arial" w:hAnsi="Arial" w:cs="Arial"/>
                <w:sz w:val="20"/>
                <w:szCs w:val="20"/>
              </w:rPr>
              <w:t>Proporcionar a oferta de educação bilíngue, em Língua Brasileira de Sinais - LIBRAS como primeira língua e na modalidade escrita da Língua Portuguesa como segunda língua, aos estudantes surdos e com deficiência auditiva de 4 (quatro) anos a 17 (dezessete) anos de idade, prioritariamente em escolas bilíngues, excepcionalmente em classes e escolas inclusivas com intérprete, nos termos do art. 22 do Decreto nº 5.626, de 22 de dezembro de 2005.</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Realizada</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4.28</w:t>
            </w:r>
          </w:p>
        </w:tc>
        <w:tc>
          <w:tcPr>
            <w:tcW w:w="11907" w:type="dxa"/>
          </w:tcPr>
          <w:p w:rsidR="00D96707" w:rsidRPr="0019151B" w:rsidRDefault="00D96707" w:rsidP="00FA0F94">
            <w:pPr>
              <w:jc w:val="both"/>
              <w:rPr>
                <w:rFonts w:ascii="Arial" w:hAnsi="Arial" w:cs="Arial"/>
                <w:b/>
                <w:color w:val="FF0000"/>
                <w:sz w:val="20"/>
                <w:szCs w:val="20"/>
              </w:rPr>
            </w:pPr>
            <w:r w:rsidRPr="0019151B">
              <w:rPr>
                <w:rFonts w:ascii="Arial" w:eastAsia="Times New Roman" w:hAnsi="Arial" w:cs="Arial"/>
                <w:sz w:val="20"/>
                <w:szCs w:val="20"/>
                <w:lang w:eastAsia="pt-BR"/>
              </w:rPr>
              <w:t>Definir, no quarto ano de vigência deste PME, indicadores de qualidade e política de avaliação e supervisão para o funcionamento de instituições públicas e privadas que prestam atendimento a alunos com deficiência, transtornos globais do desenvolvimento e altas habilidades ou superdotação sob responsabilidade do CME em conformidade com os indicadores de qualidade do Conselho Nacional de Educação - CNE.</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4.29</w:t>
            </w:r>
          </w:p>
        </w:tc>
        <w:tc>
          <w:tcPr>
            <w:tcW w:w="11907" w:type="dxa"/>
          </w:tcPr>
          <w:p w:rsidR="008B1D83" w:rsidRPr="0019151B" w:rsidRDefault="00D96707" w:rsidP="00FA0F94">
            <w:pPr>
              <w:jc w:val="both"/>
              <w:rPr>
                <w:rFonts w:ascii="Arial" w:eastAsia="Times New Roman" w:hAnsi="Arial" w:cs="Arial"/>
                <w:sz w:val="20"/>
                <w:szCs w:val="20"/>
                <w:lang w:eastAsia="pt-BR"/>
              </w:rPr>
            </w:pPr>
            <w:r w:rsidRPr="0019151B">
              <w:rPr>
                <w:rFonts w:ascii="Arial" w:eastAsia="Times New Roman" w:hAnsi="Arial" w:cs="Arial"/>
                <w:sz w:val="20"/>
                <w:szCs w:val="20"/>
                <w:lang w:eastAsia="pt-BR"/>
              </w:rPr>
              <w:t>Promover parcerias com instituições comunitárias, confessionais ou filantrópicas sem fins lucrativos, conveniadas com o poder público, visando à ampliação da oferta de formação continuada e a produção de material didático acessível, assim como os serviços de acessibilidade necessários ao pleno acesso, participação e aprendizagem dos estudantes com deficiência, transtornos globais do desenvolvimento e altas habilidades ou superdotação matriculados na rede pública de ensino.</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bl>
    <w:p w:rsidR="0082175F" w:rsidRPr="0082175F" w:rsidRDefault="0082175F" w:rsidP="00D96707">
      <w:pPr>
        <w:jc w:val="both"/>
        <w:rPr>
          <w:rFonts w:ascii="Arial" w:hAnsi="Arial" w:cs="Arial"/>
          <w:b/>
          <w:sz w:val="6"/>
          <w:szCs w:val="20"/>
        </w:rPr>
      </w:pPr>
    </w:p>
    <w:p w:rsidR="00D96707" w:rsidRPr="00CD329F" w:rsidRDefault="00D96707" w:rsidP="00D96707">
      <w:pPr>
        <w:jc w:val="both"/>
        <w:rPr>
          <w:rFonts w:ascii="Arial" w:hAnsi="Arial" w:cs="Arial"/>
          <w:b/>
          <w:sz w:val="20"/>
          <w:szCs w:val="20"/>
        </w:rPr>
      </w:pPr>
      <w:r w:rsidRPr="00CD329F">
        <w:rPr>
          <w:rFonts w:ascii="Arial" w:hAnsi="Arial" w:cs="Arial"/>
          <w:b/>
          <w:sz w:val="20"/>
          <w:szCs w:val="20"/>
        </w:rPr>
        <w:t>Meta 5 - Alfabetizar todas as crianças, no máximo, até o final do 3º (terceiro) ano do Ensino Fundamental.</w:t>
      </w:r>
    </w:p>
    <w:tbl>
      <w:tblPr>
        <w:tblStyle w:val="Tabelacomgrade"/>
        <w:tblpPr w:leftFromText="141" w:rightFromText="141" w:vertAnchor="text" w:horzAnchor="margin" w:tblpY="141"/>
        <w:tblW w:w="14671" w:type="dxa"/>
        <w:tblLayout w:type="fixed"/>
        <w:tblCellMar>
          <w:left w:w="70" w:type="dxa"/>
          <w:right w:w="70" w:type="dxa"/>
        </w:tblCellMar>
        <w:tblLook w:val="0000"/>
      </w:tblPr>
      <w:tblGrid>
        <w:gridCol w:w="637"/>
        <w:gridCol w:w="11907"/>
        <w:gridCol w:w="2127"/>
      </w:tblGrid>
      <w:tr w:rsidR="00D96707" w:rsidRPr="0019151B" w:rsidTr="00FA0F94">
        <w:trPr>
          <w:trHeight w:val="300"/>
        </w:trPr>
        <w:tc>
          <w:tcPr>
            <w:tcW w:w="637" w:type="dxa"/>
            <w:vAlign w:val="center"/>
          </w:tcPr>
          <w:p w:rsidR="00D96707" w:rsidRPr="00CD329F" w:rsidRDefault="00D96707" w:rsidP="00FA0F94">
            <w:pPr>
              <w:jc w:val="center"/>
              <w:rPr>
                <w:rFonts w:ascii="Arial" w:hAnsi="Arial" w:cs="Arial"/>
                <w:b/>
                <w:sz w:val="20"/>
                <w:szCs w:val="20"/>
              </w:rPr>
            </w:pPr>
            <w:r w:rsidRPr="00CD329F">
              <w:rPr>
                <w:rFonts w:ascii="Arial" w:hAnsi="Arial" w:cs="Arial"/>
                <w:b/>
                <w:sz w:val="20"/>
                <w:szCs w:val="20"/>
              </w:rPr>
              <w:t>Nº</w:t>
            </w:r>
          </w:p>
        </w:tc>
        <w:tc>
          <w:tcPr>
            <w:tcW w:w="11907" w:type="dxa"/>
            <w:shd w:val="clear" w:color="auto" w:fill="auto"/>
            <w:vAlign w:val="center"/>
          </w:tcPr>
          <w:p w:rsidR="00D96707" w:rsidRPr="00CD329F" w:rsidRDefault="00D96707" w:rsidP="00FA0F94">
            <w:pPr>
              <w:jc w:val="center"/>
              <w:rPr>
                <w:rFonts w:ascii="Arial" w:hAnsi="Arial" w:cs="Arial"/>
                <w:b/>
                <w:sz w:val="20"/>
                <w:szCs w:val="20"/>
              </w:rPr>
            </w:pPr>
            <w:r w:rsidRPr="00CD329F">
              <w:rPr>
                <w:rFonts w:ascii="Arial" w:hAnsi="Arial" w:cs="Arial"/>
                <w:b/>
                <w:sz w:val="20"/>
                <w:szCs w:val="20"/>
              </w:rPr>
              <w:t>DESCRIÇÃO DA ESTRATÉGIA</w:t>
            </w:r>
          </w:p>
        </w:tc>
        <w:tc>
          <w:tcPr>
            <w:tcW w:w="2127" w:type="dxa"/>
            <w:shd w:val="clear" w:color="auto" w:fill="auto"/>
            <w:vAlign w:val="center"/>
          </w:tcPr>
          <w:p w:rsidR="00D96707" w:rsidRPr="00CD329F" w:rsidRDefault="00D96707" w:rsidP="00FA0F94">
            <w:pPr>
              <w:jc w:val="center"/>
              <w:rPr>
                <w:rFonts w:ascii="Arial" w:hAnsi="Arial" w:cs="Arial"/>
                <w:b/>
                <w:sz w:val="20"/>
                <w:szCs w:val="20"/>
              </w:rPr>
            </w:pPr>
            <w:r w:rsidRPr="00CD329F">
              <w:rPr>
                <w:rFonts w:ascii="Arial" w:hAnsi="Arial" w:cs="Arial"/>
                <w:b/>
                <w:sz w:val="20"/>
                <w:szCs w:val="20"/>
              </w:rPr>
              <w:t>ESTRATÉGIA REALIZADA/</w:t>
            </w:r>
          </w:p>
          <w:p w:rsidR="00D96707" w:rsidRPr="00CD329F" w:rsidRDefault="00D96707" w:rsidP="00FA0F94">
            <w:pPr>
              <w:jc w:val="center"/>
              <w:rPr>
                <w:rFonts w:ascii="Arial" w:hAnsi="Arial" w:cs="Arial"/>
                <w:b/>
                <w:sz w:val="20"/>
                <w:szCs w:val="20"/>
              </w:rPr>
            </w:pPr>
            <w:r w:rsidRPr="00CD329F">
              <w:rPr>
                <w:rFonts w:ascii="Arial" w:hAnsi="Arial" w:cs="Arial"/>
                <w:b/>
                <w:sz w:val="20"/>
                <w:szCs w:val="20"/>
              </w:rPr>
              <w:t>NÃO INICIADA/</w:t>
            </w:r>
          </w:p>
          <w:p w:rsidR="00D96707" w:rsidRPr="00CD329F" w:rsidRDefault="00D96707" w:rsidP="00FA0F94">
            <w:pPr>
              <w:jc w:val="center"/>
              <w:rPr>
                <w:rFonts w:ascii="Arial" w:hAnsi="Arial" w:cs="Arial"/>
                <w:b/>
                <w:sz w:val="20"/>
                <w:szCs w:val="20"/>
              </w:rPr>
            </w:pPr>
            <w:r w:rsidRPr="00CD329F">
              <w:rPr>
                <w:rFonts w:ascii="Arial" w:hAnsi="Arial" w:cs="Arial"/>
                <w:b/>
                <w:sz w:val="20"/>
                <w:szCs w:val="20"/>
              </w:rPr>
              <w:t xml:space="preserve">EM ANDAMENTO </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5.1</w:t>
            </w:r>
          </w:p>
        </w:tc>
        <w:tc>
          <w:tcPr>
            <w:tcW w:w="11907"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Elaborar, no prazo de vigência de um ano a partir da aprovação deste PME, diagnóstico considerando dados de alfabetização até o terceiro ano do Ensino Fundamental, formação dos professores, práticas pedagógicas e de avaliação, sob a responsabilidade da SEDUC-RS e da SMED.</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Realizada</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5.2</w:t>
            </w:r>
          </w:p>
        </w:tc>
        <w:tc>
          <w:tcPr>
            <w:tcW w:w="11907"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Elaborar, no Município, sob responsabilidade da SEDUC-RS e da SMED, um plano de ação, até o segundo ano de vigência deste Plano, com base no diagnóstico realizado, que contemple percurso/trajetória com submetas por período, estratégias de práticas pedagógicas, avaliação e formação docente.</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lastRenderedPageBreak/>
              <w:t>5.3</w:t>
            </w:r>
          </w:p>
        </w:tc>
        <w:tc>
          <w:tcPr>
            <w:tcW w:w="11907"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Estruturar e desenvolver os processos pedagógicos de alfabetização nos anos iniciais do Ensino Fundamental, articulando-os com as estratégias desenvolvidas na Educação Infantil, com qualificação e valorização dos professores alfabetizadores e com apoio pedagógico específico, a fim de garantir a alfabetização plena de todas as crianças, por meio de ações da SEDUC-RS, da SMED e da União.</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5.4</w:t>
            </w:r>
          </w:p>
        </w:tc>
        <w:tc>
          <w:tcPr>
            <w:tcW w:w="11907" w:type="dxa"/>
          </w:tcPr>
          <w:p w:rsidR="004D063B" w:rsidRPr="0019151B" w:rsidRDefault="00D96707" w:rsidP="00FA0F94">
            <w:pPr>
              <w:jc w:val="both"/>
              <w:rPr>
                <w:rFonts w:ascii="Arial" w:hAnsi="Arial" w:cs="Arial"/>
                <w:sz w:val="20"/>
                <w:szCs w:val="20"/>
              </w:rPr>
            </w:pPr>
            <w:r w:rsidRPr="0019151B">
              <w:rPr>
                <w:rFonts w:ascii="Arial" w:hAnsi="Arial" w:cs="Arial"/>
                <w:sz w:val="20"/>
                <w:szCs w:val="20"/>
              </w:rPr>
              <w:t>Garantir, fazendo constar nos projetos político-pedagógicas das escolas, sob a responsabilidade dos órgãos gestores do sistema, administradores e normatizadores, a ludicidade e o brincar incorporados à prática pedagógica nos currículos dos anos iniciais do Ensino Fundamental, respeitando as características da faixa etária dos estudantes.</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Realizada</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5.5</w:t>
            </w:r>
          </w:p>
        </w:tc>
        <w:tc>
          <w:tcPr>
            <w:tcW w:w="11907" w:type="dxa"/>
          </w:tcPr>
          <w:p w:rsidR="0092019F" w:rsidRPr="0019151B" w:rsidRDefault="00D96707" w:rsidP="00FA0F94">
            <w:pPr>
              <w:jc w:val="both"/>
              <w:rPr>
                <w:rFonts w:ascii="Arial" w:hAnsi="Arial" w:cs="Arial"/>
                <w:sz w:val="20"/>
                <w:szCs w:val="20"/>
              </w:rPr>
            </w:pPr>
            <w:r w:rsidRPr="0019151B">
              <w:rPr>
                <w:rFonts w:ascii="Arial" w:hAnsi="Arial" w:cs="Arial"/>
                <w:sz w:val="20"/>
                <w:szCs w:val="20"/>
              </w:rPr>
              <w:t>Desenvolver, no âmbito de cada sistema de ensino e na articulação entre os mesmos, tecnologias educacionais e práticas pedagógicas inovadoras que assegurem a alfabetização e favoreçam a melhoria do fluxo escolar e a aprendizagem dos alunos, consideradas as diversas abordagens metodológicas.</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p w:rsidR="00D96707" w:rsidRPr="0019151B" w:rsidRDefault="00D96707" w:rsidP="00FA0F94">
            <w:pPr>
              <w:jc w:val="center"/>
              <w:rPr>
                <w:rFonts w:ascii="Arial" w:hAnsi="Arial" w:cs="Arial"/>
                <w:sz w:val="20"/>
                <w:szCs w:val="20"/>
              </w:rPr>
            </w:pPr>
          </w:p>
          <w:p w:rsidR="00D96707" w:rsidRPr="0019151B" w:rsidRDefault="00D96707" w:rsidP="00FA0F94">
            <w:pPr>
              <w:jc w:val="center"/>
              <w:rPr>
                <w:rFonts w:ascii="Arial" w:hAnsi="Arial" w:cs="Arial"/>
                <w:color w:val="FF0000"/>
                <w:sz w:val="20"/>
                <w:szCs w:val="20"/>
              </w:rPr>
            </w:pP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5.6</w:t>
            </w:r>
          </w:p>
        </w:tc>
        <w:tc>
          <w:tcPr>
            <w:tcW w:w="11907"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Garantir a alfabetização de crianças do campo e de populações itinerantes, sob responsabilidade da SEDUC-RS e da SMED, com formação específica para professores com organização curricular e produção de materiais didáticos específicos, desenvolvendo instrumentos de acompanhamento e a identidade cultural das comunidades.</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5.7</w:t>
            </w:r>
          </w:p>
        </w:tc>
        <w:tc>
          <w:tcPr>
            <w:tcW w:w="11907"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Estimular a formação inicial e promover a formação continuada de professores para a alfabetização de crianças, dentro da carga horária de trabalho, com o conhecimento de novas tecnologias educacionais e práticas pedagógicas inovadoras, estimulando a articulação entre programas de pós-graduação “stricto sensu”, sob coordenação da SEDUC-RS e da SMED, em parceria com as IES, preferencialmente, as públicas federais e estadual, respeitando as orientações de uma Educação para os Direitos Humanos.</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5.8</w:t>
            </w:r>
          </w:p>
        </w:tc>
        <w:tc>
          <w:tcPr>
            <w:tcW w:w="11907"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Promover, por meio de ações da SEDUC-RS em regime de colaboração com a SMED, a alfabetização bilíngue das pessoas surdas, considerando as suas especificidades, sem estabelecimento de terminalidade temporal.</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Realizada</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5.9</w:t>
            </w:r>
          </w:p>
        </w:tc>
        <w:tc>
          <w:tcPr>
            <w:tcW w:w="11907"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Estimular, através de ações da SEDUC-RS e da SMED, a alfabetização das pessoas com deficiência, transtornos globais do desenvolvimento, altas habilidades e superdotação, considerando as suas especificidades, sem estabelecimento de terminalidade temporal, com profissionais capacitados para desenvolver o trabalho.</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5.10</w:t>
            </w:r>
          </w:p>
        </w:tc>
        <w:tc>
          <w:tcPr>
            <w:tcW w:w="11907"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Garantir, no âmbito de cada sistema de ensino, com o apoio da União, infraestrutura e política de recursos humanos, com foco na formação continuada e materiais que viabilizem o apoio necessário para a alfabetização de todos os estudantes até o terceiro ano do Ensino Fundamental.</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5.11</w:t>
            </w:r>
          </w:p>
        </w:tc>
        <w:tc>
          <w:tcPr>
            <w:tcW w:w="11907" w:type="dxa"/>
          </w:tcPr>
          <w:p w:rsidR="00A310BB" w:rsidRPr="0019151B" w:rsidRDefault="00D96707" w:rsidP="00FA0F94">
            <w:pPr>
              <w:jc w:val="both"/>
              <w:rPr>
                <w:rFonts w:ascii="Arial" w:eastAsia="Times New Roman" w:hAnsi="Arial" w:cs="Arial"/>
                <w:sz w:val="20"/>
                <w:szCs w:val="20"/>
                <w:lang w:eastAsia="pt-BR"/>
              </w:rPr>
            </w:pPr>
            <w:r w:rsidRPr="0019151B">
              <w:rPr>
                <w:rFonts w:ascii="Arial" w:eastAsia="Times New Roman" w:hAnsi="Arial" w:cs="Arial"/>
                <w:sz w:val="20"/>
                <w:szCs w:val="20"/>
                <w:lang w:eastAsia="pt-BR"/>
              </w:rPr>
              <w:t>Participar de avaliações nacionais periódicas e específicas para aferir a alfabetização das crianças, aplicadas a cada ano.</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Realizada</w:t>
            </w:r>
          </w:p>
        </w:tc>
      </w:tr>
    </w:tbl>
    <w:p w:rsidR="004D063B" w:rsidRPr="0019151B" w:rsidRDefault="004D063B" w:rsidP="00D96707">
      <w:pPr>
        <w:spacing w:line="240" w:lineRule="auto"/>
        <w:jc w:val="both"/>
        <w:rPr>
          <w:rFonts w:ascii="Arial" w:hAnsi="Arial" w:cs="Arial"/>
          <w:b/>
          <w:sz w:val="23"/>
          <w:szCs w:val="23"/>
        </w:rPr>
      </w:pPr>
    </w:p>
    <w:p w:rsidR="00D96707" w:rsidRPr="00A76CE3" w:rsidRDefault="00D96707" w:rsidP="00D96707">
      <w:pPr>
        <w:spacing w:line="240" w:lineRule="auto"/>
        <w:jc w:val="both"/>
        <w:rPr>
          <w:rFonts w:ascii="Arial" w:hAnsi="Arial" w:cs="Arial"/>
          <w:b/>
          <w:sz w:val="20"/>
          <w:szCs w:val="20"/>
        </w:rPr>
      </w:pPr>
      <w:r w:rsidRPr="00A76CE3">
        <w:rPr>
          <w:rFonts w:ascii="Arial" w:hAnsi="Arial" w:cs="Arial"/>
          <w:b/>
          <w:sz w:val="20"/>
          <w:szCs w:val="20"/>
        </w:rPr>
        <w:t xml:space="preserve">Meta 6 - Oferecer educação em tempo integral em, no mínimo, 50% (cinquenta por cento) das escolas públicas no Município, de forma a atender, pelo menos, 25% (vinte e cinco por cento) dos (as) alunos (as) da educação básica. </w:t>
      </w:r>
    </w:p>
    <w:tbl>
      <w:tblPr>
        <w:tblStyle w:val="Tabelacomgrade"/>
        <w:tblpPr w:leftFromText="141" w:rightFromText="141" w:vertAnchor="text" w:horzAnchor="margin" w:tblpY="141"/>
        <w:tblW w:w="14671" w:type="dxa"/>
        <w:tblLayout w:type="fixed"/>
        <w:tblCellMar>
          <w:left w:w="70" w:type="dxa"/>
          <w:right w:w="70" w:type="dxa"/>
        </w:tblCellMar>
        <w:tblLook w:val="0000"/>
      </w:tblPr>
      <w:tblGrid>
        <w:gridCol w:w="637"/>
        <w:gridCol w:w="11907"/>
        <w:gridCol w:w="2127"/>
      </w:tblGrid>
      <w:tr w:rsidR="00D96707" w:rsidRPr="00A76CE3" w:rsidTr="00FA0F94">
        <w:trPr>
          <w:trHeight w:val="300"/>
        </w:trPr>
        <w:tc>
          <w:tcPr>
            <w:tcW w:w="637" w:type="dxa"/>
            <w:vAlign w:val="center"/>
          </w:tcPr>
          <w:p w:rsidR="00D96707" w:rsidRPr="00A76CE3" w:rsidRDefault="00D96707" w:rsidP="00FA0F94">
            <w:pPr>
              <w:jc w:val="center"/>
              <w:rPr>
                <w:rFonts w:ascii="Arial" w:hAnsi="Arial" w:cs="Arial"/>
                <w:b/>
                <w:sz w:val="20"/>
                <w:szCs w:val="20"/>
              </w:rPr>
            </w:pPr>
            <w:r w:rsidRPr="00A76CE3">
              <w:rPr>
                <w:rFonts w:ascii="Arial" w:hAnsi="Arial" w:cs="Arial"/>
                <w:b/>
                <w:sz w:val="20"/>
                <w:szCs w:val="20"/>
              </w:rPr>
              <w:t>Nº</w:t>
            </w:r>
          </w:p>
        </w:tc>
        <w:tc>
          <w:tcPr>
            <w:tcW w:w="11907" w:type="dxa"/>
            <w:shd w:val="clear" w:color="auto" w:fill="auto"/>
            <w:vAlign w:val="center"/>
          </w:tcPr>
          <w:p w:rsidR="00D96707" w:rsidRPr="00A76CE3" w:rsidRDefault="00D96707" w:rsidP="00FA0F94">
            <w:pPr>
              <w:jc w:val="center"/>
              <w:rPr>
                <w:rFonts w:ascii="Arial" w:hAnsi="Arial" w:cs="Arial"/>
                <w:b/>
                <w:sz w:val="20"/>
                <w:szCs w:val="20"/>
              </w:rPr>
            </w:pPr>
            <w:r w:rsidRPr="00A76CE3">
              <w:rPr>
                <w:rFonts w:ascii="Arial" w:hAnsi="Arial" w:cs="Arial"/>
                <w:b/>
                <w:sz w:val="20"/>
                <w:szCs w:val="20"/>
              </w:rPr>
              <w:t>DESCRIÇÃO DA ESTRATÉGIA</w:t>
            </w:r>
          </w:p>
        </w:tc>
        <w:tc>
          <w:tcPr>
            <w:tcW w:w="2127" w:type="dxa"/>
            <w:shd w:val="clear" w:color="auto" w:fill="auto"/>
            <w:vAlign w:val="center"/>
          </w:tcPr>
          <w:p w:rsidR="00D96707" w:rsidRPr="00A76CE3" w:rsidRDefault="00D96707" w:rsidP="00FA0F94">
            <w:pPr>
              <w:jc w:val="center"/>
              <w:rPr>
                <w:rFonts w:ascii="Arial" w:hAnsi="Arial" w:cs="Arial"/>
                <w:b/>
                <w:sz w:val="20"/>
                <w:szCs w:val="20"/>
              </w:rPr>
            </w:pPr>
            <w:r w:rsidRPr="00A76CE3">
              <w:rPr>
                <w:rFonts w:ascii="Arial" w:hAnsi="Arial" w:cs="Arial"/>
                <w:b/>
                <w:sz w:val="20"/>
                <w:szCs w:val="20"/>
              </w:rPr>
              <w:t>ESTRATÉGIA REALIZADA/</w:t>
            </w:r>
          </w:p>
          <w:p w:rsidR="00D96707" w:rsidRPr="00A76CE3" w:rsidRDefault="00D96707" w:rsidP="00FA0F94">
            <w:pPr>
              <w:jc w:val="center"/>
              <w:rPr>
                <w:rFonts w:ascii="Arial" w:hAnsi="Arial" w:cs="Arial"/>
                <w:b/>
                <w:sz w:val="20"/>
                <w:szCs w:val="20"/>
              </w:rPr>
            </w:pPr>
            <w:r w:rsidRPr="00A76CE3">
              <w:rPr>
                <w:rFonts w:ascii="Arial" w:hAnsi="Arial" w:cs="Arial"/>
                <w:b/>
                <w:sz w:val="20"/>
                <w:szCs w:val="20"/>
              </w:rPr>
              <w:t>NÃO INICIADA/</w:t>
            </w:r>
          </w:p>
          <w:p w:rsidR="00D96707" w:rsidRPr="00A76CE3" w:rsidRDefault="00D96707" w:rsidP="00FA0F94">
            <w:pPr>
              <w:jc w:val="center"/>
              <w:rPr>
                <w:rFonts w:ascii="Arial" w:hAnsi="Arial" w:cs="Arial"/>
                <w:b/>
                <w:sz w:val="20"/>
                <w:szCs w:val="20"/>
              </w:rPr>
            </w:pPr>
            <w:r w:rsidRPr="00A76CE3">
              <w:rPr>
                <w:rFonts w:ascii="Arial" w:hAnsi="Arial" w:cs="Arial"/>
                <w:b/>
                <w:sz w:val="20"/>
                <w:szCs w:val="20"/>
              </w:rPr>
              <w:t xml:space="preserve">EM ANDAMENTO </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6.1</w:t>
            </w:r>
          </w:p>
        </w:tc>
        <w:tc>
          <w:tcPr>
            <w:tcW w:w="11907"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Elaborar, no primeiro ano de vigência deste PME, diagnóstico das condições e perspectivas de oferta de educação integral, em regime de colaboração, envolvendo a SEDUC-RS e a SMED.</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lastRenderedPageBreak/>
              <w:t>6.2</w:t>
            </w:r>
          </w:p>
        </w:tc>
        <w:tc>
          <w:tcPr>
            <w:tcW w:w="11907" w:type="dxa"/>
          </w:tcPr>
          <w:p w:rsidR="00A310BB" w:rsidRPr="00A76CE3" w:rsidRDefault="00D96707" w:rsidP="00FA0F94">
            <w:pPr>
              <w:jc w:val="both"/>
              <w:rPr>
                <w:rFonts w:ascii="Arial" w:hAnsi="Arial" w:cs="Arial"/>
                <w:sz w:val="19"/>
                <w:szCs w:val="19"/>
              </w:rPr>
            </w:pPr>
            <w:r w:rsidRPr="00A76CE3">
              <w:rPr>
                <w:rFonts w:ascii="Arial" w:hAnsi="Arial" w:cs="Arial"/>
                <w:sz w:val="19"/>
                <w:szCs w:val="19"/>
              </w:rPr>
              <w:t>Elaborar, no primeiro ano de vigência do PME, sob responsabilidade da SEDUC-RS e da SMED, plano de ação para a expansão e qualificação da educação em tempo integral.</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6.3</w:t>
            </w:r>
          </w:p>
        </w:tc>
        <w:tc>
          <w:tcPr>
            <w:tcW w:w="11907" w:type="dxa"/>
          </w:tcPr>
          <w:p w:rsidR="00D96707" w:rsidRPr="00A76CE3" w:rsidRDefault="00D96707" w:rsidP="00FA0F94">
            <w:pPr>
              <w:jc w:val="both"/>
              <w:rPr>
                <w:rFonts w:ascii="Arial" w:hAnsi="Arial" w:cs="Arial"/>
                <w:b/>
                <w:color w:val="FF0000"/>
                <w:sz w:val="19"/>
                <w:szCs w:val="19"/>
              </w:rPr>
            </w:pPr>
            <w:r w:rsidRPr="00A76CE3">
              <w:rPr>
                <w:rFonts w:ascii="Arial" w:hAnsi="Arial" w:cs="Arial"/>
                <w:sz w:val="19"/>
                <w:szCs w:val="19"/>
              </w:rPr>
              <w:t>Garantir a reorganização/adequação predial e curricular em todas as instituições de ensino de tempo integral, contemplando a acessibilidade e as dimensões indissociáveis do educar e cuidar e promovendo adequação que contemple a variabilidade didática, ludicidade, práticas esportivas e culturais, de informática e de meio ambiente, integradas ao projeto político-pedagógico e orientadas pela função da escola de promoção da formação integral, sob responsabilidade das mantenedoras.</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6.4</w:t>
            </w:r>
          </w:p>
        </w:tc>
        <w:tc>
          <w:tcPr>
            <w:tcW w:w="11907" w:type="dxa"/>
          </w:tcPr>
          <w:p w:rsidR="00D96707" w:rsidRPr="00A76CE3" w:rsidRDefault="00D96707" w:rsidP="00FA0F94">
            <w:pPr>
              <w:jc w:val="both"/>
              <w:rPr>
                <w:rFonts w:ascii="Arial" w:hAnsi="Arial" w:cs="Arial"/>
                <w:b/>
                <w:color w:val="FF0000"/>
                <w:sz w:val="19"/>
                <w:szCs w:val="19"/>
              </w:rPr>
            </w:pPr>
            <w:r w:rsidRPr="00A76CE3">
              <w:rPr>
                <w:rFonts w:ascii="Arial" w:hAnsi="Arial" w:cs="Arial"/>
                <w:sz w:val="19"/>
                <w:szCs w:val="19"/>
              </w:rPr>
              <w:t>Promover, em regime de colaboração, a oferta de Educação Básica pública em tempo integral, por meio de orientações de estudos e leituras e atividades multidisciplinares, inclusive culturais e esportivas, de forma que o tempo de permanência dos alunos na escola, ou sob sua responsabilidade, passe a ser igual ou superior a 7 (sete) horas diárias durante todo o ano letivo, com a ampliação progressiva da jornada de professores em uma única escola.</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6.5</w:t>
            </w:r>
          </w:p>
        </w:tc>
        <w:tc>
          <w:tcPr>
            <w:tcW w:w="11907" w:type="dxa"/>
          </w:tcPr>
          <w:p w:rsidR="004D063B" w:rsidRPr="00A76CE3" w:rsidRDefault="00D96707" w:rsidP="00FA0F94">
            <w:pPr>
              <w:jc w:val="both"/>
              <w:rPr>
                <w:rFonts w:ascii="Arial" w:hAnsi="Arial" w:cs="Arial"/>
                <w:sz w:val="19"/>
                <w:szCs w:val="19"/>
              </w:rPr>
            </w:pPr>
            <w:r w:rsidRPr="00A76CE3">
              <w:rPr>
                <w:rFonts w:ascii="Arial" w:hAnsi="Arial" w:cs="Arial"/>
                <w:sz w:val="19"/>
                <w:szCs w:val="19"/>
              </w:rPr>
              <w:t>Institucionalizar e manter, em regime de colaboração, com programa nacional de ampliação e reestruturação das escolas públicas, por meio da instalação de quadras poliesportivas, laboratórios de aprendizagem, de ciências, salas de arte e de informática (com acesso banda larga à rede mundial de computadores e com quantidade e qualidade suficiente de equipamentos), espaços para atividades culturais, bibliotecas, auditórios, cozinhas, refeitórios, banheiros e outros equipamentos, bem como produção de material didático e da formação de recursos humanos para a educação em tempo integral como estratégia para garantir a permanência e sucesso de todos os estudantes, oferecendo atividades planejadas e contextualizadas, de acordo com o interesse e realidade do aluno, melhorando o seu desempenho e permanência na escola.</w:t>
            </w:r>
          </w:p>
        </w:tc>
        <w:tc>
          <w:tcPr>
            <w:tcW w:w="2127" w:type="dxa"/>
          </w:tcPr>
          <w:p w:rsidR="00D96707" w:rsidRPr="0019151B" w:rsidRDefault="00605BB1"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6.6</w:t>
            </w:r>
          </w:p>
        </w:tc>
        <w:tc>
          <w:tcPr>
            <w:tcW w:w="11907" w:type="dxa"/>
          </w:tcPr>
          <w:p w:rsidR="00A310BB" w:rsidRPr="00A76CE3" w:rsidRDefault="00D96707" w:rsidP="00FA0F94">
            <w:pPr>
              <w:jc w:val="both"/>
              <w:rPr>
                <w:rFonts w:ascii="Arial" w:hAnsi="Arial" w:cs="Arial"/>
                <w:sz w:val="19"/>
                <w:szCs w:val="19"/>
              </w:rPr>
            </w:pPr>
            <w:r w:rsidRPr="00A76CE3">
              <w:rPr>
                <w:rFonts w:ascii="Arial" w:hAnsi="Arial" w:cs="Arial"/>
                <w:sz w:val="19"/>
                <w:szCs w:val="19"/>
              </w:rPr>
              <w:t>Estimular a oferta da Educação Musical nas escolas.</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6.7</w:t>
            </w:r>
          </w:p>
        </w:tc>
        <w:tc>
          <w:tcPr>
            <w:tcW w:w="11907" w:type="dxa"/>
          </w:tcPr>
          <w:p w:rsidR="00A310BB" w:rsidRPr="00A76CE3" w:rsidRDefault="00D96707" w:rsidP="00FA0F94">
            <w:pPr>
              <w:jc w:val="both"/>
              <w:rPr>
                <w:rFonts w:ascii="Arial" w:hAnsi="Arial" w:cs="Arial"/>
                <w:sz w:val="19"/>
                <w:szCs w:val="19"/>
              </w:rPr>
            </w:pPr>
            <w:r w:rsidRPr="00A76CE3">
              <w:rPr>
                <w:rFonts w:ascii="Arial" w:hAnsi="Arial" w:cs="Arial"/>
                <w:sz w:val="19"/>
                <w:szCs w:val="19"/>
              </w:rPr>
              <w:t>Fomentar parcerias para a formação continuada em música aos professores de arte.</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6.8</w:t>
            </w:r>
          </w:p>
        </w:tc>
        <w:tc>
          <w:tcPr>
            <w:tcW w:w="11907" w:type="dxa"/>
          </w:tcPr>
          <w:p w:rsidR="00D96707" w:rsidRPr="00A76CE3" w:rsidRDefault="00D96707" w:rsidP="00FA0F94">
            <w:pPr>
              <w:jc w:val="both"/>
              <w:rPr>
                <w:rFonts w:ascii="Arial" w:hAnsi="Arial" w:cs="Arial"/>
                <w:sz w:val="19"/>
                <w:szCs w:val="19"/>
              </w:rPr>
            </w:pPr>
            <w:r w:rsidRPr="00A76CE3">
              <w:rPr>
                <w:rFonts w:ascii="Arial" w:hAnsi="Arial" w:cs="Arial"/>
                <w:sz w:val="19"/>
                <w:szCs w:val="19"/>
              </w:rPr>
              <w:t>Articular as ações das escolas com os diferentes espaços educativos, culturais e esportivos e com equipamentos públicos, como centros comunitários, bibliotecas, praças, parques, museus, teatros, cinemas e planetários, atelier de criação, por meio de ações da SEDUC-RS e da SMED, e usar os espaços de fora da escola como recurso e não como obrigatoriedade.</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6.9</w:t>
            </w:r>
          </w:p>
        </w:tc>
        <w:tc>
          <w:tcPr>
            <w:tcW w:w="11907" w:type="dxa"/>
          </w:tcPr>
          <w:p w:rsidR="00D96707" w:rsidRPr="00A76CE3" w:rsidRDefault="00D96707" w:rsidP="00FA0F94">
            <w:pPr>
              <w:jc w:val="both"/>
              <w:rPr>
                <w:rFonts w:ascii="Arial" w:hAnsi="Arial" w:cs="Arial"/>
                <w:sz w:val="19"/>
                <w:szCs w:val="19"/>
              </w:rPr>
            </w:pPr>
            <w:r w:rsidRPr="00A76CE3">
              <w:rPr>
                <w:rFonts w:ascii="Arial" w:hAnsi="Arial" w:cs="Arial"/>
                <w:sz w:val="19"/>
                <w:szCs w:val="19"/>
              </w:rPr>
              <w:t xml:space="preserve">Garantir às escolas do campo a oferta de educação em tempo integral, com base em consulta prévia e informada, considerando-se as peculiaridades locais, sob coordenação da SEDUC-RS e da SMED.  </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6.10</w:t>
            </w:r>
          </w:p>
        </w:tc>
        <w:tc>
          <w:tcPr>
            <w:tcW w:w="11907" w:type="dxa"/>
          </w:tcPr>
          <w:p w:rsidR="00D96707" w:rsidRPr="00A76CE3" w:rsidRDefault="00D96707" w:rsidP="00FA0F94">
            <w:pPr>
              <w:jc w:val="both"/>
              <w:rPr>
                <w:rFonts w:ascii="Arial" w:hAnsi="Arial" w:cs="Arial"/>
                <w:sz w:val="19"/>
                <w:szCs w:val="19"/>
              </w:rPr>
            </w:pPr>
            <w:r w:rsidRPr="00A76CE3">
              <w:rPr>
                <w:rFonts w:ascii="Arial" w:hAnsi="Arial" w:cs="Arial"/>
                <w:sz w:val="19"/>
                <w:szCs w:val="19"/>
              </w:rPr>
              <w:t>Garantir, por meio de ações da SEDUC-RS e da SMED, a educação em tempo integral para pessoas com deficiência, transtornos globais do desenvolvimento e altas habilidades ou superdotação para toda a Educação Básica, assegurando AEE complementar e suplementar ofertado em salas de recursos multifuncionais da própria escola, ou em instituições especializadas</w:t>
            </w:r>
          </w:p>
        </w:tc>
        <w:tc>
          <w:tcPr>
            <w:tcW w:w="2127" w:type="dxa"/>
          </w:tcPr>
          <w:p w:rsidR="00D96707" w:rsidRPr="0019151B" w:rsidRDefault="00605BB1"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6.11</w:t>
            </w:r>
          </w:p>
        </w:tc>
        <w:tc>
          <w:tcPr>
            <w:tcW w:w="11907"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Promover em regime de colaboração, nas escolas públicas em tempo integral, jornada de trabalho dos professores em uma única escola.</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6.12</w:t>
            </w:r>
          </w:p>
        </w:tc>
        <w:tc>
          <w:tcPr>
            <w:tcW w:w="11907"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Investir na estrutura das escolas, bem como na ampliação do quadro de professores e funcionários, de forma que se tenha os subsídios básicos e necessários para atender a demanda à qual exige a implantação de educação em tempo integral.</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6.13</w:t>
            </w:r>
          </w:p>
        </w:tc>
        <w:tc>
          <w:tcPr>
            <w:tcW w:w="11907" w:type="dxa"/>
          </w:tcPr>
          <w:p w:rsidR="00D96707" w:rsidRPr="00A76CE3" w:rsidRDefault="00D96707" w:rsidP="00FA0F94">
            <w:pPr>
              <w:jc w:val="both"/>
              <w:rPr>
                <w:rFonts w:ascii="Arial" w:eastAsia="Times New Roman" w:hAnsi="Arial" w:cs="Arial"/>
                <w:sz w:val="19"/>
                <w:szCs w:val="19"/>
                <w:lang w:eastAsia="pt-BR"/>
              </w:rPr>
            </w:pPr>
            <w:r w:rsidRPr="00A76CE3">
              <w:rPr>
                <w:rFonts w:ascii="Arial" w:eastAsia="Times New Roman" w:hAnsi="Arial" w:cs="Arial"/>
                <w:sz w:val="19"/>
                <w:szCs w:val="19"/>
                <w:lang w:eastAsia="pt-BR"/>
              </w:rPr>
              <w:t>Aderir a programa de construção de escolas com padrão arquitetônico e de mobiliário adequado para atendimento em tempo integral, prioritariamente em comunidades pobres ou com crianças em situação de vulnerabilidade social.</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6.14</w:t>
            </w:r>
          </w:p>
        </w:tc>
        <w:tc>
          <w:tcPr>
            <w:tcW w:w="11907" w:type="dxa"/>
          </w:tcPr>
          <w:p w:rsidR="00D96707" w:rsidRPr="00A76CE3" w:rsidRDefault="00D96707" w:rsidP="00FA0F94">
            <w:pPr>
              <w:jc w:val="both"/>
              <w:rPr>
                <w:rFonts w:ascii="Arial" w:eastAsia="Times New Roman" w:hAnsi="Arial" w:cs="Arial"/>
                <w:sz w:val="19"/>
                <w:szCs w:val="19"/>
                <w:lang w:eastAsia="pt-BR"/>
              </w:rPr>
            </w:pPr>
            <w:r w:rsidRPr="00A76CE3">
              <w:rPr>
                <w:rFonts w:ascii="Arial" w:eastAsia="Times New Roman" w:hAnsi="Arial" w:cs="Arial"/>
                <w:sz w:val="19"/>
                <w:szCs w:val="19"/>
                <w:lang w:eastAsia="pt-BR"/>
              </w:rPr>
              <w:t>Estimular a oferta de atividades voltadas à ampliação da jornada escolar de alunos matriculados nas escolas da rede pública de Educação Básica por parte das entidades privadas de serviço social vinculadas ou não ao sistema sindical, de forma concomitante e em articulação com a rede pública de ensino.</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rPr>
                <w:rFonts w:ascii="Arial" w:hAnsi="Arial" w:cs="Arial"/>
                <w:b/>
                <w:sz w:val="20"/>
                <w:szCs w:val="20"/>
              </w:rPr>
            </w:pPr>
            <w:r w:rsidRPr="0019151B">
              <w:rPr>
                <w:rFonts w:ascii="Arial" w:hAnsi="Arial" w:cs="Arial"/>
                <w:b/>
                <w:sz w:val="20"/>
                <w:szCs w:val="20"/>
              </w:rPr>
              <w:t>6.15</w:t>
            </w:r>
            <w:r w:rsidRPr="0019151B">
              <w:rPr>
                <w:rFonts w:ascii="Arial" w:hAnsi="Arial" w:cs="Arial"/>
                <w:sz w:val="20"/>
                <w:szCs w:val="20"/>
              </w:rPr>
              <w:t xml:space="preserve"> </w:t>
            </w:r>
          </w:p>
        </w:tc>
        <w:tc>
          <w:tcPr>
            <w:tcW w:w="11907" w:type="dxa"/>
          </w:tcPr>
          <w:p w:rsidR="00D96707" w:rsidRPr="0019151B" w:rsidRDefault="00D96707" w:rsidP="00FA0F94">
            <w:pPr>
              <w:jc w:val="both"/>
              <w:rPr>
                <w:rFonts w:ascii="Arial" w:eastAsia="Times New Roman" w:hAnsi="Arial" w:cs="Arial"/>
                <w:sz w:val="20"/>
                <w:szCs w:val="20"/>
                <w:lang w:eastAsia="pt-BR"/>
              </w:rPr>
            </w:pPr>
            <w:r w:rsidRPr="0019151B">
              <w:rPr>
                <w:rFonts w:ascii="Arial" w:eastAsia="Times New Roman" w:hAnsi="Arial" w:cs="Arial"/>
                <w:sz w:val="20"/>
                <w:szCs w:val="20"/>
                <w:lang w:eastAsia="pt-BR"/>
              </w:rPr>
              <w:t xml:space="preserve">Sugerir a aplicação da gratuidade de que trata o </w:t>
            </w:r>
            <w:hyperlink r:id="rId9" w:anchor="art13." w:history="1">
              <w:r w:rsidRPr="0019151B">
                <w:rPr>
                  <w:rFonts w:ascii="Arial" w:eastAsia="Times New Roman" w:hAnsi="Arial" w:cs="Arial"/>
                  <w:sz w:val="20"/>
                  <w:szCs w:val="20"/>
                  <w:u w:val="single"/>
                  <w:lang w:eastAsia="pt-BR"/>
                </w:rPr>
                <w:t>art. 13 da Lei n</w:t>
              </w:r>
              <w:r w:rsidRPr="0019151B">
                <w:rPr>
                  <w:rFonts w:ascii="Arial" w:eastAsia="Times New Roman" w:hAnsi="Arial" w:cs="Arial"/>
                  <w:sz w:val="20"/>
                  <w:szCs w:val="20"/>
                  <w:u w:val="single"/>
                  <w:vertAlign w:val="superscript"/>
                  <w:lang w:eastAsia="pt-BR"/>
                </w:rPr>
                <w:t>o</w:t>
              </w:r>
              <w:r w:rsidRPr="0019151B">
                <w:rPr>
                  <w:rFonts w:ascii="Arial" w:eastAsia="Times New Roman" w:hAnsi="Arial" w:cs="Arial"/>
                  <w:sz w:val="20"/>
                  <w:szCs w:val="20"/>
                  <w:u w:val="single"/>
                  <w:lang w:eastAsia="pt-BR"/>
                </w:rPr>
                <w:t xml:space="preserve"> 12.101, de 27 de novembro de 2009</w:t>
              </w:r>
            </w:hyperlink>
            <w:r w:rsidRPr="0019151B">
              <w:rPr>
                <w:rFonts w:ascii="Arial" w:eastAsia="Times New Roman" w:hAnsi="Arial" w:cs="Arial"/>
                <w:sz w:val="20"/>
                <w:szCs w:val="20"/>
                <w:lang w:eastAsia="pt-BR"/>
              </w:rPr>
              <w:t>, em parceria com a rede privada detentora de filantropia, em atividades de ampliação da jornada escolar de alunos das escolas da rede pública de Educação Básica, de forma concomitante.</w:t>
            </w:r>
          </w:p>
        </w:tc>
        <w:tc>
          <w:tcPr>
            <w:tcW w:w="2127"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Não iniciada</w:t>
            </w:r>
          </w:p>
        </w:tc>
      </w:tr>
    </w:tbl>
    <w:p w:rsidR="004D063B" w:rsidRPr="005F65B1" w:rsidRDefault="00D96707" w:rsidP="00D96707">
      <w:pPr>
        <w:spacing w:line="240" w:lineRule="auto"/>
        <w:jc w:val="both"/>
        <w:rPr>
          <w:rFonts w:ascii="Arial" w:hAnsi="Arial" w:cs="Arial"/>
          <w:b/>
          <w:sz w:val="20"/>
          <w:szCs w:val="20"/>
        </w:rPr>
      </w:pPr>
      <w:r w:rsidRPr="005F65B1">
        <w:rPr>
          <w:rFonts w:ascii="Arial" w:hAnsi="Arial" w:cs="Arial"/>
          <w:b/>
          <w:sz w:val="20"/>
          <w:szCs w:val="20"/>
        </w:rPr>
        <w:lastRenderedPageBreak/>
        <w:t>Meta 7 - Fomentar a qualidade da educação básica em todas as etapas e modalidades, com melhoria do fluxo escolar e da aprendizagem de modo a atingir as seguintes médias para o IDEB:</w:t>
      </w:r>
    </w:p>
    <w:tbl>
      <w:tblPr>
        <w:tblpPr w:leftFromText="141" w:rightFromText="141" w:vertAnchor="text" w:horzAnchor="margin" w:tblpXSpec="center" w:tblpY="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21"/>
        <w:gridCol w:w="1337"/>
        <w:gridCol w:w="1337"/>
        <w:gridCol w:w="1256"/>
        <w:gridCol w:w="1256"/>
      </w:tblGrid>
      <w:tr w:rsidR="00D96707" w:rsidRPr="005F65B1" w:rsidTr="00FA0F94">
        <w:tc>
          <w:tcPr>
            <w:tcW w:w="3221" w:type="dxa"/>
          </w:tcPr>
          <w:p w:rsidR="00D96707" w:rsidRPr="005F65B1" w:rsidRDefault="00D96707" w:rsidP="00FA0F94">
            <w:pPr>
              <w:spacing w:line="240" w:lineRule="auto"/>
              <w:jc w:val="center"/>
              <w:rPr>
                <w:rFonts w:ascii="Arial" w:hAnsi="Arial" w:cs="Arial"/>
                <w:b/>
                <w:sz w:val="20"/>
                <w:szCs w:val="20"/>
              </w:rPr>
            </w:pPr>
            <w:r w:rsidRPr="005F65B1">
              <w:rPr>
                <w:rFonts w:ascii="Arial" w:hAnsi="Arial" w:cs="Arial"/>
                <w:b/>
                <w:sz w:val="20"/>
                <w:szCs w:val="20"/>
              </w:rPr>
              <w:t>IDEB</w:t>
            </w:r>
          </w:p>
        </w:tc>
        <w:tc>
          <w:tcPr>
            <w:tcW w:w="1337" w:type="dxa"/>
          </w:tcPr>
          <w:p w:rsidR="00D96707" w:rsidRPr="005F65B1" w:rsidRDefault="00D96707" w:rsidP="00FA0F94">
            <w:pPr>
              <w:spacing w:line="240" w:lineRule="auto"/>
              <w:jc w:val="center"/>
              <w:rPr>
                <w:rFonts w:ascii="Arial" w:hAnsi="Arial" w:cs="Arial"/>
                <w:b/>
                <w:sz w:val="20"/>
                <w:szCs w:val="20"/>
              </w:rPr>
            </w:pPr>
            <w:r w:rsidRPr="005F65B1">
              <w:rPr>
                <w:rFonts w:ascii="Arial" w:hAnsi="Arial" w:cs="Arial"/>
                <w:b/>
                <w:sz w:val="20"/>
                <w:szCs w:val="20"/>
              </w:rPr>
              <w:t>2015</w:t>
            </w:r>
          </w:p>
        </w:tc>
        <w:tc>
          <w:tcPr>
            <w:tcW w:w="1337" w:type="dxa"/>
          </w:tcPr>
          <w:p w:rsidR="00D96707" w:rsidRPr="005F65B1" w:rsidRDefault="00D96707" w:rsidP="00FA0F94">
            <w:pPr>
              <w:spacing w:line="240" w:lineRule="auto"/>
              <w:jc w:val="center"/>
              <w:rPr>
                <w:rFonts w:ascii="Arial" w:hAnsi="Arial" w:cs="Arial"/>
                <w:b/>
                <w:sz w:val="20"/>
                <w:szCs w:val="20"/>
              </w:rPr>
            </w:pPr>
            <w:r w:rsidRPr="005F65B1">
              <w:rPr>
                <w:rFonts w:ascii="Arial" w:hAnsi="Arial" w:cs="Arial"/>
                <w:b/>
                <w:sz w:val="20"/>
                <w:szCs w:val="20"/>
              </w:rPr>
              <w:t>2017</w:t>
            </w:r>
          </w:p>
        </w:tc>
        <w:tc>
          <w:tcPr>
            <w:tcW w:w="1256" w:type="dxa"/>
          </w:tcPr>
          <w:p w:rsidR="00D96707" w:rsidRPr="005F65B1" w:rsidRDefault="00D96707" w:rsidP="00FA0F94">
            <w:pPr>
              <w:spacing w:line="240" w:lineRule="auto"/>
              <w:jc w:val="center"/>
              <w:rPr>
                <w:rFonts w:ascii="Arial" w:hAnsi="Arial" w:cs="Arial"/>
                <w:b/>
                <w:sz w:val="20"/>
                <w:szCs w:val="20"/>
              </w:rPr>
            </w:pPr>
            <w:r w:rsidRPr="005F65B1">
              <w:rPr>
                <w:rFonts w:ascii="Arial" w:hAnsi="Arial" w:cs="Arial"/>
                <w:b/>
                <w:sz w:val="20"/>
                <w:szCs w:val="20"/>
              </w:rPr>
              <w:t>2019</w:t>
            </w:r>
          </w:p>
        </w:tc>
        <w:tc>
          <w:tcPr>
            <w:tcW w:w="1256" w:type="dxa"/>
          </w:tcPr>
          <w:p w:rsidR="00D96707" w:rsidRPr="005F65B1" w:rsidRDefault="00D96707" w:rsidP="00FA0F94">
            <w:pPr>
              <w:spacing w:line="240" w:lineRule="auto"/>
              <w:jc w:val="center"/>
              <w:rPr>
                <w:rFonts w:ascii="Arial" w:hAnsi="Arial" w:cs="Arial"/>
                <w:b/>
                <w:sz w:val="20"/>
                <w:szCs w:val="20"/>
              </w:rPr>
            </w:pPr>
            <w:r w:rsidRPr="005F65B1">
              <w:rPr>
                <w:rFonts w:ascii="Arial" w:hAnsi="Arial" w:cs="Arial"/>
                <w:b/>
                <w:sz w:val="20"/>
                <w:szCs w:val="20"/>
              </w:rPr>
              <w:t>2021</w:t>
            </w:r>
          </w:p>
        </w:tc>
      </w:tr>
      <w:tr w:rsidR="00D96707" w:rsidRPr="005F65B1" w:rsidTr="00FA0F94">
        <w:tc>
          <w:tcPr>
            <w:tcW w:w="3221" w:type="dxa"/>
          </w:tcPr>
          <w:p w:rsidR="00D96707" w:rsidRPr="005F65B1" w:rsidRDefault="00D96707" w:rsidP="00FA0F94">
            <w:pPr>
              <w:spacing w:line="240" w:lineRule="auto"/>
              <w:rPr>
                <w:rFonts w:ascii="Arial" w:hAnsi="Arial" w:cs="Arial"/>
                <w:b/>
                <w:sz w:val="20"/>
                <w:szCs w:val="20"/>
              </w:rPr>
            </w:pPr>
            <w:r w:rsidRPr="005F65B1">
              <w:rPr>
                <w:rFonts w:ascii="Arial" w:hAnsi="Arial" w:cs="Arial"/>
                <w:b/>
                <w:sz w:val="20"/>
                <w:szCs w:val="20"/>
              </w:rPr>
              <w:t xml:space="preserve">Anos iniciais do Ensino Fundamental                          </w:t>
            </w:r>
          </w:p>
        </w:tc>
        <w:tc>
          <w:tcPr>
            <w:tcW w:w="1337" w:type="dxa"/>
          </w:tcPr>
          <w:p w:rsidR="00D96707" w:rsidRPr="005F65B1" w:rsidRDefault="00D96707" w:rsidP="00FA0F94">
            <w:pPr>
              <w:spacing w:line="240" w:lineRule="auto"/>
              <w:jc w:val="center"/>
              <w:rPr>
                <w:rFonts w:ascii="Arial" w:hAnsi="Arial" w:cs="Arial"/>
                <w:b/>
                <w:sz w:val="20"/>
                <w:szCs w:val="20"/>
              </w:rPr>
            </w:pPr>
            <w:r w:rsidRPr="005F65B1">
              <w:rPr>
                <w:rFonts w:ascii="Arial" w:hAnsi="Arial" w:cs="Arial"/>
                <w:b/>
                <w:sz w:val="20"/>
                <w:szCs w:val="20"/>
              </w:rPr>
              <w:t>5.9</w:t>
            </w:r>
          </w:p>
        </w:tc>
        <w:tc>
          <w:tcPr>
            <w:tcW w:w="1337" w:type="dxa"/>
          </w:tcPr>
          <w:p w:rsidR="00D96707" w:rsidRPr="005F65B1" w:rsidRDefault="00D96707" w:rsidP="00FA0F94">
            <w:pPr>
              <w:spacing w:line="240" w:lineRule="auto"/>
              <w:jc w:val="center"/>
              <w:rPr>
                <w:rFonts w:ascii="Arial" w:hAnsi="Arial" w:cs="Arial"/>
                <w:b/>
                <w:sz w:val="20"/>
                <w:szCs w:val="20"/>
              </w:rPr>
            </w:pPr>
            <w:r w:rsidRPr="005F65B1">
              <w:rPr>
                <w:rFonts w:ascii="Arial" w:hAnsi="Arial" w:cs="Arial"/>
                <w:b/>
                <w:sz w:val="20"/>
                <w:szCs w:val="20"/>
              </w:rPr>
              <w:t>6.2</w:t>
            </w:r>
          </w:p>
        </w:tc>
        <w:tc>
          <w:tcPr>
            <w:tcW w:w="1256" w:type="dxa"/>
          </w:tcPr>
          <w:p w:rsidR="00D96707" w:rsidRPr="005F65B1" w:rsidRDefault="00D96707" w:rsidP="00FA0F94">
            <w:pPr>
              <w:spacing w:line="240" w:lineRule="auto"/>
              <w:jc w:val="center"/>
              <w:rPr>
                <w:rFonts w:ascii="Arial" w:hAnsi="Arial" w:cs="Arial"/>
                <w:b/>
                <w:sz w:val="20"/>
                <w:szCs w:val="20"/>
              </w:rPr>
            </w:pPr>
            <w:r w:rsidRPr="005F65B1">
              <w:rPr>
                <w:rFonts w:ascii="Arial" w:hAnsi="Arial" w:cs="Arial"/>
                <w:b/>
                <w:sz w:val="20"/>
                <w:szCs w:val="20"/>
              </w:rPr>
              <w:t>6.4</w:t>
            </w:r>
          </w:p>
        </w:tc>
        <w:tc>
          <w:tcPr>
            <w:tcW w:w="1256" w:type="dxa"/>
          </w:tcPr>
          <w:p w:rsidR="00D96707" w:rsidRPr="005F65B1" w:rsidRDefault="00D96707" w:rsidP="00FA0F94">
            <w:pPr>
              <w:spacing w:line="240" w:lineRule="auto"/>
              <w:jc w:val="center"/>
              <w:rPr>
                <w:rFonts w:ascii="Arial" w:hAnsi="Arial" w:cs="Arial"/>
                <w:b/>
                <w:sz w:val="20"/>
                <w:szCs w:val="20"/>
              </w:rPr>
            </w:pPr>
            <w:r w:rsidRPr="005F65B1">
              <w:rPr>
                <w:rFonts w:ascii="Arial" w:hAnsi="Arial" w:cs="Arial"/>
                <w:b/>
                <w:sz w:val="20"/>
                <w:szCs w:val="20"/>
              </w:rPr>
              <w:t>6.7</w:t>
            </w:r>
          </w:p>
        </w:tc>
      </w:tr>
      <w:tr w:rsidR="00D96707" w:rsidRPr="005F65B1" w:rsidTr="00FA0F94">
        <w:tc>
          <w:tcPr>
            <w:tcW w:w="3221" w:type="dxa"/>
          </w:tcPr>
          <w:p w:rsidR="00D96707" w:rsidRPr="005F65B1" w:rsidRDefault="00D96707" w:rsidP="00FA0F94">
            <w:pPr>
              <w:spacing w:line="240" w:lineRule="auto"/>
              <w:rPr>
                <w:rFonts w:ascii="Arial" w:hAnsi="Arial" w:cs="Arial"/>
                <w:b/>
                <w:sz w:val="20"/>
                <w:szCs w:val="20"/>
              </w:rPr>
            </w:pPr>
            <w:r w:rsidRPr="005F65B1">
              <w:rPr>
                <w:rFonts w:ascii="Arial" w:hAnsi="Arial" w:cs="Arial"/>
                <w:b/>
                <w:sz w:val="20"/>
                <w:szCs w:val="20"/>
              </w:rPr>
              <w:t xml:space="preserve">Anos finais do Ensino Fundamental                            </w:t>
            </w:r>
          </w:p>
        </w:tc>
        <w:tc>
          <w:tcPr>
            <w:tcW w:w="1337" w:type="dxa"/>
          </w:tcPr>
          <w:p w:rsidR="00D96707" w:rsidRPr="005F65B1" w:rsidRDefault="00D96707" w:rsidP="00FA0F94">
            <w:pPr>
              <w:spacing w:line="240" w:lineRule="auto"/>
              <w:jc w:val="center"/>
              <w:rPr>
                <w:rFonts w:ascii="Arial" w:hAnsi="Arial" w:cs="Arial"/>
                <w:b/>
                <w:sz w:val="20"/>
                <w:szCs w:val="20"/>
              </w:rPr>
            </w:pPr>
            <w:r w:rsidRPr="005F65B1">
              <w:rPr>
                <w:rFonts w:ascii="Arial" w:hAnsi="Arial" w:cs="Arial"/>
                <w:b/>
                <w:sz w:val="20"/>
                <w:szCs w:val="20"/>
              </w:rPr>
              <w:t>5.1</w:t>
            </w:r>
          </w:p>
        </w:tc>
        <w:tc>
          <w:tcPr>
            <w:tcW w:w="1337" w:type="dxa"/>
          </w:tcPr>
          <w:p w:rsidR="00D96707" w:rsidRPr="005F65B1" w:rsidRDefault="00D96707" w:rsidP="00FA0F94">
            <w:pPr>
              <w:spacing w:line="240" w:lineRule="auto"/>
              <w:jc w:val="center"/>
              <w:rPr>
                <w:rFonts w:ascii="Arial" w:hAnsi="Arial" w:cs="Arial"/>
                <w:b/>
                <w:sz w:val="20"/>
                <w:szCs w:val="20"/>
              </w:rPr>
            </w:pPr>
            <w:r w:rsidRPr="005F65B1">
              <w:rPr>
                <w:rFonts w:ascii="Arial" w:hAnsi="Arial" w:cs="Arial"/>
                <w:b/>
                <w:sz w:val="20"/>
                <w:szCs w:val="20"/>
              </w:rPr>
              <w:t>5.4</w:t>
            </w:r>
          </w:p>
        </w:tc>
        <w:tc>
          <w:tcPr>
            <w:tcW w:w="1256" w:type="dxa"/>
          </w:tcPr>
          <w:p w:rsidR="00D96707" w:rsidRPr="005F65B1" w:rsidRDefault="00D96707" w:rsidP="00FA0F94">
            <w:pPr>
              <w:spacing w:line="240" w:lineRule="auto"/>
              <w:jc w:val="center"/>
              <w:rPr>
                <w:rFonts w:ascii="Arial" w:hAnsi="Arial" w:cs="Arial"/>
                <w:b/>
                <w:sz w:val="20"/>
                <w:szCs w:val="20"/>
              </w:rPr>
            </w:pPr>
            <w:r w:rsidRPr="005F65B1">
              <w:rPr>
                <w:rFonts w:ascii="Arial" w:hAnsi="Arial" w:cs="Arial"/>
                <w:b/>
                <w:sz w:val="20"/>
                <w:szCs w:val="20"/>
              </w:rPr>
              <w:t>5.6</w:t>
            </w:r>
          </w:p>
        </w:tc>
        <w:tc>
          <w:tcPr>
            <w:tcW w:w="1256" w:type="dxa"/>
          </w:tcPr>
          <w:p w:rsidR="00D96707" w:rsidRPr="005F65B1" w:rsidRDefault="00D96707" w:rsidP="00FA0F94">
            <w:pPr>
              <w:spacing w:line="240" w:lineRule="auto"/>
              <w:jc w:val="center"/>
              <w:rPr>
                <w:rFonts w:ascii="Arial" w:hAnsi="Arial" w:cs="Arial"/>
                <w:b/>
                <w:sz w:val="20"/>
                <w:szCs w:val="20"/>
              </w:rPr>
            </w:pPr>
            <w:r w:rsidRPr="005F65B1">
              <w:rPr>
                <w:rFonts w:ascii="Arial" w:hAnsi="Arial" w:cs="Arial"/>
                <w:b/>
                <w:sz w:val="20"/>
                <w:szCs w:val="20"/>
              </w:rPr>
              <w:t>5.9</w:t>
            </w:r>
          </w:p>
        </w:tc>
      </w:tr>
    </w:tbl>
    <w:p w:rsidR="00D96707" w:rsidRPr="005F65B1" w:rsidRDefault="00D96707" w:rsidP="00D96707">
      <w:pPr>
        <w:spacing w:line="240" w:lineRule="auto"/>
        <w:rPr>
          <w:rFonts w:ascii="Arial" w:hAnsi="Arial" w:cs="Arial"/>
          <w:sz w:val="20"/>
          <w:szCs w:val="20"/>
        </w:rPr>
      </w:pPr>
    </w:p>
    <w:p w:rsidR="00D96707" w:rsidRPr="005F65B1" w:rsidRDefault="00D96707" w:rsidP="00D96707">
      <w:pPr>
        <w:spacing w:line="240" w:lineRule="auto"/>
        <w:jc w:val="both"/>
        <w:rPr>
          <w:rFonts w:ascii="Arial" w:hAnsi="Arial" w:cs="Arial"/>
          <w:b/>
          <w:sz w:val="20"/>
          <w:szCs w:val="20"/>
        </w:rPr>
      </w:pPr>
    </w:p>
    <w:p w:rsidR="00D96707" w:rsidRPr="0019151B" w:rsidRDefault="00D96707" w:rsidP="00D96707">
      <w:pPr>
        <w:spacing w:line="240" w:lineRule="auto"/>
        <w:jc w:val="both"/>
        <w:rPr>
          <w:rFonts w:ascii="Arial" w:hAnsi="Arial" w:cs="Arial"/>
          <w:b/>
          <w:sz w:val="24"/>
          <w:szCs w:val="24"/>
        </w:rPr>
      </w:pPr>
    </w:p>
    <w:p w:rsidR="004D063B" w:rsidRPr="0019151B" w:rsidRDefault="004D063B" w:rsidP="00D96707">
      <w:pPr>
        <w:spacing w:line="240" w:lineRule="auto"/>
        <w:jc w:val="both"/>
        <w:rPr>
          <w:rFonts w:ascii="Arial" w:hAnsi="Arial" w:cs="Arial"/>
          <w:b/>
          <w:sz w:val="24"/>
          <w:szCs w:val="24"/>
        </w:rPr>
      </w:pPr>
    </w:p>
    <w:tbl>
      <w:tblPr>
        <w:tblStyle w:val="Tabelacomgrade"/>
        <w:tblpPr w:leftFromText="141" w:rightFromText="141" w:vertAnchor="text" w:horzAnchor="margin" w:tblpY="141"/>
        <w:tblW w:w="14529" w:type="dxa"/>
        <w:tblLayout w:type="fixed"/>
        <w:tblCellMar>
          <w:left w:w="70" w:type="dxa"/>
          <w:right w:w="70" w:type="dxa"/>
        </w:tblCellMar>
        <w:tblLook w:val="0000"/>
      </w:tblPr>
      <w:tblGrid>
        <w:gridCol w:w="637"/>
        <w:gridCol w:w="11766"/>
        <w:gridCol w:w="2126"/>
      </w:tblGrid>
      <w:tr w:rsidR="00D96707" w:rsidRPr="0019151B" w:rsidTr="00FA0F94">
        <w:trPr>
          <w:trHeight w:val="300"/>
        </w:trPr>
        <w:tc>
          <w:tcPr>
            <w:tcW w:w="637" w:type="dxa"/>
            <w:vAlign w:val="center"/>
          </w:tcPr>
          <w:p w:rsidR="00D96707" w:rsidRPr="005F65B1" w:rsidRDefault="00D96707" w:rsidP="00FA0F94">
            <w:pPr>
              <w:jc w:val="center"/>
              <w:rPr>
                <w:rFonts w:ascii="Arial" w:hAnsi="Arial" w:cs="Arial"/>
                <w:b/>
                <w:sz w:val="20"/>
                <w:szCs w:val="20"/>
              </w:rPr>
            </w:pPr>
            <w:r w:rsidRPr="005F65B1">
              <w:rPr>
                <w:rFonts w:ascii="Arial" w:hAnsi="Arial" w:cs="Arial"/>
                <w:b/>
                <w:sz w:val="20"/>
                <w:szCs w:val="20"/>
              </w:rPr>
              <w:t>Nº</w:t>
            </w:r>
          </w:p>
        </w:tc>
        <w:tc>
          <w:tcPr>
            <w:tcW w:w="11766" w:type="dxa"/>
            <w:shd w:val="clear" w:color="auto" w:fill="auto"/>
            <w:vAlign w:val="center"/>
          </w:tcPr>
          <w:p w:rsidR="00D96707" w:rsidRPr="005F65B1" w:rsidRDefault="00D96707" w:rsidP="00FA0F94">
            <w:pPr>
              <w:jc w:val="center"/>
              <w:rPr>
                <w:rFonts w:ascii="Arial" w:hAnsi="Arial" w:cs="Arial"/>
                <w:b/>
                <w:sz w:val="20"/>
                <w:szCs w:val="20"/>
              </w:rPr>
            </w:pPr>
            <w:r w:rsidRPr="005F65B1">
              <w:rPr>
                <w:rFonts w:ascii="Arial" w:hAnsi="Arial" w:cs="Arial"/>
                <w:b/>
                <w:sz w:val="20"/>
                <w:szCs w:val="20"/>
              </w:rPr>
              <w:t>DESCRIÇÃO DA ESTRATÉGIA</w:t>
            </w:r>
          </w:p>
        </w:tc>
        <w:tc>
          <w:tcPr>
            <w:tcW w:w="2126" w:type="dxa"/>
            <w:shd w:val="clear" w:color="auto" w:fill="auto"/>
            <w:vAlign w:val="center"/>
          </w:tcPr>
          <w:p w:rsidR="00D96707" w:rsidRPr="005F65B1" w:rsidRDefault="00D96707" w:rsidP="00FA0F94">
            <w:pPr>
              <w:jc w:val="center"/>
              <w:rPr>
                <w:rFonts w:ascii="Arial" w:hAnsi="Arial" w:cs="Arial"/>
                <w:b/>
                <w:sz w:val="20"/>
                <w:szCs w:val="20"/>
              </w:rPr>
            </w:pPr>
            <w:r w:rsidRPr="005F65B1">
              <w:rPr>
                <w:rFonts w:ascii="Arial" w:hAnsi="Arial" w:cs="Arial"/>
                <w:b/>
                <w:sz w:val="20"/>
                <w:szCs w:val="20"/>
              </w:rPr>
              <w:t>ESTRATÉGIA REALIZADA/</w:t>
            </w:r>
          </w:p>
          <w:p w:rsidR="00D96707" w:rsidRPr="005F65B1" w:rsidRDefault="00D96707" w:rsidP="00FA0F94">
            <w:pPr>
              <w:jc w:val="center"/>
              <w:rPr>
                <w:rFonts w:ascii="Arial" w:hAnsi="Arial" w:cs="Arial"/>
                <w:b/>
                <w:sz w:val="20"/>
                <w:szCs w:val="20"/>
              </w:rPr>
            </w:pPr>
            <w:r w:rsidRPr="005F65B1">
              <w:rPr>
                <w:rFonts w:ascii="Arial" w:hAnsi="Arial" w:cs="Arial"/>
                <w:b/>
                <w:sz w:val="20"/>
                <w:szCs w:val="20"/>
              </w:rPr>
              <w:t>NÃO INICIADA/</w:t>
            </w:r>
          </w:p>
          <w:p w:rsidR="00D96707" w:rsidRPr="005F65B1" w:rsidRDefault="00D96707" w:rsidP="00FA0F94">
            <w:pPr>
              <w:jc w:val="center"/>
              <w:rPr>
                <w:rFonts w:ascii="Arial" w:hAnsi="Arial" w:cs="Arial"/>
                <w:b/>
                <w:sz w:val="20"/>
                <w:szCs w:val="20"/>
              </w:rPr>
            </w:pPr>
            <w:r w:rsidRPr="005F65B1">
              <w:rPr>
                <w:rFonts w:ascii="Arial" w:hAnsi="Arial" w:cs="Arial"/>
                <w:b/>
                <w:sz w:val="20"/>
                <w:szCs w:val="20"/>
              </w:rPr>
              <w:t xml:space="preserve">EM ANDAMENTO </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7.1</w:t>
            </w:r>
          </w:p>
        </w:tc>
        <w:tc>
          <w:tcPr>
            <w:tcW w:w="11766" w:type="dxa"/>
          </w:tcPr>
          <w:p w:rsidR="00D96707" w:rsidRPr="005F65B1" w:rsidRDefault="00D96707" w:rsidP="00FA0F94">
            <w:pPr>
              <w:jc w:val="both"/>
              <w:rPr>
                <w:rFonts w:ascii="Arial" w:hAnsi="Arial" w:cs="Arial"/>
                <w:sz w:val="19"/>
                <w:szCs w:val="19"/>
              </w:rPr>
            </w:pPr>
            <w:r w:rsidRPr="005F65B1">
              <w:rPr>
                <w:rFonts w:ascii="Arial" w:hAnsi="Arial" w:cs="Arial"/>
                <w:sz w:val="19"/>
                <w:szCs w:val="19"/>
              </w:rPr>
              <w:t>Elaborar, sob responsabilidade da SEDUC-RS e da SMED, no primeiro ano de vigência deste Plano, diagnóstico detalhado, em regime de colaboração, resguardadas as responsabilidades, composto por dados e análises, considerando o resultado do IDEB, formação docente, com habilitação em nível superior de graduação compatíveis com as fundamentações pedagógicas voltadas para a metodologia científica e formação integral do indivíduo, perfil dos estudantes e do corpo de profissionais da educação, das condições de infraestrutura das escolas, dos recursos pedagógicos disponíveis, nas características da gestão e em outras dimensões relevantes, como peculiaridades históricas, sociais, culturais, linguísticas, econômicas e ambientais da comunidade, considerando as especificidades das modalidades de ensino; e outros indicadores apontados como pertinentes, sobre a situação e sua relação com a meta estabelecida no PNE; com incentivo para fomentar o Fórum Municipal de Educação - FME  como espaços de discussão e  levantamento de  dados para a execução da meta.</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7.2</w:t>
            </w:r>
          </w:p>
        </w:tc>
        <w:tc>
          <w:tcPr>
            <w:tcW w:w="11766" w:type="dxa"/>
          </w:tcPr>
          <w:p w:rsidR="00D96707" w:rsidRPr="005F65B1" w:rsidRDefault="00D96707" w:rsidP="00FA0F94">
            <w:pPr>
              <w:jc w:val="both"/>
              <w:rPr>
                <w:rFonts w:ascii="Arial" w:hAnsi="Arial" w:cs="Arial"/>
                <w:sz w:val="19"/>
                <w:szCs w:val="19"/>
              </w:rPr>
            </w:pPr>
            <w:r w:rsidRPr="005F65B1">
              <w:rPr>
                <w:rFonts w:ascii="Arial" w:hAnsi="Arial" w:cs="Arial"/>
                <w:sz w:val="19"/>
                <w:szCs w:val="19"/>
              </w:rPr>
              <w:t>Elaborar, até o segundo ano de vigência deste PME, considerando o diagnóstico realizado, plano de ação, em regime de colaboração, resguardadas as responsabilidades, focando o alcance das metas do IDEB, escalonando índices periódicos, articulados aos definidos no Plano.</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7.3</w:t>
            </w:r>
          </w:p>
        </w:tc>
        <w:tc>
          <w:tcPr>
            <w:tcW w:w="11766" w:type="dxa"/>
          </w:tcPr>
          <w:p w:rsidR="00D96707" w:rsidRPr="005F65B1" w:rsidRDefault="00D96707" w:rsidP="00FA0F94">
            <w:pPr>
              <w:jc w:val="both"/>
              <w:rPr>
                <w:rFonts w:ascii="Arial" w:hAnsi="Arial" w:cs="Arial"/>
                <w:sz w:val="19"/>
                <w:szCs w:val="19"/>
              </w:rPr>
            </w:pPr>
            <w:r w:rsidRPr="005F65B1">
              <w:rPr>
                <w:rFonts w:ascii="Arial" w:hAnsi="Arial" w:cs="Arial"/>
                <w:sz w:val="19"/>
                <w:szCs w:val="19"/>
              </w:rPr>
              <w:t>Promover, sob responsabilidade da SEDUC-RS e da SMED, por meio de parcerias, a formação continuada dos profissionais da Educação Integral.</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7.4</w:t>
            </w:r>
          </w:p>
        </w:tc>
        <w:tc>
          <w:tcPr>
            <w:tcW w:w="11766" w:type="dxa"/>
          </w:tcPr>
          <w:p w:rsidR="00D96707" w:rsidRPr="005F65B1" w:rsidRDefault="00D96707" w:rsidP="00FA0F94">
            <w:pPr>
              <w:jc w:val="both"/>
              <w:rPr>
                <w:rFonts w:ascii="Arial" w:hAnsi="Arial" w:cs="Arial"/>
                <w:b/>
                <w:color w:val="FF0000"/>
                <w:sz w:val="19"/>
                <w:szCs w:val="19"/>
              </w:rPr>
            </w:pPr>
            <w:r w:rsidRPr="005F65B1">
              <w:rPr>
                <w:rFonts w:ascii="Arial" w:hAnsi="Arial" w:cs="Arial"/>
                <w:sz w:val="19"/>
                <w:szCs w:val="19"/>
              </w:rPr>
              <w:t>Formalizar e executar o Plano de Ações Articuladas - PAR do Município, dando cumprimento às metas de qualidade estabelecidas para a Educação Básica pública e às estratégias de apoio técnico e financeiro voltadas à melhoria da gestão educacional, à formação de professores e profissionais de serviços e apoio escolares, à ampliação e ao desenvolvimento de recursos pedagógicos e à melhoria e expansão da infraestrutura física da rede escolar com práticas e alternativas para novas aprendizagens, valorizando o profissional da educação.</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Realizada</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7.5</w:t>
            </w:r>
          </w:p>
        </w:tc>
        <w:tc>
          <w:tcPr>
            <w:tcW w:w="11766" w:type="dxa"/>
          </w:tcPr>
          <w:p w:rsidR="00D96707" w:rsidRPr="005F65B1" w:rsidRDefault="00D96707" w:rsidP="00FA0F94">
            <w:pPr>
              <w:jc w:val="both"/>
              <w:rPr>
                <w:rFonts w:ascii="Arial" w:hAnsi="Arial" w:cs="Arial"/>
                <w:b/>
                <w:color w:val="FF0000"/>
                <w:sz w:val="19"/>
                <w:szCs w:val="19"/>
              </w:rPr>
            </w:pPr>
            <w:r w:rsidRPr="005F65B1">
              <w:rPr>
                <w:rFonts w:ascii="Arial" w:hAnsi="Arial" w:cs="Arial"/>
                <w:sz w:val="19"/>
                <w:szCs w:val="19"/>
              </w:rPr>
              <w:t>Orientar e acompanhar, em regime de colaboração, por meio de ações articuladas da SEDUC-RS e da SMED, as políticas das redes e sistemas de ensino, de forma a buscar atingir as metas do IDEB, diminuindo a diferença entre as escolas com os menores índices e a média municipal, garantindo equidade da aprendizagem e reduzindo pela metade, até o último ano de vigência deste Plano, as diferenças entre as médias dos índices existentes.</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lastRenderedPageBreak/>
              <w:t>7.6</w:t>
            </w:r>
          </w:p>
        </w:tc>
        <w:tc>
          <w:tcPr>
            <w:tcW w:w="11766" w:type="dxa"/>
          </w:tcPr>
          <w:p w:rsidR="00D96707" w:rsidRPr="005F65B1" w:rsidRDefault="00D96707" w:rsidP="00FA0F94">
            <w:pPr>
              <w:jc w:val="both"/>
              <w:rPr>
                <w:rFonts w:ascii="Arial" w:hAnsi="Arial" w:cs="Arial"/>
                <w:b/>
                <w:color w:val="FF0000"/>
                <w:sz w:val="19"/>
                <w:szCs w:val="19"/>
              </w:rPr>
            </w:pPr>
            <w:r w:rsidRPr="005F65B1">
              <w:rPr>
                <w:rFonts w:ascii="Arial" w:hAnsi="Arial" w:cs="Arial"/>
                <w:sz w:val="19"/>
                <w:szCs w:val="19"/>
              </w:rPr>
              <w:t>Acompanhar e divulgar bienalmente os resultados pedagógicos dos indicadores do Sistema Nacional de Avaliação da Educação Básica - SAEB e do IDEB, relativos às escolas, às redes públicas de Educação Básica e aos sistemas de ensino do Estado e do Município, assegurando a contextualização desses resultados, com relação a indicadores sociais relevantes, como os de nível socioeconômico das famílias dos alunos, e a transparência e o acesso público às informações técnicas de concepção e operação do sistema de avaliação, promovendo um efetivo trabalho de melhoria dos índices da Educação Básica.</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7.7</w:t>
            </w:r>
          </w:p>
        </w:tc>
        <w:tc>
          <w:tcPr>
            <w:tcW w:w="11766" w:type="dxa"/>
          </w:tcPr>
          <w:p w:rsidR="00D96707" w:rsidRPr="005F65B1" w:rsidRDefault="00D96707" w:rsidP="00FA0F94">
            <w:pPr>
              <w:jc w:val="both"/>
              <w:rPr>
                <w:rFonts w:ascii="Arial" w:hAnsi="Arial" w:cs="Arial"/>
                <w:b/>
                <w:color w:val="FF0000"/>
                <w:sz w:val="19"/>
                <w:szCs w:val="19"/>
              </w:rPr>
            </w:pPr>
            <w:r w:rsidRPr="005F65B1">
              <w:rPr>
                <w:rFonts w:ascii="Arial" w:hAnsi="Arial" w:cs="Arial"/>
                <w:sz w:val="19"/>
                <w:szCs w:val="19"/>
              </w:rPr>
              <w:t>Incentivar, selecionar e divulgar o desenvolvimento de tecnologias educacionais para a Educação Infantil, o Ensino Fundamental e o Ensino Médio e incentivar práticas pedagógicas inovadoras, que assegurem a melhoria do fluxo escolar e a aprendizagem, garantida a diversidade de métodos e propostas pedagógicas, com preferência para softwares livres e recursos educacionais abertos, bem como o acompanhamento dos resultados nos sistemas de ensino em que forem aplicadas.</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7.8</w:t>
            </w:r>
          </w:p>
        </w:tc>
        <w:tc>
          <w:tcPr>
            <w:tcW w:w="11766" w:type="dxa"/>
          </w:tcPr>
          <w:p w:rsidR="00D96707" w:rsidRPr="005F65B1" w:rsidRDefault="00D96707" w:rsidP="00FA0F94">
            <w:pPr>
              <w:jc w:val="both"/>
              <w:rPr>
                <w:rFonts w:ascii="Arial" w:hAnsi="Arial" w:cs="Arial"/>
                <w:sz w:val="19"/>
                <w:szCs w:val="19"/>
              </w:rPr>
            </w:pPr>
            <w:r w:rsidRPr="005F65B1">
              <w:rPr>
                <w:rFonts w:ascii="Arial" w:hAnsi="Arial" w:cs="Arial"/>
                <w:sz w:val="19"/>
                <w:szCs w:val="19"/>
              </w:rPr>
              <w:t xml:space="preserve">Garantir transporte gratuito e de qualidade para todos os estudantes que dele necessitem, independente da zona onde residem priorizando a educação do/no campo e zonas suburbanas, na faixa etária da educação escolar obrigatória, visando reduzir a evasão escolar, garantindo a carga horária adotada nos Planos de Estudo de cada instituição de ensino, em consonância com as mantenedoras, estipulada para cada nível de ensino das escolas mediante: </w:t>
            </w:r>
          </w:p>
          <w:p w:rsidR="00D96707" w:rsidRPr="005F65B1" w:rsidRDefault="00D96707" w:rsidP="00FA0F94">
            <w:pPr>
              <w:jc w:val="both"/>
              <w:rPr>
                <w:rFonts w:ascii="Arial" w:hAnsi="Arial" w:cs="Arial"/>
                <w:sz w:val="19"/>
                <w:szCs w:val="19"/>
              </w:rPr>
            </w:pPr>
            <w:r w:rsidRPr="005F65B1">
              <w:rPr>
                <w:rFonts w:ascii="Arial" w:hAnsi="Arial" w:cs="Arial"/>
                <w:sz w:val="19"/>
                <w:szCs w:val="19"/>
              </w:rPr>
              <w:t xml:space="preserve">     a) renovação e padronização integral da frota de veículos, de acordo com especificações definidas pelo Instituto Nacional de Metrologia, Qualidade e Tecnologia - Inmetro, e financiamento compartilhado, com participação da União proporcional às necessidades dos entes federados;</w:t>
            </w:r>
          </w:p>
          <w:p w:rsidR="00D13B86" w:rsidRPr="005F65B1" w:rsidRDefault="00D96707" w:rsidP="00FA0F94">
            <w:pPr>
              <w:jc w:val="both"/>
              <w:rPr>
                <w:rFonts w:ascii="Arial" w:hAnsi="Arial" w:cs="Arial"/>
                <w:sz w:val="19"/>
                <w:szCs w:val="19"/>
              </w:rPr>
            </w:pPr>
            <w:r w:rsidRPr="005F65B1">
              <w:rPr>
                <w:rFonts w:ascii="Arial" w:hAnsi="Arial" w:cs="Arial"/>
                <w:sz w:val="19"/>
                <w:szCs w:val="19"/>
              </w:rPr>
              <w:t xml:space="preserve">       b) programas suplementares de apoio ao transporte escolar, possibilitado o regime de colaboração, em articulação com o transporte público com uma maior participação financeira da União e do Estado.</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Realizada</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7.9</w:t>
            </w:r>
          </w:p>
        </w:tc>
        <w:tc>
          <w:tcPr>
            <w:tcW w:w="11766"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Universalizar, até o quinto ano de vigência deste PME, o acesso à rede mundial de computadores em alta velocidade e triplicar, até o final da década, a relação computador/estudante nas escolas da rede pública de Educação Básica, contanto com recursos financeiros federais.</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7.10</w:t>
            </w:r>
          </w:p>
        </w:tc>
        <w:tc>
          <w:tcPr>
            <w:tcW w:w="11766"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Promover, estimular e desenvolver a utilização pedagógica das tecnologias da informação e da comunicação, provendo formação continuada neste campo, a todos os professores, por meio de ações da SEDUC-RS e da SMED, garantindo formação dentro da carga horária do professor.</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7.11</w:t>
            </w:r>
          </w:p>
        </w:tc>
        <w:tc>
          <w:tcPr>
            <w:tcW w:w="11766"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Ampliar, garantir e desenvolver programas e aprofundar ações de atendimento aos estudantes em todas as etapas da Educação Básica, com programas suplementares de material didático-escolar, transporte, alimentação e assistência à saúde, por meio de ações articuladas entre os sistemas de ensino e órgãos afins.</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7.12</w:t>
            </w:r>
          </w:p>
        </w:tc>
        <w:tc>
          <w:tcPr>
            <w:tcW w:w="11766" w:type="dxa"/>
          </w:tcPr>
          <w:p w:rsidR="00D96707" w:rsidRPr="0019151B" w:rsidRDefault="00D96707" w:rsidP="00FA0F94">
            <w:pPr>
              <w:tabs>
                <w:tab w:val="center" w:pos="4252"/>
                <w:tab w:val="right" w:pos="8504"/>
              </w:tabs>
              <w:ind w:left="34" w:hanging="1"/>
              <w:jc w:val="both"/>
              <w:rPr>
                <w:rFonts w:ascii="Arial" w:hAnsi="Arial" w:cs="Arial"/>
                <w:b/>
                <w:color w:val="FF0000"/>
                <w:sz w:val="20"/>
                <w:szCs w:val="20"/>
              </w:rPr>
            </w:pPr>
            <w:r w:rsidRPr="0019151B">
              <w:rPr>
                <w:rFonts w:ascii="Arial" w:hAnsi="Arial" w:cs="Arial"/>
                <w:sz w:val="20"/>
                <w:szCs w:val="20"/>
              </w:rPr>
              <w:t>Prover equipamentos e recursos tecnológicos digitais para a utilização pedagógica no ambiente escolar a todas as escolas públicas da Educação Básica, criando mecanismos que garantam para a implementação das condições necessárias para a universalização das bibliotecas nas instituições educacionais, com acesso a redes digitais de computadores, inclusive a Internet, sob responsabilidade da SEDUC-RS e da SMED.</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7.13</w:t>
            </w:r>
          </w:p>
        </w:tc>
        <w:tc>
          <w:tcPr>
            <w:tcW w:w="11766" w:type="dxa"/>
          </w:tcPr>
          <w:p w:rsidR="00D96707" w:rsidRPr="0019151B" w:rsidRDefault="00D96707" w:rsidP="00FA0F94">
            <w:pPr>
              <w:jc w:val="both"/>
              <w:rPr>
                <w:rFonts w:ascii="Arial" w:hAnsi="Arial" w:cs="Arial"/>
                <w:b/>
                <w:color w:val="FF0000"/>
                <w:sz w:val="20"/>
                <w:szCs w:val="20"/>
              </w:rPr>
            </w:pPr>
            <w:r w:rsidRPr="0019151B">
              <w:rPr>
                <w:rFonts w:ascii="Arial" w:hAnsi="Arial" w:cs="Arial"/>
                <w:sz w:val="20"/>
                <w:szCs w:val="20"/>
              </w:rPr>
              <w:t>Informatizar integralmente a gestão das escolas públicas da Rede Municipal e Rede Estadual de Ensino, bem como manter programa municipal de formação inicial e continuada para o pessoal técnico das Secretarias de Educação, em regime de colaboração, até 2020.</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7.14</w:t>
            </w:r>
          </w:p>
        </w:tc>
        <w:tc>
          <w:tcPr>
            <w:tcW w:w="11766" w:type="dxa"/>
          </w:tcPr>
          <w:p w:rsidR="00D96707" w:rsidRPr="005F65B1" w:rsidRDefault="00D96707" w:rsidP="00FA0F94">
            <w:pPr>
              <w:jc w:val="both"/>
              <w:rPr>
                <w:rFonts w:ascii="Arial" w:hAnsi="Arial" w:cs="Arial"/>
                <w:b/>
                <w:color w:val="FF0000"/>
                <w:sz w:val="19"/>
                <w:szCs w:val="19"/>
              </w:rPr>
            </w:pPr>
            <w:r w:rsidRPr="005F65B1">
              <w:rPr>
                <w:rFonts w:ascii="Arial" w:hAnsi="Arial" w:cs="Arial"/>
                <w:sz w:val="19"/>
                <w:szCs w:val="19"/>
              </w:rPr>
              <w:t>Garantir políticas de combate à violência na escola, em todas as dimensões, que fortaleçam a comunicação com a rede de proteção à criança e ao adolescente, articulando com as redes de Saúde, Assistência Social, Secretaria de Segurança e Ministério Público, promovendo a adoção das providências adequadas para cultivar a construção da cultura de paz e de afirmação dos direitos humanos e um ambiente escolar dotado de segurança para a comunidade, com apoio efetivo dos órgãos competentes, profissionais especializados, para o andamento da qualidade do processo.</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lastRenderedPageBreak/>
              <w:t>7.15</w:t>
            </w:r>
          </w:p>
        </w:tc>
        <w:tc>
          <w:tcPr>
            <w:tcW w:w="11766" w:type="dxa"/>
          </w:tcPr>
          <w:p w:rsidR="00D96707" w:rsidRPr="0019151B" w:rsidRDefault="00D96707" w:rsidP="00FA0F94">
            <w:pPr>
              <w:jc w:val="both"/>
              <w:rPr>
                <w:rFonts w:ascii="Arial" w:hAnsi="Arial" w:cs="Arial"/>
                <w:b/>
                <w:color w:val="FF0000"/>
                <w:sz w:val="20"/>
                <w:szCs w:val="20"/>
              </w:rPr>
            </w:pPr>
            <w:r w:rsidRPr="0019151B">
              <w:rPr>
                <w:rFonts w:ascii="Arial" w:hAnsi="Arial" w:cs="Arial"/>
                <w:sz w:val="20"/>
                <w:szCs w:val="20"/>
              </w:rPr>
              <w:t>Implementar, em regime de colaboração entre os entes federados, políticas de inclusão e permanência na escola para adolescentes e jovens que se encontram em regime de liberdade assistida e em situação de rua, assegurando os princípios da Lei   8.069,   de 13 de julho de 1990  –  Estatuto da Criança e do Adolescente.</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7.16</w:t>
            </w:r>
          </w:p>
        </w:tc>
        <w:tc>
          <w:tcPr>
            <w:tcW w:w="11766" w:type="dxa"/>
          </w:tcPr>
          <w:p w:rsidR="00D96707" w:rsidRPr="0019151B" w:rsidRDefault="00D96707" w:rsidP="00FA0F94">
            <w:pPr>
              <w:jc w:val="both"/>
              <w:rPr>
                <w:rFonts w:ascii="Arial" w:hAnsi="Arial" w:cs="Arial"/>
                <w:b/>
                <w:color w:val="FF0000"/>
                <w:sz w:val="20"/>
                <w:szCs w:val="20"/>
              </w:rPr>
            </w:pPr>
            <w:r w:rsidRPr="0019151B">
              <w:rPr>
                <w:rFonts w:ascii="Arial" w:hAnsi="Arial" w:cs="Arial"/>
                <w:sz w:val="20"/>
                <w:szCs w:val="20"/>
              </w:rPr>
              <w:t>Garantir nos currículos escolares conteúdos e materiais didáticos e pedagógicos sobre a história e as culturas afro-brasileira e indígenas e implementar ações educacionais, nos termos das Leis 10.639, de 9 de janeiro de 2003, e 11.645, de 10 de março de 2008, assegurando-se a implementação das respectivas diretrizes curriculares nacionais, por meio de ações colaborativas com fóruns de educação para a diversidade etnicorracial, conselhos escolares, equipes pedagógicas e a sociedade civil.</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Realizada</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7.17</w:t>
            </w:r>
          </w:p>
        </w:tc>
        <w:tc>
          <w:tcPr>
            <w:tcW w:w="11766" w:type="dxa"/>
          </w:tcPr>
          <w:p w:rsidR="00004755" w:rsidRPr="0019151B" w:rsidRDefault="00D96707" w:rsidP="00FA0F94">
            <w:pPr>
              <w:jc w:val="both"/>
              <w:rPr>
                <w:rFonts w:ascii="Arial" w:hAnsi="Arial" w:cs="Arial"/>
                <w:sz w:val="20"/>
                <w:szCs w:val="20"/>
              </w:rPr>
            </w:pPr>
            <w:r w:rsidRPr="0019151B">
              <w:rPr>
                <w:rFonts w:ascii="Arial" w:hAnsi="Arial" w:cs="Arial"/>
                <w:sz w:val="20"/>
                <w:szCs w:val="20"/>
              </w:rPr>
              <w:t>Garantir o ensino das histórias e culturas indígenas nas redes de ensino, a partir de seus pontos de vista</w:t>
            </w:r>
            <w:r w:rsidR="00004755" w:rsidRPr="0019151B">
              <w:rPr>
                <w:rFonts w:ascii="Arial" w:hAnsi="Arial" w:cs="Arial"/>
                <w:sz w:val="20"/>
                <w:szCs w:val="20"/>
              </w:rPr>
              <w:t>.</w:t>
            </w:r>
          </w:p>
        </w:tc>
        <w:tc>
          <w:tcPr>
            <w:tcW w:w="2126" w:type="dxa"/>
          </w:tcPr>
          <w:p w:rsidR="00D96707" w:rsidRPr="0019151B" w:rsidRDefault="00605BB1" w:rsidP="00FA0F94">
            <w:pPr>
              <w:jc w:val="center"/>
              <w:rPr>
                <w:rFonts w:ascii="Arial" w:hAnsi="Arial" w:cs="Arial"/>
                <w:sz w:val="20"/>
                <w:szCs w:val="20"/>
              </w:rPr>
            </w:pPr>
            <w:r w:rsidRPr="0019151B">
              <w:rPr>
                <w:rFonts w:ascii="Arial" w:hAnsi="Arial" w:cs="Arial"/>
                <w:sz w:val="20"/>
                <w:szCs w:val="20"/>
              </w:rPr>
              <w:t>Realizada</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7.18</w:t>
            </w:r>
          </w:p>
        </w:tc>
        <w:tc>
          <w:tcPr>
            <w:tcW w:w="11766" w:type="dxa"/>
          </w:tcPr>
          <w:p w:rsidR="00D13B86" w:rsidRPr="0019151B" w:rsidRDefault="00D96707" w:rsidP="00FA0F94">
            <w:pPr>
              <w:jc w:val="both"/>
              <w:rPr>
                <w:rFonts w:ascii="Arial" w:hAnsi="Arial" w:cs="Arial"/>
                <w:sz w:val="20"/>
                <w:szCs w:val="20"/>
              </w:rPr>
            </w:pPr>
            <w:r w:rsidRPr="0019151B">
              <w:rPr>
                <w:rFonts w:ascii="Arial" w:hAnsi="Arial" w:cs="Arial"/>
                <w:sz w:val="20"/>
                <w:szCs w:val="20"/>
              </w:rPr>
              <w:t>Consolidar a educação escolar no campo de populações tradicionais e de populações itinerantes respeitando a articulação entre os ambientes escolares e comunitários e garantindo o desenvolvimento sustentável e preservação da identidade cultural, a participação da comunidade na definição do modelo de organização pedagógica e de gestão das instituições, consideradas as práticas socioculturais e as formas particulares de organização do tempo, a reestruturação e a aquisição de equipamentos, a oferta de programa para a formação inicial e continuada de profissionais da educação e o atendimento em Educação Especial.</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7.19</w:t>
            </w:r>
          </w:p>
        </w:tc>
        <w:tc>
          <w:tcPr>
            <w:tcW w:w="11766"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Desenvolver currículos e propostas pedagógicas específicas para educação escolar para as escolas do/no campo, incluindo os conteúdos culturais correspondentes e considerando o fortalecimento das práticas socioculturais sob responsabilidade da SEDUC-RS e da SMED.</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Realizada</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7.20</w:t>
            </w:r>
          </w:p>
        </w:tc>
        <w:tc>
          <w:tcPr>
            <w:tcW w:w="11766"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Mobilizar as famílias e setores da sociedade civil, articulando a educação formal com experiências de educação popular e cidadã, com os propósitos de que a educação seja assumida como responsabilidade de todos, ampliando o controle social sobre o cumprimento das políticas públicas educacionais, por meio de ações do FME.</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7.21</w:t>
            </w:r>
          </w:p>
        </w:tc>
        <w:tc>
          <w:tcPr>
            <w:tcW w:w="11766"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Promover a articulação dos programas da área da educação, de âmbito local e nacional, com os de outras áreas, como saúde, trabalho e emprego, assistência social, esporte e cultura, possibilitando a criação de rede de apoio integral às famílias, como condição para a melhoria da qualidade educacional, por meio de articulação do Estado e do Município.</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7.22</w:t>
            </w:r>
          </w:p>
        </w:tc>
        <w:tc>
          <w:tcPr>
            <w:tcW w:w="11766"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Universalizar, de forma articulada e sistematizada, entre os órgãos responsáveis pelas áreas da saúde e da educação, o atendimento aos estudantes da rede escolar pública de Educação Básica por meio de ações de prevenção, promoção e atenção à saúde.</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7.23</w:t>
            </w:r>
          </w:p>
        </w:tc>
        <w:tc>
          <w:tcPr>
            <w:tcW w:w="11766" w:type="dxa"/>
          </w:tcPr>
          <w:p w:rsidR="004D063B" w:rsidRPr="0019151B" w:rsidRDefault="00D96707" w:rsidP="00FA0F94">
            <w:pPr>
              <w:jc w:val="both"/>
              <w:rPr>
                <w:rFonts w:ascii="Arial" w:hAnsi="Arial" w:cs="Arial"/>
                <w:sz w:val="20"/>
                <w:szCs w:val="20"/>
              </w:rPr>
            </w:pPr>
            <w:r w:rsidRPr="0019151B">
              <w:rPr>
                <w:rFonts w:ascii="Arial" w:hAnsi="Arial" w:cs="Arial"/>
                <w:sz w:val="20"/>
                <w:szCs w:val="20"/>
              </w:rPr>
              <w:t>Estabelecer ações efetivas especificamente voltadas para a promoção, prevenção, atenção e atendimento à saúde e à integridade física, mental e emocional dos educadores e educandos, como condição para a melhoria da qualidade educacional, por meio de ações da SEDUC-RS e da SMED e da Secretaria Municipal de Saúde.</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7.24</w:t>
            </w:r>
          </w:p>
        </w:tc>
        <w:tc>
          <w:tcPr>
            <w:tcW w:w="11766"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Promover, com especial ênfase, em consonância com as diretrizes do Plano Nacional do Livro e da Leitura, a formação de leitores e a capacitação de professores, bibliotecários e agentes da comunidade, para atuar como mediadores e mediadoras da leitura, de acordo com a especificidade das diferentes etapas do desenvolvimento e da aprendizagem, sob responsabilidade da SEDUC-RS e da SMED.</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7.25</w:t>
            </w:r>
          </w:p>
        </w:tc>
        <w:tc>
          <w:tcPr>
            <w:tcW w:w="11766"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Promover, por meio de ações dos órgãos administrativos e normativos dos sistemas, a regulação da oferta da Educação Básica pela iniciativa privada, de forma a garantir a qualidade e o cumprimento da função social da educação.</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Realizada</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7.26</w:t>
            </w:r>
          </w:p>
        </w:tc>
        <w:tc>
          <w:tcPr>
            <w:tcW w:w="11766" w:type="dxa"/>
          </w:tcPr>
          <w:p w:rsidR="00D96707" w:rsidRPr="0019151B" w:rsidRDefault="00D96707" w:rsidP="00FA0F94">
            <w:pPr>
              <w:jc w:val="both"/>
              <w:rPr>
                <w:rFonts w:ascii="Arial" w:hAnsi="Arial" w:cs="Arial"/>
                <w:b/>
                <w:color w:val="FF0000"/>
                <w:sz w:val="20"/>
                <w:szCs w:val="20"/>
              </w:rPr>
            </w:pPr>
            <w:r w:rsidRPr="0019151B">
              <w:rPr>
                <w:rFonts w:ascii="Arial" w:hAnsi="Arial" w:cs="Arial"/>
                <w:sz w:val="20"/>
                <w:szCs w:val="20"/>
              </w:rPr>
              <w:t>Garantir políticas de combate à violência mediante a identificação e supressão de todas e quaisquer fontes diretas ou indiretas geradoras de racismo, discriminação, xenofobia e intolerâncias correlatas, inclusive nos currículos, práticas e materiais didático-pedagógicos, para a construção de cultura de paz e ambiente dotado de segurança para a comunidade escolar.</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Realizada</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lastRenderedPageBreak/>
              <w:t>7.27</w:t>
            </w:r>
          </w:p>
        </w:tc>
        <w:tc>
          <w:tcPr>
            <w:tcW w:w="11766" w:type="dxa"/>
          </w:tcPr>
          <w:p w:rsidR="00D96707" w:rsidRPr="0019151B" w:rsidRDefault="00D96707" w:rsidP="00FA0F94">
            <w:pPr>
              <w:jc w:val="both"/>
              <w:rPr>
                <w:rFonts w:ascii="Arial" w:eastAsia="Times New Roman" w:hAnsi="Arial" w:cs="Arial"/>
                <w:sz w:val="20"/>
                <w:szCs w:val="20"/>
                <w:lang w:eastAsia="pt-BR"/>
              </w:rPr>
            </w:pPr>
            <w:r w:rsidRPr="0019151B">
              <w:rPr>
                <w:rFonts w:ascii="Arial" w:eastAsia="Times New Roman" w:hAnsi="Arial" w:cs="Arial"/>
                <w:sz w:val="20"/>
                <w:szCs w:val="20"/>
                <w:lang w:eastAsia="pt-BR"/>
              </w:rPr>
              <w:t>Cumprir as diretrizes pedagógicas para a Educação Básica e a base nacional comum dos currículos, com direitos e objetivos de aprendizagem e desenvolvimento dos alunos para cada ano do ensino fundamental e médio.</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7.28</w:t>
            </w:r>
          </w:p>
        </w:tc>
        <w:tc>
          <w:tcPr>
            <w:tcW w:w="11766" w:type="dxa"/>
          </w:tcPr>
          <w:p w:rsidR="00D96707" w:rsidRPr="0019151B" w:rsidRDefault="00D96707" w:rsidP="00FA0F94">
            <w:pPr>
              <w:jc w:val="both"/>
              <w:rPr>
                <w:rFonts w:ascii="Arial" w:hAnsi="Arial" w:cs="Arial"/>
                <w:b/>
                <w:color w:val="FF0000"/>
                <w:sz w:val="20"/>
                <w:szCs w:val="20"/>
              </w:rPr>
            </w:pPr>
            <w:r w:rsidRPr="0019151B">
              <w:rPr>
                <w:rFonts w:ascii="Arial" w:hAnsi="Arial" w:cs="Arial"/>
                <w:sz w:val="20"/>
                <w:szCs w:val="20"/>
              </w:rPr>
              <w:t>Constituir avaliação institucional nos sistemas de ensino, sensível à complexidade dos processos educativos, que contemplem a participação de todos os segmentos da comunidade escolar, sob responsabilidade da SEDUC-RS e da SMED, por meio de instrumentos que orientem as dimensões a serem fortalecidas, a melhoria contínua da qualidade educacional, a formação continuada dos profissionais da educação e o aprimoramento da gestão democrática, no prazo de dois anos a partir da vigência deste Plano.</w:t>
            </w:r>
          </w:p>
        </w:tc>
        <w:tc>
          <w:tcPr>
            <w:tcW w:w="2126" w:type="dxa"/>
          </w:tcPr>
          <w:p w:rsidR="00D96707" w:rsidRPr="0019151B" w:rsidRDefault="00411024"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7.29</w:t>
            </w:r>
          </w:p>
        </w:tc>
        <w:tc>
          <w:tcPr>
            <w:tcW w:w="11766" w:type="dxa"/>
          </w:tcPr>
          <w:p w:rsidR="00004755" w:rsidRPr="0019151B" w:rsidRDefault="00D96707" w:rsidP="00FA0F94">
            <w:pPr>
              <w:jc w:val="both"/>
              <w:rPr>
                <w:rFonts w:ascii="Arial" w:eastAsia="Times New Roman" w:hAnsi="Arial" w:cs="Arial"/>
                <w:sz w:val="20"/>
                <w:szCs w:val="20"/>
                <w:lang w:eastAsia="pt-BR"/>
              </w:rPr>
            </w:pPr>
            <w:r w:rsidRPr="0019151B">
              <w:rPr>
                <w:rFonts w:ascii="Arial" w:eastAsia="Times New Roman" w:hAnsi="Arial" w:cs="Arial"/>
                <w:sz w:val="20"/>
                <w:szCs w:val="20"/>
                <w:lang w:eastAsia="pt-BR"/>
              </w:rPr>
              <w:t>Apoiar técnica e financeiramente a gestão escolar mediante transferência direta de recursos financeiros à escola, garantindo a participação da comunidade escolar no planejamento e na aplicação dos recursos, visando à ampliação da transparência e ao efetivo desenvolvimento da gestão democrática.</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Realizada</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7.30</w:t>
            </w:r>
          </w:p>
        </w:tc>
        <w:tc>
          <w:tcPr>
            <w:tcW w:w="11766" w:type="dxa"/>
          </w:tcPr>
          <w:p w:rsidR="00D96707" w:rsidRPr="0019151B" w:rsidRDefault="00D96707" w:rsidP="00FA0F94">
            <w:pPr>
              <w:jc w:val="both"/>
              <w:rPr>
                <w:rFonts w:ascii="Arial" w:hAnsi="Arial" w:cs="Arial"/>
                <w:b/>
                <w:color w:val="FF0000"/>
                <w:sz w:val="20"/>
                <w:szCs w:val="20"/>
              </w:rPr>
            </w:pPr>
            <w:r w:rsidRPr="0019151B">
              <w:rPr>
                <w:rFonts w:ascii="Arial" w:eastAsia="Times New Roman" w:hAnsi="Arial" w:cs="Arial"/>
                <w:sz w:val="20"/>
                <w:szCs w:val="20"/>
                <w:lang w:eastAsia="pt-BR"/>
              </w:rPr>
              <w:t>Aderir a programas da União que assegurem a todas as escolas públicas de Educação Básica o acesso a energia elétrica, abastecimento de água tratada, esgotamento sanitário e manejo dos resíduos sólidos, garantindo o acesso dos alunos a espaços para a prática esportiva, a bens culturais e artísticos e a equipamentos e laboratórios de ciências e, em cada edifício escolar, garantir a acessibilidade às pessoas com deficiência.</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7.31</w:t>
            </w:r>
          </w:p>
        </w:tc>
        <w:tc>
          <w:tcPr>
            <w:tcW w:w="11766" w:type="dxa"/>
          </w:tcPr>
          <w:p w:rsidR="004D063B" w:rsidRPr="0019151B" w:rsidRDefault="00D96707" w:rsidP="00FA0F94">
            <w:pPr>
              <w:jc w:val="both"/>
              <w:rPr>
                <w:rFonts w:ascii="Arial" w:eastAsia="Times New Roman" w:hAnsi="Arial" w:cs="Arial"/>
                <w:sz w:val="20"/>
                <w:szCs w:val="20"/>
                <w:lang w:eastAsia="pt-BR"/>
              </w:rPr>
            </w:pPr>
            <w:r w:rsidRPr="0019151B">
              <w:rPr>
                <w:rFonts w:ascii="Arial" w:eastAsia="Times New Roman" w:hAnsi="Arial" w:cs="Arial"/>
                <w:sz w:val="20"/>
                <w:szCs w:val="20"/>
                <w:lang w:eastAsia="pt-BR"/>
              </w:rPr>
              <w:t>Participar, em regime de colaboração, de programa nacional de reestruturação e aquisição de equipamentos para escolas públicas, visando à equalização regional das oportunidades educacionais.</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7.32</w:t>
            </w:r>
          </w:p>
        </w:tc>
        <w:tc>
          <w:tcPr>
            <w:tcW w:w="11766" w:type="dxa"/>
          </w:tcPr>
          <w:p w:rsidR="004D063B" w:rsidRPr="0019151B" w:rsidRDefault="00D96707" w:rsidP="00FA0F94">
            <w:pPr>
              <w:jc w:val="both"/>
              <w:rPr>
                <w:rFonts w:ascii="Arial" w:eastAsia="Times New Roman" w:hAnsi="Arial" w:cs="Arial"/>
                <w:sz w:val="20"/>
                <w:szCs w:val="20"/>
                <w:lang w:eastAsia="pt-BR"/>
              </w:rPr>
            </w:pPr>
            <w:r w:rsidRPr="0019151B">
              <w:rPr>
                <w:rFonts w:ascii="Arial" w:eastAsia="Times New Roman" w:hAnsi="Arial" w:cs="Arial"/>
                <w:sz w:val="20"/>
                <w:szCs w:val="20"/>
                <w:lang w:eastAsia="pt-BR"/>
              </w:rPr>
              <w:t>Participar, em regime de colaboração com os entes federados, da elaboração de parâmetros mínimos de qualidade dos serviços da Educação Básica, a serem utilizados como referência para infraestrutura das escolas, recursos pedagógicos, entre outros insumos relevantes, bem como instrumento para adoção de medidas para a melhoria da qualidade do ensino.</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bl>
    <w:p w:rsidR="00D96707" w:rsidRPr="005F65B1" w:rsidRDefault="00D96707" w:rsidP="00D96707">
      <w:pPr>
        <w:jc w:val="both"/>
        <w:rPr>
          <w:rFonts w:ascii="Arial" w:hAnsi="Arial" w:cs="Arial"/>
          <w:sz w:val="4"/>
          <w:szCs w:val="20"/>
        </w:rPr>
      </w:pPr>
    </w:p>
    <w:p w:rsidR="00D96707" w:rsidRPr="005F65B1" w:rsidRDefault="00D96707" w:rsidP="00D96707">
      <w:pPr>
        <w:jc w:val="both"/>
        <w:rPr>
          <w:rFonts w:ascii="Arial" w:hAnsi="Arial" w:cs="Arial"/>
          <w:b/>
          <w:sz w:val="20"/>
          <w:szCs w:val="20"/>
        </w:rPr>
      </w:pPr>
      <w:r w:rsidRPr="005F65B1">
        <w:rPr>
          <w:rFonts w:ascii="Arial" w:hAnsi="Arial" w:cs="Arial"/>
          <w:b/>
          <w:sz w:val="20"/>
          <w:szCs w:val="20"/>
        </w:rPr>
        <w:t>Meta 8 - Elevar a escolaridade média da população de 18 (dezoito) a 29 (vinte e nove) anos, de modo a alcançar, no mínimo, 12 (doze) anos de estudo no último ano de vigência deste PME, para as populações do campo e dos 25% (vinte e cinco por cento) mais pobres, e igualar a escolaridade média entre negros e não negros declarados à Fundação Instituto Brasileiro de Geografia e Estatística - IBGE, com vistas à superação da desigualdade educacional.</w:t>
      </w:r>
    </w:p>
    <w:tbl>
      <w:tblPr>
        <w:tblStyle w:val="Tabelacomgrade"/>
        <w:tblpPr w:leftFromText="141" w:rightFromText="141" w:vertAnchor="text" w:horzAnchor="margin" w:tblpY="141"/>
        <w:tblW w:w="14529" w:type="dxa"/>
        <w:tblLayout w:type="fixed"/>
        <w:tblCellMar>
          <w:left w:w="70" w:type="dxa"/>
          <w:right w:w="70" w:type="dxa"/>
        </w:tblCellMar>
        <w:tblLook w:val="0000"/>
      </w:tblPr>
      <w:tblGrid>
        <w:gridCol w:w="637"/>
        <w:gridCol w:w="11766"/>
        <w:gridCol w:w="2126"/>
      </w:tblGrid>
      <w:tr w:rsidR="00D96707" w:rsidRPr="0019151B" w:rsidTr="00FA0F94">
        <w:trPr>
          <w:trHeight w:val="300"/>
        </w:trPr>
        <w:tc>
          <w:tcPr>
            <w:tcW w:w="637" w:type="dxa"/>
            <w:vAlign w:val="center"/>
          </w:tcPr>
          <w:p w:rsidR="00D96707" w:rsidRPr="005F65B1" w:rsidRDefault="00D96707" w:rsidP="00FA0F94">
            <w:pPr>
              <w:jc w:val="center"/>
              <w:rPr>
                <w:rFonts w:ascii="Arial" w:hAnsi="Arial" w:cs="Arial"/>
                <w:b/>
                <w:sz w:val="20"/>
                <w:szCs w:val="20"/>
              </w:rPr>
            </w:pPr>
            <w:r w:rsidRPr="005F65B1">
              <w:rPr>
                <w:rFonts w:ascii="Arial" w:hAnsi="Arial" w:cs="Arial"/>
                <w:b/>
                <w:sz w:val="20"/>
                <w:szCs w:val="20"/>
              </w:rPr>
              <w:t>Nº</w:t>
            </w:r>
          </w:p>
        </w:tc>
        <w:tc>
          <w:tcPr>
            <w:tcW w:w="11766" w:type="dxa"/>
            <w:shd w:val="clear" w:color="auto" w:fill="auto"/>
            <w:vAlign w:val="center"/>
          </w:tcPr>
          <w:p w:rsidR="00D96707" w:rsidRPr="005F65B1" w:rsidRDefault="00D96707" w:rsidP="00FA0F94">
            <w:pPr>
              <w:jc w:val="center"/>
              <w:rPr>
                <w:rFonts w:ascii="Arial" w:hAnsi="Arial" w:cs="Arial"/>
                <w:b/>
                <w:sz w:val="20"/>
                <w:szCs w:val="20"/>
              </w:rPr>
            </w:pPr>
            <w:r w:rsidRPr="005F65B1">
              <w:rPr>
                <w:rFonts w:ascii="Arial" w:hAnsi="Arial" w:cs="Arial"/>
                <w:b/>
                <w:sz w:val="20"/>
                <w:szCs w:val="20"/>
              </w:rPr>
              <w:t>DESCRIÇÃO DA ESTRATÉGIA</w:t>
            </w:r>
          </w:p>
        </w:tc>
        <w:tc>
          <w:tcPr>
            <w:tcW w:w="2126" w:type="dxa"/>
            <w:shd w:val="clear" w:color="auto" w:fill="auto"/>
            <w:vAlign w:val="center"/>
          </w:tcPr>
          <w:p w:rsidR="00D96707" w:rsidRPr="005F65B1" w:rsidRDefault="00D96707" w:rsidP="00FA0F94">
            <w:pPr>
              <w:jc w:val="center"/>
              <w:rPr>
                <w:rFonts w:ascii="Arial" w:hAnsi="Arial" w:cs="Arial"/>
                <w:b/>
                <w:sz w:val="20"/>
                <w:szCs w:val="20"/>
              </w:rPr>
            </w:pPr>
            <w:r w:rsidRPr="005F65B1">
              <w:rPr>
                <w:rFonts w:ascii="Arial" w:hAnsi="Arial" w:cs="Arial"/>
                <w:b/>
                <w:sz w:val="20"/>
                <w:szCs w:val="20"/>
              </w:rPr>
              <w:t>ESTRATÉGIA REALIZADA/</w:t>
            </w:r>
          </w:p>
          <w:p w:rsidR="00D96707" w:rsidRPr="005F65B1" w:rsidRDefault="00D96707" w:rsidP="00FA0F94">
            <w:pPr>
              <w:jc w:val="center"/>
              <w:rPr>
                <w:rFonts w:ascii="Arial" w:hAnsi="Arial" w:cs="Arial"/>
                <w:b/>
                <w:sz w:val="20"/>
                <w:szCs w:val="20"/>
              </w:rPr>
            </w:pPr>
            <w:r w:rsidRPr="005F65B1">
              <w:rPr>
                <w:rFonts w:ascii="Arial" w:hAnsi="Arial" w:cs="Arial"/>
                <w:b/>
                <w:sz w:val="20"/>
                <w:szCs w:val="20"/>
              </w:rPr>
              <w:t>NÃO INICIADA/</w:t>
            </w:r>
          </w:p>
          <w:p w:rsidR="00D96707" w:rsidRPr="005F65B1" w:rsidRDefault="00D96707" w:rsidP="00FA0F94">
            <w:pPr>
              <w:jc w:val="center"/>
              <w:rPr>
                <w:rFonts w:ascii="Arial" w:hAnsi="Arial" w:cs="Arial"/>
                <w:b/>
                <w:sz w:val="20"/>
                <w:szCs w:val="20"/>
              </w:rPr>
            </w:pPr>
            <w:r w:rsidRPr="005F65B1">
              <w:rPr>
                <w:rFonts w:ascii="Arial" w:hAnsi="Arial" w:cs="Arial"/>
                <w:b/>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8.1</w:t>
            </w:r>
          </w:p>
        </w:tc>
        <w:tc>
          <w:tcPr>
            <w:tcW w:w="11766"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Institucionalizar programas, sob responsabilidade da SEDUC-RS e da SMED, que desenvolvam metodologias para correção de fluxo, acompanhamento pedagógico individualizado, recuperação, bem como priorizar nesse acompanhamento os estudantes com rendimento escolar defasado, considerando as especificidades dos segmentos populacionais apontados pela meta.</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8.2</w:t>
            </w:r>
          </w:p>
        </w:tc>
        <w:tc>
          <w:tcPr>
            <w:tcW w:w="11766" w:type="dxa"/>
          </w:tcPr>
          <w:p w:rsidR="00D96707" w:rsidRPr="0019151B" w:rsidRDefault="00D96707" w:rsidP="00FA0F94">
            <w:pPr>
              <w:jc w:val="both"/>
              <w:rPr>
                <w:rFonts w:ascii="Arial" w:hAnsi="Arial" w:cs="Arial"/>
                <w:b/>
                <w:color w:val="FF0000"/>
                <w:sz w:val="20"/>
                <w:szCs w:val="20"/>
              </w:rPr>
            </w:pPr>
            <w:r w:rsidRPr="0019151B">
              <w:rPr>
                <w:rFonts w:ascii="Arial" w:hAnsi="Arial" w:cs="Arial"/>
                <w:sz w:val="20"/>
                <w:szCs w:val="20"/>
              </w:rPr>
              <w:t>Implementar, sob coordenação da SEDUC- RS, em parceria com  a SMED e IES, programas de Educação de Jovens e Adultos para os segmentos populacionais que estejam fora da escola e com defasagem idade-série, associando esses programas às estratégias sociais que possam garantir a continuidade da escolarização, com acesso gratuito ao Ensino Fundamental, ao Ensino Fundamental Integrado à Educação Profissional para os jovens, adultos e idosos respeitando os direitos humanos.</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lastRenderedPageBreak/>
              <w:t>8.3</w:t>
            </w:r>
          </w:p>
        </w:tc>
        <w:tc>
          <w:tcPr>
            <w:tcW w:w="11766" w:type="dxa"/>
          </w:tcPr>
          <w:p w:rsidR="00D96707" w:rsidRPr="005F65B1" w:rsidRDefault="00D96707" w:rsidP="00FA0F94">
            <w:pPr>
              <w:jc w:val="both"/>
              <w:rPr>
                <w:rFonts w:ascii="Arial" w:hAnsi="Arial" w:cs="Arial"/>
                <w:b/>
                <w:color w:val="FF0000"/>
                <w:sz w:val="20"/>
                <w:szCs w:val="20"/>
              </w:rPr>
            </w:pPr>
            <w:r w:rsidRPr="005F65B1">
              <w:rPr>
                <w:rFonts w:ascii="Arial" w:hAnsi="Arial" w:cs="Arial"/>
                <w:sz w:val="20"/>
                <w:szCs w:val="20"/>
              </w:rPr>
              <w:t>Promover, sob coordenação do Estado e Município, em parceria com as áreas da saúde, assistência social, conselhos tutelares e Ministério público, o acompanhamento e o monitoramento do acesso à escola para os segmentos populacionais considerados na meta, identificando motivos de afastamentos e colaborando com os sistemas e redes de ensino na garantia de frequência e apoio à aprendizagem, de maneira a estimular a ampliação do atendimento desses estudantes na rede pública, respeitando os direitos humanos.</w:t>
            </w:r>
          </w:p>
        </w:tc>
        <w:tc>
          <w:tcPr>
            <w:tcW w:w="2126" w:type="dxa"/>
          </w:tcPr>
          <w:p w:rsidR="00D96707" w:rsidRPr="0019151B" w:rsidRDefault="00411024" w:rsidP="00FA0F94">
            <w:pPr>
              <w:jc w:val="center"/>
              <w:rPr>
                <w:rFonts w:ascii="Arial" w:hAnsi="Arial" w:cs="Arial"/>
                <w:sz w:val="20"/>
                <w:szCs w:val="20"/>
              </w:rPr>
            </w:pPr>
            <w:r w:rsidRPr="0019151B">
              <w:rPr>
                <w:rFonts w:ascii="Arial" w:hAnsi="Arial" w:cs="Arial"/>
                <w:sz w:val="20"/>
                <w:szCs w:val="20"/>
              </w:rPr>
              <w:t>Não iniciada</w:t>
            </w:r>
          </w:p>
          <w:p w:rsidR="00411024" w:rsidRPr="0019151B" w:rsidRDefault="00411024" w:rsidP="00FA0F94">
            <w:pPr>
              <w:jc w:val="center"/>
              <w:rPr>
                <w:rFonts w:ascii="Arial" w:hAnsi="Arial" w:cs="Arial"/>
                <w:sz w:val="20"/>
                <w:szCs w:val="20"/>
              </w:rPr>
            </w:pPr>
            <w:r w:rsidRPr="0019151B">
              <w:rPr>
                <w:rFonts w:ascii="Arial" w:hAnsi="Arial" w:cs="Arial"/>
                <w:sz w:val="20"/>
                <w:szCs w:val="20"/>
              </w:rPr>
              <w:t>(troca de questionamento)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8.4</w:t>
            </w:r>
          </w:p>
        </w:tc>
        <w:tc>
          <w:tcPr>
            <w:tcW w:w="11766" w:type="dxa"/>
          </w:tcPr>
          <w:p w:rsidR="00D96707" w:rsidRPr="005F65B1" w:rsidRDefault="00D96707" w:rsidP="00FA0F94">
            <w:pPr>
              <w:jc w:val="both"/>
              <w:rPr>
                <w:rFonts w:ascii="Arial" w:hAnsi="Arial" w:cs="Arial"/>
                <w:b/>
                <w:color w:val="FF0000"/>
                <w:sz w:val="19"/>
                <w:szCs w:val="19"/>
              </w:rPr>
            </w:pPr>
            <w:r w:rsidRPr="005F65B1">
              <w:rPr>
                <w:rFonts w:ascii="Arial" w:hAnsi="Arial" w:cs="Arial"/>
                <w:sz w:val="19"/>
                <w:szCs w:val="19"/>
              </w:rPr>
              <w:t>Acompanhar e monitorar o acesso às escolas, sob coordenação do Estado e do Município, e garantir apoio às famílias dos alunos que não frequentam a escola por negligência/falta de interesse, colaborando para a sua permanência e sucesso escolar.</w:t>
            </w:r>
          </w:p>
        </w:tc>
        <w:tc>
          <w:tcPr>
            <w:tcW w:w="2126" w:type="dxa"/>
          </w:tcPr>
          <w:p w:rsidR="004F33D9" w:rsidRPr="0019151B" w:rsidRDefault="004F33D9" w:rsidP="004F33D9">
            <w:pPr>
              <w:jc w:val="center"/>
              <w:rPr>
                <w:rFonts w:ascii="Arial" w:hAnsi="Arial" w:cs="Arial"/>
                <w:sz w:val="20"/>
                <w:szCs w:val="20"/>
              </w:rPr>
            </w:pPr>
            <w:r w:rsidRPr="0019151B">
              <w:rPr>
                <w:rFonts w:ascii="Arial" w:hAnsi="Arial" w:cs="Arial"/>
                <w:sz w:val="20"/>
                <w:szCs w:val="20"/>
              </w:rPr>
              <w:t>Não iniciada</w:t>
            </w:r>
          </w:p>
          <w:p w:rsidR="00D96707" w:rsidRPr="0019151B" w:rsidRDefault="004F33D9" w:rsidP="004F33D9">
            <w:pPr>
              <w:jc w:val="center"/>
              <w:rPr>
                <w:rFonts w:ascii="Arial" w:hAnsi="Arial" w:cs="Arial"/>
                <w:sz w:val="20"/>
                <w:szCs w:val="20"/>
              </w:rPr>
            </w:pPr>
            <w:r w:rsidRPr="0019151B">
              <w:rPr>
                <w:rFonts w:ascii="Arial" w:hAnsi="Arial" w:cs="Arial"/>
                <w:sz w:val="20"/>
                <w:szCs w:val="20"/>
              </w:rPr>
              <w:t>(troca de questionamento)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8.5</w:t>
            </w:r>
          </w:p>
        </w:tc>
        <w:tc>
          <w:tcPr>
            <w:tcW w:w="11766" w:type="dxa"/>
          </w:tcPr>
          <w:p w:rsidR="00D96707" w:rsidRPr="005F65B1" w:rsidRDefault="00D96707" w:rsidP="00FA0F94">
            <w:pPr>
              <w:jc w:val="both"/>
              <w:rPr>
                <w:rFonts w:ascii="Arial" w:hAnsi="Arial" w:cs="Arial"/>
                <w:b/>
                <w:color w:val="FF0000"/>
                <w:sz w:val="20"/>
                <w:szCs w:val="20"/>
              </w:rPr>
            </w:pPr>
            <w:r w:rsidRPr="005F65B1">
              <w:rPr>
                <w:rFonts w:ascii="Arial" w:hAnsi="Arial" w:cs="Arial"/>
                <w:sz w:val="20"/>
                <w:szCs w:val="20"/>
              </w:rPr>
              <w:t>Garantir formação permanente aos docentes de todos os sistemas de ensino, com oficinas que auxiliam os profissionais da educação na prática do dia a dia, dentro da carga horária de trabalho docente inclusive os que atuam em funções administrativas, em temas contemporâneos como os direitos humanos, os contextos sociais, culturais e ambientais, fortalecendo a função social da educação como indutora de práticas de respeito ao outro e como propulsora de ações     solidárias, auxiliando a comunidade escolar no enfrentamento dos preconceitos, sob coordenação da SEDUC-RS em parceria com a SMED, instituições privadas e IES.</w:t>
            </w:r>
          </w:p>
        </w:tc>
        <w:tc>
          <w:tcPr>
            <w:tcW w:w="2126" w:type="dxa"/>
          </w:tcPr>
          <w:p w:rsidR="004F33D9" w:rsidRPr="0019151B" w:rsidRDefault="004F33D9" w:rsidP="004F33D9">
            <w:pPr>
              <w:jc w:val="center"/>
              <w:rPr>
                <w:rFonts w:ascii="Arial" w:hAnsi="Arial" w:cs="Arial"/>
                <w:sz w:val="20"/>
                <w:szCs w:val="20"/>
              </w:rPr>
            </w:pPr>
            <w:r w:rsidRPr="0019151B">
              <w:rPr>
                <w:rFonts w:ascii="Arial" w:hAnsi="Arial" w:cs="Arial"/>
                <w:sz w:val="20"/>
                <w:szCs w:val="20"/>
              </w:rPr>
              <w:t>Não iniciada</w:t>
            </w:r>
          </w:p>
          <w:p w:rsidR="00D96707" w:rsidRPr="0019151B" w:rsidRDefault="00D96707" w:rsidP="004F33D9">
            <w:pPr>
              <w:jc w:val="center"/>
              <w:rPr>
                <w:rFonts w:ascii="Arial" w:hAnsi="Arial" w:cs="Arial"/>
                <w:sz w:val="20"/>
                <w:szCs w:val="20"/>
              </w:rPr>
            </w:pP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8.6</w:t>
            </w:r>
          </w:p>
        </w:tc>
        <w:tc>
          <w:tcPr>
            <w:tcW w:w="11766"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Colocar em prática, sob coordenação da SEDUC-RS e da SMED, política de formação continuada aos segmentos escolares, ampliando os espaços para reflexão nas escolas, que envolvam as famílias ou responsáveis legais, os estudantes e os profissionais da educação, docentes e não docentes, nas discussões sobre inclusão, questões de direitos humanos, etnia, diversidade, segurança, etc.</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8.7</w:t>
            </w:r>
          </w:p>
        </w:tc>
        <w:tc>
          <w:tcPr>
            <w:tcW w:w="11766" w:type="dxa"/>
          </w:tcPr>
          <w:p w:rsidR="00D96707" w:rsidRPr="0019151B" w:rsidRDefault="00D96707" w:rsidP="00FA0F94">
            <w:pPr>
              <w:jc w:val="both"/>
              <w:rPr>
                <w:rFonts w:ascii="Arial" w:hAnsi="Arial" w:cs="Arial"/>
                <w:b/>
                <w:color w:val="FF0000"/>
                <w:sz w:val="20"/>
                <w:szCs w:val="20"/>
              </w:rPr>
            </w:pPr>
            <w:r w:rsidRPr="0019151B">
              <w:rPr>
                <w:rFonts w:ascii="Arial" w:hAnsi="Arial" w:cs="Arial"/>
                <w:sz w:val="20"/>
                <w:szCs w:val="20"/>
              </w:rPr>
              <w:t>Prover e ampliar, sob responsabilidade da SEDUC-RS e da SMED em parceria com a União, as bibliotecas escolares com espaço físico e acervo composto por documentos, textos, livros, revistas e recursos audiovisuais, mídias digitais, que tenham como referência os estudos sobre inclusão, direitos humanos, etnias, comunidades quilombolas, comunidades indígenas, comunidades surdas.</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8.8</w:t>
            </w:r>
          </w:p>
        </w:tc>
        <w:tc>
          <w:tcPr>
            <w:tcW w:w="11766" w:type="dxa"/>
          </w:tcPr>
          <w:p w:rsidR="00D13B86" w:rsidRPr="005F65B1" w:rsidRDefault="00D96707" w:rsidP="00FA0F94">
            <w:pPr>
              <w:jc w:val="both"/>
              <w:rPr>
                <w:rFonts w:ascii="Arial" w:hAnsi="Arial" w:cs="Arial"/>
                <w:sz w:val="20"/>
                <w:szCs w:val="20"/>
              </w:rPr>
            </w:pPr>
            <w:r w:rsidRPr="0019151B">
              <w:rPr>
                <w:rFonts w:ascii="Arial" w:hAnsi="Arial" w:cs="Arial"/>
                <w:sz w:val="20"/>
                <w:szCs w:val="20"/>
              </w:rPr>
              <w:t>Assegurar, sob responsabilidade da SEDUC-RS e da SMED, que em todos os sistemas de ensino público e privado sejam cumpridos os termos das “Diretrizes Curriculares Nacionais para a Educação das Relações Étnico-Raciais e para o Ensino de História e Cultura Afro-Brasileira e Africana” – Resolução 1/2004 do CNE/CP, as Diretrizes Curriculares Nacionais para a Educação Ambiental - Resolução Nº 2, de 15 de junho de 2012/MEC/CNE e as Diretrizes Nacionais para a Educação em Direitos Humanos- Parecer Nº 8, de 30 de maio de 2012, diretrizes estas que devem ser observadas pelas instituições de ensino que atuam nos níveis e modalidades da Educação Básica e em especial por Instituições que desenvolvem programas de formação inicial e continuada de professores.</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8.9</w:t>
            </w:r>
          </w:p>
        </w:tc>
        <w:tc>
          <w:tcPr>
            <w:tcW w:w="11766" w:type="dxa"/>
          </w:tcPr>
          <w:p w:rsidR="00D96707" w:rsidRPr="005F65B1" w:rsidRDefault="00D96707" w:rsidP="00FA0F94">
            <w:pPr>
              <w:jc w:val="both"/>
              <w:rPr>
                <w:rFonts w:ascii="Arial" w:hAnsi="Arial" w:cs="Arial"/>
                <w:sz w:val="19"/>
                <w:szCs w:val="19"/>
              </w:rPr>
            </w:pPr>
            <w:r w:rsidRPr="005F65B1">
              <w:rPr>
                <w:rFonts w:ascii="Arial" w:hAnsi="Arial" w:cs="Arial"/>
                <w:sz w:val="19"/>
                <w:szCs w:val="19"/>
              </w:rPr>
              <w:t>Desenvolver políticas promovendo ações que favoreçam a autoestima e a autoimagem para os alunos excluídos dos sistemas de ensino, criando um ambiente social mais favorável e com equidade de modo a minimizar toda forma de evasão ou a exclusão.</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8.10</w:t>
            </w:r>
          </w:p>
        </w:tc>
        <w:tc>
          <w:tcPr>
            <w:tcW w:w="11766" w:type="dxa"/>
          </w:tcPr>
          <w:p w:rsidR="00D13B86" w:rsidRPr="005F65B1" w:rsidRDefault="00D96707" w:rsidP="00FA0F94">
            <w:pPr>
              <w:jc w:val="both"/>
              <w:rPr>
                <w:rFonts w:ascii="Arial" w:hAnsi="Arial" w:cs="Arial"/>
                <w:sz w:val="19"/>
                <w:szCs w:val="19"/>
              </w:rPr>
            </w:pPr>
            <w:r w:rsidRPr="005F65B1">
              <w:rPr>
                <w:rFonts w:ascii="Arial" w:hAnsi="Arial" w:cs="Arial"/>
                <w:sz w:val="19"/>
                <w:szCs w:val="19"/>
              </w:rPr>
              <w:t>Assegurar, sob coordenação da SEDUC-RS, da SMED, das IES e mantenedoras das instituições privadas de ensino, formação continuada com enfoque nas temáticas quilombolas, em todas as etapas da Educação Básica, pública e privada, compreendendo-as como parte integrante da cultura e do patrimônio afro-brasileiro.</w:t>
            </w:r>
          </w:p>
        </w:tc>
        <w:tc>
          <w:tcPr>
            <w:tcW w:w="2126" w:type="dxa"/>
          </w:tcPr>
          <w:p w:rsidR="00D96707" w:rsidRPr="0019151B" w:rsidRDefault="004F33D9"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8.11</w:t>
            </w:r>
          </w:p>
        </w:tc>
        <w:tc>
          <w:tcPr>
            <w:tcW w:w="11766" w:type="dxa"/>
          </w:tcPr>
          <w:p w:rsidR="00D13B86" w:rsidRPr="005F65B1" w:rsidRDefault="00D96707" w:rsidP="00FA0F94">
            <w:pPr>
              <w:jc w:val="both"/>
              <w:rPr>
                <w:rFonts w:ascii="Arial" w:hAnsi="Arial" w:cs="Arial"/>
                <w:sz w:val="20"/>
                <w:szCs w:val="20"/>
              </w:rPr>
            </w:pPr>
            <w:r w:rsidRPr="0019151B">
              <w:rPr>
                <w:rFonts w:ascii="Arial" w:hAnsi="Arial" w:cs="Arial"/>
                <w:sz w:val="20"/>
                <w:szCs w:val="20"/>
              </w:rPr>
              <w:t>Assegurar sob responsabilidade da SEDUC-RS, do CEEd, da SMED e do CME, que se cumpra nos sistemas de ensino o artigo 4º da Resolução CNE/CP 1/2004, o qual prevê o diálogo com os “grupos do Movimento Negro, grupos culturais negros, instituições formadoras de professores, núcleos de estudos e pesquisas, como os Núcleos de Estudos Afro-Brasileiros, com a finalidade de buscar subsídios e trocar experiências para planos institucionais, planos pedagógicos e projetos de ensino”.</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lastRenderedPageBreak/>
              <w:t>8.12</w:t>
            </w:r>
          </w:p>
        </w:tc>
        <w:tc>
          <w:tcPr>
            <w:tcW w:w="11766" w:type="dxa"/>
          </w:tcPr>
          <w:p w:rsidR="00D96707" w:rsidRPr="0019151B" w:rsidRDefault="00D96707" w:rsidP="00FA0F94">
            <w:pPr>
              <w:tabs>
                <w:tab w:val="center" w:pos="4252"/>
                <w:tab w:val="right" w:pos="8504"/>
              </w:tabs>
              <w:jc w:val="both"/>
              <w:rPr>
                <w:rFonts w:ascii="Arial" w:hAnsi="Arial" w:cs="Arial"/>
                <w:b/>
                <w:color w:val="FF0000"/>
                <w:sz w:val="20"/>
                <w:szCs w:val="20"/>
              </w:rPr>
            </w:pPr>
            <w:r w:rsidRPr="0019151B">
              <w:rPr>
                <w:rFonts w:ascii="Arial" w:hAnsi="Arial" w:cs="Arial"/>
                <w:sz w:val="20"/>
                <w:szCs w:val="20"/>
              </w:rPr>
              <w:t>Proporcionar, sob responsabilidade da SEDUC-RS, da SMED, das IES e mantenedoras de instituições privadas de ensino, a inserção da realidade indígena, africana,afro-brasileira e diversidade no material didático e de apoio pedagógico produzido em articulação com as comunidades, sistemas de ensino e IES, contemplando os termos da Lei nº 9.394/96, com a redação dada pelas Leis nº 10.639/2003 e nº 11.645/2008, e na Resolução CNE/CP nº 1/2004, fundamentada no Parecer CNE/CP nº 3/2004.</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8.13</w:t>
            </w:r>
          </w:p>
        </w:tc>
        <w:tc>
          <w:tcPr>
            <w:tcW w:w="11766" w:type="dxa"/>
          </w:tcPr>
          <w:p w:rsidR="00004755" w:rsidRPr="0019151B" w:rsidRDefault="00D96707" w:rsidP="00FA0F94">
            <w:pPr>
              <w:jc w:val="both"/>
              <w:rPr>
                <w:rFonts w:ascii="Arial" w:hAnsi="Arial" w:cs="Arial"/>
                <w:sz w:val="20"/>
                <w:szCs w:val="20"/>
              </w:rPr>
            </w:pPr>
            <w:r w:rsidRPr="0019151B">
              <w:rPr>
                <w:rFonts w:ascii="Arial" w:hAnsi="Arial" w:cs="Arial"/>
                <w:sz w:val="20"/>
                <w:szCs w:val="20"/>
              </w:rPr>
              <w:t>Estabelecer programas permanentes, em parceria entre a União o Estado e o Município, que promovam a alfabetização de jovens e adultos.</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4F33D9" w:rsidRPr="0019151B" w:rsidTr="00FA0F94">
        <w:tblPrEx>
          <w:tblCellMar>
            <w:left w:w="108" w:type="dxa"/>
            <w:right w:w="108" w:type="dxa"/>
          </w:tblCellMar>
          <w:tblLook w:val="04A0"/>
        </w:tblPrEx>
        <w:tc>
          <w:tcPr>
            <w:tcW w:w="637" w:type="dxa"/>
            <w:vAlign w:val="center"/>
          </w:tcPr>
          <w:p w:rsidR="004F33D9" w:rsidRPr="0019151B" w:rsidRDefault="004F33D9" w:rsidP="00FA0F94">
            <w:pPr>
              <w:jc w:val="center"/>
              <w:rPr>
                <w:rFonts w:ascii="Arial" w:hAnsi="Arial" w:cs="Arial"/>
                <w:b/>
                <w:sz w:val="20"/>
                <w:szCs w:val="20"/>
              </w:rPr>
            </w:pPr>
            <w:r w:rsidRPr="0019151B">
              <w:rPr>
                <w:rFonts w:ascii="Arial" w:hAnsi="Arial" w:cs="Arial"/>
                <w:b/>
                <w:sz w:val="20"/>
                <w:szCs w:val="20"/>
              </w:rPr>
              <w:t>8.14</w:t>
            </w:r>
          </w:p>
        </w:tc>
        <w:tc>
          <w:tcPr>
            <w:tcW w:w="11766" w:type="dxa"/>
          </w:tcPr>
          <w:p w:rsidR="004F33D9" w:rsidRPr="0019151B" w:rsidRDefault="004F33D9" w:rsidP="00FA0F94">
            <w:pPr>
              <w:jc w:val="both"/>
              <w:rPr>
                <w:rFonts w:ascii="Arial" w:hAnsi="Arial" w:cs="Arial"/>
                <w:sz w:val="20"/>
                <w:szCs w:val="20"/>
              </w:rPr>
            </w:pPr>
            <w:r w:rsidRPr="0019151B">
              <w:rPr>
                <w:rFonts w:ascii="Arial" w:hAnsi="Arial" w:cs="Arial"/>
                <w:sz w:val="20"/>
                <w:szCs w:val="20"/>
              </w:rPr>
              <w:t>Garantir que as provas dos concursos para atuação na educação de surdos sejam traduzidas em Libras para candidatos surdos.</w:t>
            </w:r>
          </w:p>
        </w:tc>
        <w:tc>
          <w:tcPr>
            <w:tcW w:w="2126" w:type="dxa"/>
          </w:tcPr>
          <w:p w:rsidR="004F33D9" w:rsidRPr="0019151B" w:rsidRDefault="004F33D9"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8.15</w:t>
            </w:r>
          </w:p>
        </w:tc>
        <w:tc>
          <w:tcPr>
            <w:tcW w:w="11766"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Garantir que a educação pública no âmbito do Município promova formas de participação e interlocução com grupos da diversidade.</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8.16</w:t>
            </w:r>
          </w:p>
        </w:tc>
        <w:tc>
          <w:tcPr>
            <w:tcW w:w="11766" w:type="dxa"/>
          </w:tcPr>
          <w:p w:rsidR="00D96707" w:rsidRPr="0019151B" w:rsidRDefault="00D96707" w:rsidP="00FA0F94">
            <w:pPr>
              <w:jc w:val="both"/>
              <w:rPr>
                <w:rFonts w:ascii="Arial" w:eastAsia="Times New Roman" w:hAnsi="Arial" w:cs="Arial"/>
                <w:sz w:val="20"/>
                <w:szCs w:val="20"/>
                <w:lang w:eastAsia="pt-BR"/>
              </w:rPr>
            </w:pPr>
            <w:r w:rsidRPr="0019151B">
              <w:rPr>
                <w:rFonts w:ascii="Arial" w:eastAsia="Times New Roman" w:hAnsi="Arial" w:cs="Arial"/>
                <w:sz w:val="20"/>
                <w:szCs w:val="20"/>
                <w:lang w:eastAsia="pt-BR"/>
              </w:rPr>
              <w:t>Promover a busca ativa de jovens fora da escola pertencentes aos segmentos populacionais considerados, em parceria com as áreas de assistência social, saúde e proteção à juventude.</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Não iniciada</w:t>
            </w:r>
          </w:p>
        </w:tc>
      </w:tr>
    </w:tbl>
    <w:p w:rsidR="00D96707" w:rsidRPr="008C30FD" w:rsidRDefault="00D96707" w:rsidP="00D96707">
      <w:pPr>
        <w:rPr>
          <w:rFonts w:ascii="Arial" w:hAnsi="Arial" w:cs="Arial"/>
          <w:color w:val="FF0000"/>
          <w:sz w:val="12"/>
          <w:szCs w:val="24"/>
        </w:rPr>
      </w:pPr>
    </w:p>
    <w:p w:rsidR="00965783" w:rsidRPr="008C30FD" w:rsidRDefault="00D96707" w:rsidP="00D96707">
      <w:pPr>
        <w:jc w:val="both"/>
        <w:rPr>
          <w:rFonts w:ascii="Arial" w:hAnsi="Arial" w:cs="Arial"/>
          <w:b/>
          <w:sz w:val="20"/>
          <w:szCs w:val="20"/>
        </w:rPr>
      </w:pPr>
      <w:r w:rsidRPr="008C30FD">
        <w:rPr>
          <w:rFonts w:ascii="Arial" w:hAnsi="Arial" w:cs="Arial"/>
          <w:b/>
          <w:sz w:val="20"/>
          <w:szCs w:val="20"/>
        </w:rPr>
        <w:t>Meta 9 – Elevar a taxa de alfabetização da população com 15 (quinze) anos ou mais para 98% (noventa e oito por cento) até 2017 e, até o final da vigência deste Plano, universalizar a alfabetização e reduzir em 55% (cinquenta e cinco por cento) a taxa de analfabetismo funcional.</w:t>
      </w:r>
    </w:p>
    <w:tbl>
      <w:tblPr>
        <w:tblStyle w:val="Tabelacomgrade"/>
        <w:tblpPr w:leftFromText="141" w:rightFromText="141" w:vertAnchor="text" w:horzAnchor="margin" w:tblpY="141"/>
        <w:tblW w:w="14529" w:type="dxa"/>
        <w:tblLayout w:type="fixed"/>
        <w:tblCellMar>
          <w:left w:w="70" w:type="dxa"/>
          <w:right w:w="70" w:type="dxa"/>
        </w:tblCellMar>
        <w:tblLook w:val="0000"/>
      </w:tblPr>
      <w:tblGrid>
        <w:gridCol w:w="637"/>
        <w:gridCol w:w="11766"/>
        <w:gridCol w:w="2126"/>
      </w:tblGrid>
      <w:tr w:rsidR="00D96707" w:rsidRPr="008C30FD" w:rsidTr="00FA0F94">
        <w:trPr>
          <w:trHeight w:val="300"/>
        </w:trPr>
        <w:tc>
          <w:tcPr>
            <w:tcW w:w="637" w:type="dxa"/>
            <w:vAlign w:val="center"/>
          </w:tcPr>
          <w:p w:rsidR="00D96707" w:rsidRPr="008C30FD" w:rsidRDefault="00D96707" w:rsidP="00FA0F94">
            <w:pPr>
              <w:jc w:val="center"/>
              <w:rPr>
                <w:rFonts w:ascii="Arial" w:hAnsi="Arial" w:cs="Arial"/>
                <w:b/>
                <w:sz w:val="20"/>
                <w:szCs w:val="20"/>
              </w:rPr>
            </w:pPr>
            <w:r w:rsidRPr="008C30FD">
              <w:rPr>
                <w:rFonts w:ascii="Arial" w:hAnsi="Arial" w:cs="Arial"/>
                <w:b/>
                <w:sz w:val="20"/>
                <w:szCs w:val="20"/>
              </w:rPr>
              <w:t>Nº</w:t>
            </w:r>
          </w:p>
        </w:tc>
        <w:tc>
          <w:tcPr>
            <w:tcW w:w="11766" w:type="dxa"/>
            <w:shd w:val="clear" w:color="auto" w:fill="auto"/>
            <w:vAlign w:val="center"/>
          </w:tcPr>
          <w:p w:rsidR="00D96707" w:rsidRPr="008C30FD" w:rsidRDefault="00D96707" w:rsidP="00FA0F94">
            <w:pPr>
              <w:jc w:val="center"/>
              <w:rPr>
                <w:rFonts w:ascii="Arial" w:hAnsi="Arial" w:cs="Arial"/>
                <w:b/>
                <w:sz w:val="20"/>
                <w:szCs w:val="20"/>
              </w:rPr>
            </w:pPr>
            <w:r w:rsidRPr="008C30FD">
              <w:rPr>
                <w:rFonts w:ascii="Arial" w:hAnsi="Arial" w:cs="Arial"/>
                <w:b/>
                <w:sz w:val="20"/>
                <w:szCs w:val="20"/>
              </w:rPr>
              <w:t>DESCRIÇÃO DA ESTRATÉGIA</w:t>
            </w:r>
          </w:p>
        </w:tc>
        <w:tc>
          <w:tcPr>
            <w:tcW w:w="2126" w:type="dxa"/>
            <w:shd w:val="clear" w:color="auto" w:fill="auto"/>
            <w:vAlign w:val="center"/>
          </w:tcPr>
          <w:p w:rsidR="00D96707" w:rsidRPr="008C30FD" w:rsidRDefault="00D96707" w:rsidP="00FA0F94">
            <w:pPr>
              <w:jc w:val="center"/>
              <w:rPr>
                <w:rFonts w:ascii="Arial" w:hAnsi="Arial" w:cs="Arial"/>
                <w:b/>
                <w:sz w:val="20"/>
                <w:szCs w:val="20"/>
              </w:rPr>
            </w:pPr>
            <w:r w:rsidRPr="008C30FD">
              <w:rPr>
                <w:rFonts w:ascii="Arial" w:hAnsi="Arial" w:cs="Arial"/>
                <w:b/>
                <w:sz w:val="20"/>
                <w:szCs w:val="20"/>
              </w:rPr>
              <w:t>ESTRATÉGIA REALIZADA/</w:t>
            </w:r>
          </w:p>
          <w:p w:rsidR="00D96707" w:rsidRPr="008C30FD" w:rsidRDefault="00D96707" w:rsidP="00FA0F94">
            <w:pPr>
              <w:jc w:val="center"/>
              <w:rPr>
                <w:rFonts w:ascii="Arial" w:hAnsi="Arial" w:cs="Arial"/>
                <w:b/>
                <w:sz w:val="20"/>
                <w:szCs w:val="20"/>
              </w:rPr>
            </w:pPr>
            <w:r w:rsidRPr="008C30FD">
              <w:rPr>
                <w:rFonts w:ascii="Arial" w:hAnsi="Arial" w:cs="Arial"/>
                <w:b/>
                <w:sz w:val="20"/>
                <w:szCs w:val="20"/>
              </w:rPr>
              <w:t>NÃO INICIADA/</w:t>
            </w:r>
          </w:p>
          <w:p w:rsidR="00D96707" w:rsidRPr="008C30FD" w:rsidRDefault="00D96707" w:rsidP="00FA0F94">
            <w:pPr>
              <w:jc w:val="center"/>
              <w:rPr>
                <w:rFonts w:ascii="Arial" w:hAnsi="Arial" w:cs="Arial"/>
                <w:b/>
                <w:sz w:val="20"/>
                <w:szCs w:val="20"/>
              </w:rPr>
            </w:pPr>
            <w:r w:rsidRPr="008C30FD">
              <w:rPr>
                <w:rFonts w:ascii="Arial" w:hAnsi="Arial" w:cs="Arial"/>
                <w:b/>
                <w:sz w:val="20"/>
                <w:szCs w:val="20"/>
              </w:rPr>
              <w:t xml:space="preserve">EM ANDAMENTO </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4"/>
              </w:rPr>
            </w:pPr>
            <w:r w:rsidRPr="0019151B">
              <w:rPr>
                <w:rFonts w:ascii="Arial" w:hAnsi="Arial" w:cs="Arial"/>
                <w:b/>
                <w:sz w:val="20"/>
                <w:szCs w:val="24"/>
              </w:rPr>
              <w:t>9.1</w:t>
            </w:r>
          </w:p>
        </w:tc>
        <w:tc>
          <w:tcPr>
            <w:tcW w:w="11766" w:type="dxa"/>
          </w:tcPr>
          <w:p w:rsidR="004D063B" w:rsidRPr="008C30FD" w:rsidRDefault="00D96707" w:rsidP="00FA0F94">
            <w:pPr>
              <w:jc w:val="both"/>
              <w:rPr>
                <w:rFonts w:ascii="Arial" w:hAnsi="Arial" w:cs="Arial"/>
                <w:sz w:val="19"/>
                <w:szCs w:val="19"/>
              </w:rPr>
            </w:pPr>
            <w:r w:rsidRPr="008C30FD">
              <w:rPr>
                <w:rFonts w:ascii="Arial" w:hAnsi="Arial" w:cs="Arial"/>
                <w:sz w:val="19"/>
                <w:szCs w:val="19"/>
              </w:rPr>
              <w:t>Assegurar e ampliar, sob coordenação da SEDUC-RS e em parceria com a SMED, a oferta gratuita de EJA, fortalecendo o compromisso com a universalização da alfabetização com qualidade como política de Estado, que implica em viabilizar a continuidade dos estudos a todos os estudantes que não tiveram acesso à Educação Básica na idade própria.</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4"/>
              </w:rPr>
            </w:pPr>
            <w:r w:rsidRPr="0019151B">
              <w:rPr>
                <w:rFonts w:ascii="Arial" w:hAnsi="Arial" w:cs="Arial"/>
                <w:b/>
                <w:sz w:val="20"/>
                <w:szCs w:val="24"/>
              </w:rPr>
              <w:t>9.2</w:t>
            </w:r>
          </w:p>
        </w:tc>
        <w:tc>
          <w:tcPr>
            <w:tcW w:w="11766" w:type="dxa"/>
          </w:tcPr>
          <w:p w:rsidR="00D96707" w:rsidRPr="008C30FD" w:rsidRDefault="00D96707" w:rsidP="00FA0F94">
            <w:pPr>
              <w:jc w:val="both"/>
              <w:rPr>
                <w:rFonts w:ascii="Arial" w:hAnsi="Arial" w:cs="Arial"/>
                <w:sz w:val="19"/>
                <w:szCs w:val="19"/>
              </w:rPr>
            </w:pPr>
            <w:r w:rsidRPr="008C30FD">
              <w:rPr>
                <w:rFonts w:ascii="Arial" w:hAnsi="Arial" w:cs="Arial"/>
                <w:sz w:val="19"/>
                <w:szCs w:val="19"/>
              </w:rPr>
              <w:t>Fomentar programas com qualificação social e profissional de EJA, em regime de colaboração com a União e o Estado, respeitando o pertencimento etnicorracial, os conhecimentos e valores próprios desse público, na faixa etária de 15 (quinze) a 17 (dezessete) anos.</w:t>
            </w:r>
          </w:p>
        </w:tc>
        <w:tc>
          <w:tcPr>
            <w:tcW w:w="2126" w:type="dxa"/>
          </w:tcPr>
          <w:p w:rsidR="00D96707" w:rsidRPr="0019151B" w:rsidRDefault="007B61DC"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4"/>
              </w:rPr>
            </w:pPr>
            <w:r w:rsidRPr="0019151B">
              <w:rPr>
                <w:rFonts w:ascii="Arial" w:hAnsi="Arial" w:cs="Arial"/>
                <w:b/>
                <w:sz w:val="20"/>
                <w:szCs w:val="24"/>
              </w:rPr>
              <w:t>9.3</w:t>
            </w:r>
          </w:p>
        </w:tc>
        <w:tc>
          <w:tcPr>
            <w:tcW w:w="11766" w:type="dxa"/>
          </w:tcPr>
          <w:p w:rsidR="004D063B" w:rsidRPr="008C30FD" w:rsidRDefault="00D96707" w:rsidP="00FA0F94">
            <w:pPr>
              <w:jc w:val="both"/>
              <w:rPr>
                <w:rFonts w:ascii="Arial" w:hAnsi="Arial" w:cs="Arial"/>
                <w:sz w:val="19"/>
                <w:szCs w:val="19"/>
              </w:rPr>
            </w:pPr>
            <w:r w:rsidRPr="008C30FD">
              <w:rPr>
                <w:rFonts w:ascii="Arial" w:hAnsi="Arial" w:cs="Arial"/>
                <w:sz w:val="19"/>
                <w:szCs w:val="19"/>
              </w:rPr>
              <w:t>Realizar, sob coordenação da SEDUC-RS e em parceria com a SMED, no primeiro ano de vigência deste Plano, diagnóstico da situação dos jovens e adultos com Ensino Fundamental e Médio incompletos, identificando os números e as necessidades dos estudantes para que se tenha o conhecimento da demanda ativa por vagas e se assegure o adequado planejamento da oferta.</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4"/>
              </w:rPr>
            </w:pPr>
            <w:r w:rsidRPr="0019151B">
              <w:rPr>
                <w:rFonts w:ascii="Arial" w:hAnsi="Arial" w:cs="Arial"/>
                <w:b/>
                <w:sz w:val="20"/>
                <w:szCs w:val="24"/>
              </w:rPr>
              <w:t>9.4</w:t>
            </w:r>
          </w:p>
        </w:tc>
        <w:tc>
          <w:tcPr>
            <w:tcW w:w="11766" w:type="dxa"/>
          </w:tcPr>
          <w:p w:rsidR="004D063B" w:rsidRPr="008C30FD" w:rsidRDefault="00D96707" w:rsidP="00FA0F94">
            <w:pPr>
              <w:jc w:val="both"/>
              <w:rPr>
                <w:rFonts w:ascii="Arial" w:hAnsi="Arial" w:cs="Arial"/>
                <w:sz w:val="19"/>
                <w:szCs w:val="19"/>
              </w:rPr>
            </w:pPr>
            <w:r w:rsidRPr="008C30FD">
              <w:rPr>
                <w:rFonts w:ascii="Arial" w:hAnsi="Arial" w:cs="Arial"/>
                <w:sz w:val="19"/>
                <w:szCs w:val="19"/>
              </w:rPr>
              <w:t>Implantar sob responsabilidade da SEDUC-RS e em parceria com a SMED, programas de capacitação para a população jovem e adulta, direcionados para os segmentos com baixos níveis de escolarização formal, articulando com os sistemas de ensino, rede federal de Educação Profissional e Tecnológica, universidades, cooperativas e associações, ações de extensão desenvolvidas em centros tecnológicos de ensino, que favoreçam a efetiva inclusão tecnológica social e produtiva dessa população.</w:t>
            </w:r>
          </w:p>
        </w:tc>
        <w:tc>
          <w:tcPr>
            <w:tcW w:w="2126" w:type="dxa"/>
          </w:tcPr>
          <w:p w:rsidR="00D96707" w:rsidRPr="0019151B" w:rsidRDefault="007B61DC"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4"/>
              </w:rPr>
            </w:pPr>
            <w:r w:rsidRPr="0019151B">
              <w:rPr>
                <w:rFonts w:ascii="Arial" w:hAnsi="Arial" w:cs="Arial"/>
                <w:b/>
                <w:sz w:val="20"/>
                <w:szCs w:val="24"/>
              </w:rPr>
              <w:t>9.5</w:t>
            </w:r>
          </w:p>
        </w:tc>
        <w:tc>
          <w:tcPr>
            <w:tcW w:w="11766"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Oferecer matrículas de EJA - Ensino Fundamental, na formação integrada à Educação Profissional, através de convênios e parcerias com a rede privada.</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4"/>
              </w:rPr>
            </w:pPr>
            <w:r w:rsidRPr="0019151B">
              <w:rPr>
                <w:rFonts w:ascii="Arial" w:hAnsi="Arial" w:cs="Arial"/>
                <w:b/>
                <w:sz w:val="20"/>
                <w:szCs w:val="24"/>
              </w:rPr>
              <w:t>9.6</w:t>
            </w:r>
          </w:p>
        </w:tc>
        <w:tc>
          <w:tcPr>
            <w:tcW w:w="11766" w:type="dxa"/>
          </w:tcPr>
          <w:p w:rsidR="00D96707" w:rsidRPr="0019151B" w:rsidRDefault="00D96707" w:rsidP="00FA0F94">
            <w:pPr>
              <w:jc w:val="both"/>
              <w:rPr>
                <w:rFonts w:ascii="Arial" w:hAnsi="Arial" w:cs="Arial"/>
                <w:b/>
                <w:color w:val="FF0000"/>
                <w:sz w:val="20"/>
                <w:szCs w:val="24"/>
              </w:rPr>
            </w:pPr>
            <w:r w:rsidRPr="0019151B">
              <w:rPr>
                <w:rFonts w:ascii="Arial" w:hAnsi="Arial" w:cs="Arial"/>
                <w:sz w:val="20"/>
                <w:szCs w:val="20"/>
              </w:rPr>
              <w:t>Realizar periodicamente, sob responsabilidade dos sistemas de ensino, chamadas públicas regulares para alunos da EJA, bem como, formas de busca ativa em regime de colaboração entre entes federados e em parceria com as organizações da sociedade civil.</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4"/>
              </w:rPr>
            </w:pPr>
            <w:r w:rsidRPr="0019151B">
              <w:rPr>
                <w:rFonts w:ascii="Arial" w:hAnsi="Arial" w:cs="Arial"/>
                <w:b/>
                <w:sz w:val="20"/>
                <w:szCs w:val="24"/>
              </w:rPr>
              <w:lastRenderedPageBreak/>
              <w:t>9.7</w:t>
            </w:r>
          </w:p>
        </w:tc>
        <w:tc>
          <w:tcPr>
            <w:tcW w:w="11766" w:type="dxa"/>
          </w:tcPr>
          <w:p w:rsidR="00D96707" w:rsidRPr="0019151B" w:rsidRDefault="00D96707" w:rsidP="00FA0F94">
            <w:pPr>
              <w:jc w:val="both"/>
              <w:rPr>
                <w:rFonts w:ascii="Arial" w:hAnsi="Arial" w:cs="Arial"/>
                <w:b/>
                <w:color w:val="FF0000"/>
                <w:sz w:val="20"/>
                <w:szCs w:val="24"/>
              </w:rPr>
            </w:pPr>
            <w:r w:rsidRPr="0019151B">
              <w:rPr>
                <w:rFonts w:ascii="Arial" w:hAnsi="Arial" w:cs="Arial"/>
                <w:sz w:val="20"/>
                <w:szCs w:val="20"/>
              </w:rPr>
              <w:t>Proporcionar que o Sistema Municipal de Educação, em regime de colaboração com os demais sistemas, entes federados e IES, mantenha programas de formação de educadores de EJA, capacitados para atuar de acordo com o perfil dos estudantes, e habilitados ao exercício do Magistério nas séries iniciais do Ensino Fundamental, de forma a atender a demanda de instituições públicas e privadas envolvidas no esforço de universalização da alfabetização.</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4"/>
              </w:rPr>
            </w:pPr>
            <w:r w:rsidRPr="0019151B">
              <w:rPr>
                <w:rFonts w:ascii="Arial" w:hAnsi="Arial" w:cs="Arial"/>
                <w:b/>
                <w:sz w:val="20"/>
                <w:szCs w:val="24"/>
              </w:rPr>
              <w:t>9.8</w:t>
            </w:r>
          </w:p>
        </w:tc>
        <w:tc>
          <w:tcPr>
            <w:tcW w:w="11766" w:type="dxa"/>
          </w:tcPr>
          <w:p w:rsidR="00D96707" w:rsidRPr="0019151B" w:rsidRDefault="00D96707" w:rsidP="00FA0F94">
            <w:pPr>
              <w:jc w:val="both"/>
              <w:rPr>
                <w:rFonts w:ascii="Arial" w:hAnsi="Arial" w:cs="Arial"/>
                <w:b/>
                <w:color w:val="FF0000"/>
                <w:sz w:val="20"/>
                <w:szCs w:val="24"/>
              </w:rPr>
            </w:pPr>
            <w:r w:rsidRPr="0019151B">
              <w:rPr>
                <w:rFonts w:ascii="Arial" w:hAnsi="Arial" w:cs="Arial"/>
                <w:sz w:val="20"/>
                <w:szCs w:val="20"/>
              </w:rPr>
              <w:t>Implementar, sob coordenação da SEDUC-RS e da SMED, ações de alfabetização para jovens e adultos,  com garantia de continuidade da escolarização básica, estabelecendo mecanismo e incentivos que integrem, em regime de colaboração, os sistemas de ensino e os segmentos empregadores, públicos e privados, no sentido de promover e compatibilizar a jornada de trabalho dos trabalhadores com a oferta das ações de alfabetização e de EJA.</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4"/>
              </w:rPr>
            </w:pPr>
            <w:r w:rsidRPr="0019151B">
              <w:rPr>
                <w:rFonts w:ascii="Arial" w:hAnsi="Arial" w:cs="Arial"/>
                <w:b/>
                <w:sz w:val="20"/>
                <w:szCs w:val="24"/>
              </w:rPr>
              <w:t>9.9</w:t>
            </w:r>
          </w:p>
        </w:tc>
        <w:tc>
          <w:tcPr>
            <w:tcW w:w="11766"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Apoiar e estimular, com o apoio técnico e financeiro por parte da União, sob responsabilidade da SEDUC-RS e da SMED, em parceria com as IES, preferencialmente as públicas federais e estadual, projetos inovadores que respeitem os Direitos Humanos, nas áreas da EJA que visem ao desenvolvimento de modelos adequados às necessidades específicas desses estudantes.</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4"/>
              </w:rPr>
            </w:pPr>
            <w:r w:rsidRPr="0019151B">
              <w:rPr>
                <w:rFonts w:ascii="Arial" w:hAnsi="Arial" w:cs="Arial"/>
                <w:b/>
                <w:sz w:val="20"/>
                <w:szCs w:val="24"/>
              </w:rPr>
              <w:t>9.10</w:t>
            </w:r>
          </w:p>
        </w:tc>
        <w:tc>
          <w:tcPr>
            <w:tcW w:w="11766"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Proporcionar, por meio de ações da SEDUC-RS, da SMED e das IES, nas políticas públicas de jovens e adultos, as necessidades dos idosos, com vistas à promoção de políticas de universalização da alfabetização, ao acesso a tecnologias educacionais e atividades recreativas, culturais e esportivas, à implementação de programas de valorização e compartilhamento dos conhecimentos e experiência dos idosos e à inclusão dos temas do envelhecimento, da velhice e do estatuto do idoso nas escolas.</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4"/>
              </w:rPr>
            </w:pPr>
            <w:r w:rsidRPr="0019151B">
              <w:rPr>
                <w:rFonts w:ascii="Arial" w:hAnsi="Arial" w:cs="Arial"/>
                <w:b/>
                <w:sz w:val="20"/>
                <w:szCs w:val="24"/>
              </w:rPr>
              <w:t>9.11</w:t>
            </w:r>
          </w:p>
        </w:tc>
        <w:tc>
          <w:tcPr>
            <w:tcW w:w="11766"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Gerenciar verbas federais dos programas suplementares de alimentação e saúde, que facilitem e qualifiquem as condições de estudo aos alunos da EJA.</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637" w:type="dxa"/>
            <w:vAlign w:val="center"/>
          </w:tcPr>
          <w:p w:rsidR="00D96707" w:rsidRPr="0019151B" w:rsidRDefault="00D96707" w:rsidP="00FA0F94">
            <w:pPr>
              <w:jc w:val="center"/>
              <w:rPr>
                <w:rFonts w:ascii="Arial" w:hAnsi="Arial" w:cs="Arial"/>
                <w:b/>
                <w:sz w:val="20"/>
                <w:szCs w:val="24"/>
              </w:rPr>
            </w:pPr>
            <w:r w:rsidRPr="0019151B">
              <w:rPr>
                <w:rFonts w:ascii="Arial" w:hAnsi="Arial" w:cs="Arial"/>
                <w:b/>
                <w:sz w:val="20"/>
                <w:szCs w:val="24"/>
              </w:rPr>
              <w:t>9.12</w:t>
            </w:r>
          </w:p>
        </w:tc>
        <w:tc>
          <w:tcPr>
            <w:tcW w:w="11766" w:type="dxa"/>
          </w:tcPr>
          <w:p w:rsidR="00D96707" w:rsidRPr="0019151B" w:rsidRDefault="00D96707" w:rsidP="00FA0F94">
            <w:pPr>
              <w:tabs>
                <w:tab w:val="center" w:pos="4252"/>
                <w:tab w:val="right" w:pos="8504"/>
              </w:tabs>
              <w:jc w:val="both"/>
              <w:rPr>
                <w:rFonts w:ascii="Arial" w:hAnsi="Arial" w:cs="Arial"/>
                <w:b/>
                <w:color w:val="FF0000"/>
                <w:sz w:val="20"/>
                <w:szCs w:val="24"/>
              </w:rPr>
            </w:pPr>
            <w:r w:rsidRPr="0019151B">
              <w:rPr>
                <w:rFonts w:ascii="Arial" w:hAnsi="Arial" w:cs="Arial"/>
                <w:sz w:val="20"/>
                <w:szCs w:val="20"/>
              </w:rPr>
              <w:t>Estabelecer programas permanentes, em parceria entre União, Estado e Município, que assegurem às escolas públicas de Ensino Fundamental e Médio, localizadas em áreas caracterizadas por analfabetismo e baixa escolaridade, a oferta de projetos de alfabetização, de acordo com as diretrizes curriculares nacionais propostas para a EJA.</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bl>
    <w:p w:rsidR="004D063B" w:rsidRPr="0019151B" w:rsidRDefault="004D063B" w:rsidP="00D96707">
      <w:pPr>
        <w:spacing w:line="240" w:lineRule="auto"/>
        <w:jc w:val="both"/>
        <w:rPr>
          <w:rFonts w:ascii="Arial" w:hAnsi="Arial" w:cs="Arial"/>
          <w:color w:val="FF0000"/>
          <w:sz w:val="24"/>
          <w:szCs w:val="24"/>
        </w:rPr>
      </w:pPr>
    </w:p>
    <w:p w:rsidR="00D96707" w:rsidRDefault="00D96707" w:rsidP="00D96707">
      <w:pPr>
        <w:spacing w:line="240" w:lineRule="auto"/>
        <w:jc w:val="both"/>
        <w:rPr>
          <w:rFonts w:ascii="Arial" w:hAnsi="Arial" w:cs="Arial"/>
          <w:b/>
          <w:sz w:val="20"/>
          <w:szCs w:val="20"/>
        </w:rPr>
      </w:pPr>
      <w:r w:rsidRPr="008C30FD">
        <w:rPr>
          <w:rFonts w:ascii="Arial" w:hAnsi="Arial" w:cs="Arial"/>
          <w:b/>
          <w:sz w:val="20"/>
          <w:szCs w:val="20"/>
        </w:rPr>
        <w:t xml:space="preserve">Meta 10 – Oferecer, no mínimo, 25% (vinte e cinco por cento) das matrículas de educação de jovens e adultos na forma integrada à educação profissional. </w:t>
      </w:r>
    </w:p>
    <w:p w:rsidR="008C30FD" w:rsidRPr="008C30FD" w:rsidRDefault="008C30FD" w:rsidP="00D96707">
      <w:pPr>
        <w:spacing w:line="240" w:lineRule="auto"/>
        <w:jc w:val="both"/>
        <w:rPr>
          <w:rFonts w:ascii="Arial" w:hAnsi="Arial" w:cs="Arial"/>
          <w:b/>
          <w:sz w:val="6"/>
          <w:szCs w:val="20"/>
        </w:rPr>
      </w:pPr>
    </w:p>
    <w:tbl>
      <w:tblPr>
        <w:tblStyle w:val="Tabelacomgrade"/>
        <w:tblpPr w:leftFromText="141" w:rightFromText="141" w:vertAnchor="text" w:horzAnchor="margin" w:tblpY="141"/>
        <w:tblW w:w="14529" w:type="dxa"/>
        <w:tblLayout w:type="fixed"/>
        <w:tblCellMar>
          <w:left w:w="70" w:type="dxa"/>
          <w:right w:w="70" w:type="dxa"/>
        </w:tblCellMar>
        <w:tblLook w:val="0000"/>
      </w:tblPr>
      <w:tblGrid>
        <w:gridCol w:w="779"/>
        <w:gridCol w:w="11624"/>
        <w:gridCol w:w="2126"/>
      </w:tblGrid>
      <w:tr w:rsidR="00D96707" w:rsidRPr="008C30FD" w:rsidTr="00FA0F94">
        <w:trPr>
          <w:trHeight w:val="300"/>
        </w:trPr>
        <w:tc>
          <w:tcPr>
            <w:tcW w:w="779" w:type="dxa"/>
            <w:vAlign w:val="center"/>
          </w:tcPr>
          <w:p w:rsidR="00D96707" w:rsidRPr="008C30FD" w:rsidRDefault="00D96707" w:rsidP="00FA0F94">
            <w:pPr>
              <w:jc w:val="center"/>
              <w:rPr>
                <w:rFonts w:ascii="Arial" w:hAnsi="Arial" w:cs="Arial"/>
                <w:b/>
                <w:sz w:val="20"/>
                <w:szCs w:val="20"/>
              </w:rPr>
            </w:pPr>
            <w:r w:rsidRPr="008C30FD">
              <w:rPr>
                <w:rFonts w:ascii="Arial" w:hAnsi="Arial" w:cs="Arial"/>
                <w:b/>
                <w:sz w:val="20"/>
                <w:szCs w:val="20"/>
              </w:rPr>
              <w:t>Nº</w:t>
            </w:r>
          </w:p>
        </w:tc>
        <w:tc>
          <w:tcPr>
            <w:tcW w:w="11624" w:type="dxa"/>
            <w:shd w:val="clear" w:color="auto" w:fill="auto"/>
            <w:vAlign w:val="center"/>
          </w:tcPr>
          <w:p w:rsidR="00D96707" w:rsidRPr="008C30FD" w:rsidRDefault="00D96707" w:rsidP="00FA0F94">
            <w:pPr>
              <w:jc w:val="center"/>
              <w:rPr>
                <w:rFonts w:ascii="Arial" w:hAnsi="Arial" w:cs="Arial"/>
                <w:b/>
                <w:sz w:val="20"/>
                <w:szCs w:val="20"/>
              </w:rPr>
            </w:pPr>
            <w:r w:rsidRPr="008C30FD">
              <w:rPr>
                <w:rFonts w:ascii="Arial" w:hAnsi="Arial" w:cs="Arial"/>
                <w:b/>
                <w:sz w:val="20"/>
                <w:szCs w:val="20"/>
              </w:rPr>
              <w:t>DESCRIÇÃO DA ESTRATÉGIA</w:t>
            </w:r>
          </w:p>
        </w:tc>
        <w:tc>
          <w:tcPr>
            <w:tcW w:w="2126" w:type="dxa"/>
            <w:shd w:val="clear" w:color="auto" w:fill="auto"/>
            <w:vAlign w:val="center"/>
          </w:tcPr>
          <w:p w:rsidR="00D96707" w:rsidRPr="008C30FD" w:rsidRDefault="00D96707" w:rsidP="00FA0F94">
            <w:pPr>
              <w:jc w:val="center"/>
              <w:rPr>
                <w:rFonts w:ascii="Arial" w:hAnsi="Arial" w:cs="Arial"/>
                <w:b/>
                <w:sz w:val="20"/>
                <w:szCs w:val="20"/>
              </w:rPr>
            </w:pPr>
            <w:r w:rsidRPr="008C30FD">
              <w:rPr>
                <w:rFonts w:ascii="Arial" w:hAnsi="Arial" w:cs="Arial"/>
                <w:b/>
                <w:sz w:val="20"/>
                <w:szCs w:val="20"/>
              </w:rPr>
              <w:t>ESTRATÉGIA REALIZADA/</w:t>
            </w:r>
          </w:p>
          <w:p w:rsidR="00D96707" w:rsidRPr="008C30FD" w:rsidRDefault="00D96707" w:rsidP="00FA0F94">
            <w:pPr>
              <w:jc w:val="center"/>
              <w:rPr>
                <w:rFonts w:ascii="Arial" w:hAnsi="Arial" w:cs="Arial"/>
                <w:b/>
                <w:sz w:val="20"/>
                <w:szCs w:val="20"/>
              </w:rPr>
            </w:pPr>
            <w:r w:rsidRPr="008C30FD">
              <w:rPr>
                <w:rFonts w:ascii="Arial" w:hAnsi="Arial" w:cs="Arial"/>
                <w:b/>
                <w:sz w:val="20"/>
                <w:szCs w:val="20"/>
              </w:rPr>
              <w:t>NÃO INICIADA/</w:t>
            </w:r>
          </w:p>
          <w:p w:rsidR="00D96707" w:rsidRPr="008C30FD" w:rsidRDefault="00D96707" w:rsidP="00FA0F94">
            <w:pPr>
              <w:jc w:val="center"/>
              <w:rPr>
                <w:rFonts w:ascii="Arial" w:hAnsi="Arial" w:cs="Arial"/>
                <w:b/>
                <w:sz w:val="20"/>
                <w:szCs w:val="20"/>
              </w:rPr>
            </w:pPr>
            <w:r w:rsidRPr="008C30FD">
              <w:rPr>
                <w:rFonts w:ascii="Arial" w:hAnsi="Arial" w:cs="Arial"/>
                <w:b/>
                <w:sz w:val="20"/>
                <w:szCs w:val="20"/>
              </w:rPr>
              <w:t xml:space="preserve">EM ANDAMENTO </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10.1</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Participar da Implementação e monitoramento de programas de educação para os trabalhadores, sob coordenação da SEDUC-RS em parceria com as redes públicas e instituições privadas de ensino, que garantam aos jovens e adultos uma Educação Integrada à Educação Profissional nos níveis Fundamental e Médio, ampliando a oferta para as comunidades do campo.</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10.2</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Garantir, sob responsabilidade do Sistema Estadual em parceria com o Sistema Municipal de Educação, a oferta pública e gratuita de formação para trabalhadores, integrando formas da Educação Profissional com a Educação de Jovens e Adultos, no Município, visando à diminuição do número de analfabetos.</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lastRenderedPageBreak/>
              <w:t>10.3</w:t>
            </w:r>
          </w:p>
        </w:tc>
        <w:tc>
          <w:tcPr>
            <w:tcW w:w="11624" w:type="dxa"/>
          </w:tcPr>
          <w:p w:rsidR="00D96707" w:rsidRPr="0019151B" w:rsidRDefault="00D96707" w:rsidP="00FA0F94">
            <w:pPr>
              <w:jc w:val="both"/>
              <w:rPr>
                <w:rFonts w:ascii="Arial" w:hAnsi="Arial" w:cs="Arial"/>
                <w:b/>
                <w:color w:val="FF0000"/>
                <w:sz w:val="20"/>
                <w:szCs w:val="20"/>
              </w:rPr>
            </w:pPr>
            <w:r w:rsidRPr="0019151B">
              <w:rPr>
                <w:rFonts w:ascii="Arial" w:hAnsi="Arial" w:cs="Arial"/>
                <w:sz w:val="20"/>
                <w:szCs w:val="20"/>
              </w:rPr>
              <w:t>Realizar, a partir da aprovação deste Plano, a cada dois anos, nos sistemas de ensino, da elaboração de diagnóstico e avaliação, sobre a ação pedagógica desenvolvida pelos programas de EJA integrados à Educação Profissional, constituindo indicadores que serão instrumentos de verificação das políticas para o cumprimento da meta.</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10.4</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Proporcionar, sob coordenação dos Sistemas de Educação a integração da educação de jovens e adultos com a educação profissional, através de cursos gratuitos planejados de acordo com as características dos alunos da educação de jovens e adultos, com possibilidade de encaminhamento para trabalho e considerando as especificidades das populações itinerantes e do campo.</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10.5</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Aderir aos programas nacionais de reestruturação e aquisição de equipamentos, voltados à expansão e à melhoria dos espaços físicos das escolas públicas, que ofertam a EJA Integrada à Educação Profissional, garantindo acessibilidade à pessoa com deficiência.</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10.6</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Estimular, sob coordenação da SEDUC-RS e em parceria com os demais Sistemas de Ensino, a diversificação curricular da EJA, articulando a formação básica e a preparação para o mundo do trabalho, com inter-relações entre teoria e prática, nos eixos das ciências, do trabalho, das tecnologias, da cultura e cidadania, de forma a organizar os tempos e os espaços pedagógicos adequando-os às características desses estudantes, interdisciplinarmente.</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10.7</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Participar de parcerias na produção de materiais didáticos e o desenvolvimento de currículos e metodologias específicas, dentro das próprias redes, que garantam subsídios teóricos e práticos para a formação continuada de docentes que atuam na EJA Integrada à Educação Profissional, dotando as bibliotecas escolares de material multimídia para acesso à pesquisa e informação pela comunidade escolar.</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10.8</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Aderir ao programa nacional de assistência ao estudante, que compreende ações de assistência social, financeira e de apoio psicopedagógico, que contribuem para garantir o acesso, a permanência, as aprendizagens e a conclusão da EJA Integrada à Educação Profissional.</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10.9</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Reestruturar, sob responsabilidade da SEDUC-RS e da SMED em parceria com a União, as políticas para promoção da EJA Integrada à Educação Profissional, no sentido da inclusão dos estudantes com deficiências.</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10.10</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Manter a oferta da EJA, com a finalidade de erradicar o analfabetismo absoluto e funcional na promoção da cidadania.</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10.11</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Estimular a oferta de cursos de qualificação profissional, em parcerias com órgãos públicos e privados, para promover a autonomia econômica das mulheres conforme a demanda local.</w:t>
            </w:r>
          </w:p>
        </w:tc>
        <w:tc>
          <w:tcPr>
            <w:tcW w:w="2126" w:type="dxa"/>
          </w:tcPr>
          <w:p w:rsidR="00D96707" w:rsidRPr="0019151B" w:rsidRDefault="007B61DC" w:rsidP="00FA0F94">
            <w:pPr>
              <w:jc w:val="center"/>
              <w:rPr>
                <w:rFonts w:ascii="Arial" w:hAnsi="Arial" w:cs="Arial"/>
                <w:sz w:val="20"/>
                <w:szCs w:val="20"/>
              </w:rPr>
            </w:pPr>
            <w:r w:rsidRPr="0019151B">
              <w:rPr>
                <w:rFonts w:ascii="Arial" w:hAnsi="Arial" w:cs="Arial"/>
                <w:sz w:val="20"/>
                <w:szCs w:val="20"/>
              </w:rPr>
              <w:t>Não iniciada</w:t>
            </w:r>
          </w:p>
          <w:p w:rsidR="00D96707" w:rsidRPr="0019151B" w:rsidRDefault="00D96707" w:rsidP="00FA0F94">
            <w:pPr>
              <w:jc w:val="center"/>
              <w:rPr>
                <w:rFonts w:ascii="Arial" w:hAnsi="Arial" w:cs="Arial"/>
                <w:sz w:val="20"/>
                <w:szCs w:val="20"/>
              </w:rPr>
            </w:pP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10.12</w:t>
            </w:r>
          </w:p>
        </w:tc>
        <w:tc>
          <w:tcPr>
            <w:tcW w:w="11624" w:type="dxa"/>
          </w:tcPr>
          <w:p w:rsidR="00D96707" w:rsidRPr="0019151B" w:rsidRDefault="00D96707" w:rsidP="00FA0F94">
            <w:pPr>
              <w:tabs>
                <w:tab w:val="center" w:pos="4252"/>
                <w:tab w:val="right" w:pos="8504"/>
              </w:tabs>
              <w:jc w:val="both"/>
              <w:rPr>
                <w:rFonts w:ascii="Arial" w:eastAsia="Times New Roman" w:hAnsi="Arial" w:cs="Arial"/>
                <w:sz w:val="20"/>
                <w:szCs w:val="20"/>
                <w:lang w:eastAsia="pt-BR"/>
              </w:rPr>
            </w:pPr>
            <w:r w:rsidRPr="0019151B">
              <w:rPr>
                <w:rFonts w:ascii="Arial" w:eastAsia="Times New Roman" w:hAnsi="Arial" w:cs="Arial"/>
                <w:sz w:val="20"/>
                <w:szCs w:val="20"/>
                <w:lang w:eastAsia="pt-BR"/>
              </w:rPr>
              <w:t>Participar do programa nacional de EJA voltado à conclusão do ensino fundamental e à formação profissional inicial, de forma a estimular a conclusão da Educação Básica.</w:t>
            </w:r>
          </w:p>
        </w:tc>
        <w:tc>
          <w:tcPr>
            <w:tcW w:w="2126" w:type="dxa"/>
          </w:tcPr>
          <w:p w:rsidR="00D96707" w:rsidRPr="0019151B" w:rsidRDefault="007B61DC"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10.13</w:t>
            </w:r>
          </w:p>
        </w:tc>
        <w:tc>
          <w:tcPr>
            <w:tcW w:w="11624" w:type="dxa"/>
          </w:tcPr>
          <w:p w:rsidR="004D063B" w:rsidRPr="0019151B" w:rsidRDefault="00D96707" w:rsidP="00FA0F94">
            <w:pPr>
              <w:jc w:val="both"/>
              <w:rPr>
                <w:rFonts w:ascii="Arial" w:eastAsia="Times New Roman" w:hAnsi="Arial" w:cs="Arial"/>
                <w:sz w:val="20"/>
                <w:szCs w:val="20"/>
                <w:lang w:eastAsia="pt-BR"/>
              </w:rPr>
            </w:pPr>
            <w:r w:rsidRPr="0019151B">
              <w:rPr>
                <w:rFonts w:ascii="Arial" w:eastAsia="Times New Roman" w:hAnsi="Arial" w:cs="Arial"/>
                <w:sz w:val="20"/>
                <w:szCs w:val="20"/>
                <w:lang w:eastAsia="pt-BR"/>
              </w:rPr>
              <w:t xml:space="preserve">Expandir as matrículas na EJA, de modo a articular a formação inicial e continuada de trabalhadores com a Educação Profissional, através de </w:t>
            </w:r>
          </w:p>
          <w:p w:rsidR="00D96707" w:rsidRPr="0019151B" w:rsidRDefault="00D96707" w:rsidP="00FA0F94">
            <w:pPr>
              <w:jc w:val="both"/>
              <w:rPr>
                <w:rFonts w:ascii="Arial" w:eastAsia="Times New Roman" w:hAnsi="Arial" w:cs="Arial"/>
                <w:sz w:val="20"/>
                <w:szCs w:val="20"/>
                <w:lang w:eastAsia="pt-BR"/>
              </w:rPr>
            </w:pPr>
            <w:r w:rsidRPr="0019151B">
              <w:rPr>
                <w:rFonts w:ascii="Arial" w:eastAsia="Times New Roman" w:hAnsi="Arial" w:cs="Arial"/>
                <w:sz w:val="20"/>
                <w:szCs w:val="20"/>
                <w:lang w:eastAsia="pt-BR"/>
              </w:rPr>
              <w:t>parcerias e convênios, objetivando a elevação do nível de escolaridade do trabalhador e da trabalhadora.</w:t>
            </w:r>
          </w:p>
        </w:tc>
        <w:tc>
          <w:tcPr>
            <w:tcW w:w="2126" w:type="dxa"/>
          </w:tcPr>
          <w:p w:rsidR="00D96707" w:rsidRPr="0019151B" w:rsidRDefault="007B61DC"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10.14</w:t>
            </w:r>
          </w:p>
        </w:tc>
        <w:tc>
          <w:tcPr>
            <w:tcW w:w="11624" w:type="dxa"/>
          </w:tcPr>
          <w:p w:rsidR="00D96707" w:rsidRPr="0019151B" w:rsidRDefault="00D96707" w:rsidP="00FA0F94">
            <w:pPr>
              <w:jc w:val="both"/>
              <w:rPr>
                <w:rFonts w:ascii="Arial" w:eastAsia="Times New Roman" w:hAnsi="Arial" w:cs="Arial"/>
                <w:sz w:val="20"/>
                <w:szCs w:val="20"/>
                <w:lang w:eastAsia="pt-BR"/>
              </w:rPr>
            </w:pPr>
            <w:r w:rsidRPr="0019151B">
              <w:rPr>
                <w:rFonts w:ascii="Arial" w:eastAsia="Times New Roman" w:hAnsi="Arial" w:cs="Arial"/>
                <w:sz w:val="20"/>
                <w:szCs w:val="20"/>
                <w:lang w:eastAsia="pt-BR"/>
              </w:rPr>
              <w:t>Proporcionar as oportunidades profissionais dos jovens e adultos com deficiência e baixo nível de escolaridade, por meio do acesso à EJA articulada à Educação Profissional.</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Não iniciada</w:t>
            </w:r>
          </w:p>
        </w:tc>
      </w:tr>
    </w:tbl>
    <w:p w:rsidR="00D13B86" w:rsidRPr="0019151B" w:rsidRDefault="00D13B86" w:rsidP="00D96707">
      <w:pPr>
        <w:spacing w:line="240" w:lineRule="auto"/>
        <w:jc w:val="both"/>
        <w:rPr>
          <w:rFonts w:ascii="Arial" w:hAnsi="Arial" w:cs="Arial"/>
          <w:b/>
          <w:sz w:val="23"/>
          <w:szCs w:val="23"/>
        </w:rPr>
      </w:pPr>
    </w:p>
    <w:p w:rsidR="00004755" w:rsidRPr="0019151B" w:rsidRDefault="00004755" w:rsidP="00D96707">
      <w:pPr>
        <w:spacing w:line="240" w:lineRule="auto"/>
        <w:jc w:val="both"/>
        <w:rPr>
          <w:rFonts w:ascii="Arial" w:hAnsi="Arial" w:cs="Arial"/>
          <w:b/>
          <w:sz w:val="23"/>
          <w:szCs w:val="23"/>
        </w:rPr>
      </w:pPr>
    </w:p>
    <w:p w:rsidR="004D063B" w:rsidRPr="006200CE" w:rsidRDefault="00D96707" w:rsidP="00D96707">
      <w:pPr>
        <w:spacing w:line="240" w:lineRule="auto"/>
        <w:jc w:val="both"/>
        <w:rPr>
          <w:rFonts w:ascii="Arial" w:hAnsi="Arial" w:cs="Arial"/>
          <w:b/>
          <w:sz w:val="20"/>
          <w:szCs w:val="20"/>
        </w:rPr>
      </w:pPr>
      <w:r w:rsidRPr="006200CE">
        <w:rPr>
          <w:rFonts w:ascii="Arial" w:hAnsi="Arial" w:cs="Arial"/>
          <w:b/>
          <w:sz w:val="20"/>
          <w:szCs w:val="20"/>
        </w:rPr>
        <w:lastRenderedPageBreak/>
        <w:t>Meta 11 – Colaborar para que sejam triplicadas as matrículas da Educação Profissional Técnica de Nível Médio assegurando a qualidade da oferta e pelo menos 50% (cinquenta por cento) da expansão no segmento público conforme o teor disposto na meta nacional.</w:t>
      </w:r>
    </w:p>
    <w:tbl>
      <w:tblPr>
        <w:tblStyle w:val="Tabelacomgrade"/>
        <w:tblpPr w:leftFromText="141" w:rightFromText="141" w:vertAnchor="text" w:horzAnchor="margin" w:tblpY="141"/>
        <w:tblW w:w="14529" w:type="dxa"/>
        <w:tblLayout w:type="fixed"/>
        <w:tblCellMar>
          <w:left w:w="70" w:type="dxa"/>
          <w:right w:w="70" w:type="dxa"/>
        </w:tblCellMar>
        <w:tblLook w:val="0000"/>
      </w:tblPr>
      <w:tblGrid>
        <w:gridCol w:w="779"/>
        <w:gridCol w:w="11624"/>
        <w:gridCol w:w="2126"/>
      </w:tblGrid>
      <w:tr w:rsidR="00D96707" w:rsidRPr="006200CE" w:rsidTr="00FA0F94">
        <w:trPr>
          <w:trHeight w:val="300"/>
        </w:trPr>
        <w:tc>
          <w:tcPr>
            <w:tcW w:w="779" w:type="dxa"/>
            <w:vAlign w:val="center"/>
          </w:tcPr>
          <w:p w:rsidR="00D96707" w:rsidRPr="006200CE" w:rsidRDefault="00D96707" w:rsidP="00FA0F94">
            <w:pPr>
              <w:jc w:val="center"/>
              <w:rPr>
                <w:rFonts w:ascii="Arial" w:hAnsi="Arial" w:cs="Arial"/>
                <w:b/>
                <w:sz w:val="20"/>
                <w:szCs w:val="20"/>
              </w:rPr>
            </w:pPr>
            <w:r w:rsidRPr="006200CE">
              <w:rPr>
                <w:rFonts w:ascii="Arial" w:hAnsi="Arial" w:cs="Arial"/>
                <w:b/>
                <w:sz w:val="20"/>
                <w:szCs w:val="20"/>
              </w:rPr>
              <w:t>Nº</w:t>
            </w:r>
          </w:p>
        </w:tc>
        <w:tc>
          <w:tcPr>
            <w:tcW w:w="11624" w:type="dxa"/>
            <w:shd w:val="clear" w:color="auto" w:fill="auto"/>
            <w:vAlign w:val="center"/>
          </w:tcPr>
          <w:p w:rsidR="00D96707" w:rsidRPr="006200CE" w:rsidRDefault="00D96707" w:rsidP="00FA0F94">
            <w:pPr>
              <w:jc w:val="center"/>
              <w:rPr>
                <w:rFonts w:ascii="Arial" w:hAnsi="Arial" w:cs="Arial"/>
                <w:b/>
                <w:sz w:val="20"/>
                <w:szCs w:val="20"/>
              </w:rPr>
            </w:pPr>
            <w:r w:rsidRPr="006200CE">
              <w:rPr>
                <w:rFonts w:ascii="Arial" w:hAnsi="Arial" w:cs="Arial"/>
                <w:b/>
                <w:sz w:val="20"/>
                <w:szCs w:val="20"/>
              </w:rPr>
              <w:t>DESCRIÇÃO DA ESTRATÉGIA</w:t>
            </w:r>
          </w:p>
        </w:tc>
        <w:tc>
          <w:tcPr>
            <w:tcW w:w="2126" w:type="dxa"/>
            <w:shd w:val="clear" w:color="auto" w:fill="auto"/>
            <w:vAlign w:val="center"/>
          </w:tcPr>
          <w:p w:rsidR="00D96707" w:rsidRPr="006200CE" w:rsidRDefault="00D96707" w:rsidP="00FA0F94">
            <w:pPr>
              <w:jc w:val="center"/>
              <w:rPr>
                <w:rFonts w:ascii="Arial" w:hAnsi="Arial" w:cs="Arial"/>
                <w:b/>
                <w:sz w:val="20"/>
                <w:szCs w:val="20"/>
              </w:rPr>
            </w:pPr>
            <w:r w:rsidRPr="006200CE">
              <w:rPr>
                <w:rFonts w:ascii="Arial" w:hAnsi="Arial" w:cs="Arial"/>
                <w:b/>
                <w:sz w:val="20"/>
                <w:szCs w:val="20"/>
              </w:rPr>
              <w:t>ESTRATÉGIA REALIZADA/</w:t>
            </w:r>
          </w:p>
          <w:p w:rsidR="00D96707" w:rsidRPr="006200CE" w:rsidRDefault="00D96707" w:rsidP="00FA0F94">
            <w:pPr>
              <w:jc w:val="center"/>
              <w:rPr>
                <w:rFonts w:ascii="Arial" w:hAnsi="Arial" w:cs="Arial"/>
                <w:b/>
                <w:sz w:val="20"/>
                <w:szCs w:val="20"/>
              </w:rPr>
            </w:pPr>
            <w:r w:rsidRPr="006200CE">
              <w:rPr>
                <w:rFonts w:ascii="Arial" w:hAnsi="Arial" w:cs="Arial"/>
                <w:b/>
                <w:sz w:val="20"/>
                <w:szCs w:val="20"/>
              </w:rPr>
              <w:t>NÃO INICIADA/</w:t>
            </w:r>
          </w:p>
          <w:p w:rsidR="00D96707" w:rsidRPr="006200CE" w:rsidRDefault="00D96707" w:rsidP="00FA0F94">
            <w:pPr>
              <w:jc w:val="center"/>
              <w:rPr>
                <w:rFonts w:ascii="Arial" w:hAnsi="Arial" w:cs="Arial"/>
                <w:b/>
                <w:sz w:val="20"/>
                <w:szCs w:val="20"/>
              </w:rPr>
            </w:pPr>
            <w:r w:rsidRPr="006200CE">
              <w:rPr>
                <w:rFonts w:ascii="Arial" w:hAnsi="Arial" w:cs="Arial"/>
                <w:b/>
                <w:sz w:val="20"/>
                <w:szCs w:val="20"/>
              </w:rPr>
              <w:t xml:space="preserve">EM ANDAMENTO </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11.1</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Participar do planejamento conjunto de expansão da oferta, no primeiro ano de vigência deste Plano, das matrículas de Educação Profissional Técnica de Nível Médio, em articulação dos entes federados, sua vinculação com arranjos produtivos, sociais e culturais locais.</w:t>
            </w:r>
          </w:p>
        </w:tc>
        <w:tc>
          <w:tcPr>
            <w:tcW w:w="2126" w:type="dxa"/>
          </w:tcPr>
          <w:p w:rsidR="00D96707" w:rsidRPr="0019151B" w:rsidRDefault="00D209D5"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11.2</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Participar, em regime de colaboração, de um sistema integrado de informações, parceria entre instituições governamentais e não governamentais, que oriente a política educacional para atender as necessidades da demanda municipal, conforme suas especificidades, de formação profissional inicial e continuada, sob responsabilidade da SEDUC-RS.</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11.3</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Acompanhar a avaliação da qualidade de ensino ofertado na Educação Profissional, a partir de dimensões e indicadores que garantam a qualidade social da educação e a perspectiva da formação integral, focando no sucesso escolar.</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11.4</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Divulgar a oferta de matrículas gratuitas de Educação Profissional Técnica de Nível Médio nas entidades privadas de formação profissional e entidades sem fins lucrativos de atendimento às pessoas com deficiência, transtornos globais do desenvolvimento, altas habilidades ou superdotação, registrando as ações de estímulo realizadas.</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11.5</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Apoiar os sistemas de ensino Estadual e Federal na expansão das matrículas da Educação Profissional integrada ao Ensino Médio para as populações do campo.</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Não iniciada</w:t>
            </w:r>
          </w:p>
        </w:tc>
      </w:tr>
    </w:tbl>
    <w:p w:rsidR="00D96707" w:rsidRPr="0019151B" w:rsidRDefault="00D96707" w:rsidP="00D96707">
      <w:pPr>
        <w:spacing w:line="240" w:lineRule="auto"/>
        <w:jc w:val="both"/>
        <w:rPr>
          <w:rFonts w:ascii="Arial" w:hAnsi="Arial" w:cs="Arial"/>
          <w:b/>
          <w:color w:val="FF0000"/>
          <w:sz w:val="20"/>
          <w:szCs w:val="20"/>
        </w:rPr>
      </w:pPr>
    </w:p>
    <w:p w:rsidR="00CE562B" w:rsidRPr="006200CE" w:rsidRDefault="00D96707" w:rsidP="00D96707">
      <w:pPr>
        <w:spacing w:line="240" w:lineRule="auto"/>
        <w:jc w:val="both"/>
        <w:rPr>
          <w:rFonts w:ascii="Arial" w:hAnsi="Arial" w:cs="Arial"/>
          <w:b/>
          <w:sz w:val="20"/>
          <w:szCs w:val="20"/>
        </w:rPr>
      </w:pPr>
      <w:r w:rsidRPr="006200CE">
        <w:rPr>
          <w:rFonts w:ascii="Arial" w:hAnsi="Arial" w:cs="Arial"/>
          <w:b/>
          <w:sz w:val="20"/>
          <w:szCs w:val="20"/>
        </w:rPr>
        <w:t>Meta 12 – Elevar, no âmbito do Município, a taxa bruta da matrícula na educação superior para 55% (cinquenta e cinco por cento) e a taxa líquida para 37% (trinta e sete por cento) da população de 18 (dezoito) a 24 (vinte e quatro) anos, assegurada à qualidade da oferta e expansão para, pelo menos, 40% (quarenta por cento) das novas matrículas, no segmento público.</w:t>
      </w:r>
    </w:p>
    <w:tbl>
      <w:tblPr>
        <w:tblStyle w:val="Tabelacomgrade"/>
        <w:tblpPr w:leftFromText="141" w:rightFromText="141" w:vertAnchor="text" w:horzAnchor="margin" w:tblpY="141"/>
        <w:tblW w:w="14529" w:type="dxa"/>
        <w:tblLayout w:type="fixed"/>
        <w:tblCellMar>
          <w:left w:w="70" w:type="dxa"/>
          <w:right w:w="70" w:type="dxa"/>
        </w:tblCellMar>
        <w:tblLook w:val="0000"/>
      </w:tblPr>
      <w:tblGrid>
        <w:gridCol w:w="779"/>
        <w:gridCol w:w="11624"/>
        <w:gridCol w:w="2126"/>
      </w:tblGrid>
      <w:tr w:rsidR="00D96707" w:rsidRPr="0019151B" w:rsidTr="00FA0F94">
        <w:trPr>
          <w:trHeight w:val="300"/>
        </w:trPr>
        <w:tc>
          <w:tcPr>
            <w:tcW w:w="779" w:type="dxa"/>
            <w:vAlign w:val="center"/>
          </w:tcPr>
          <w:p w:rsidR="00D96707" w:rsidRPr="006200CE" w:rsidRDefault="00D96707" w:rsidP="00FA0F94">
            <w:pPr>
              <w:jc w:val="center"/>
              <w:rPr>
                <w:rFonts w:ascii="Arial" w:hAnsi="Arial" w:cs="Arial"/>
                <w:b/>
                <w:sz w:val="20"/>
                <w:szCs w:val="20"/>
              </w:rPr>
            </w:pPr>
            <w:r w:rsidRPr="006200CE">
              <w:rPr>
                <w:rFonts w:ascii="Arial" w:hAnsi="Arial" w:cs="Arial"/>
                <w:b/>
                <w:sz w:val="20"/>
                <w:szCs w:val="20"/>
              </w:rPr>
              <w:t>Nº</w:t>
            </w:r>
          </w:p>
        </w:tc>
        <w:tc>
          <w:tcPr>
            <w:tcW w:w="11624" w:type="dxa"/>
            <w:shd w:val="clear" w:color="auto" w:fill="auto"/>
            <w:vAlign w:val="center"/>
          </w:tcPr>
          <w:p w:rsidR="00D96707" w:rsidRPr="006200CE" w:rsidRDefault="00D96707" w:rsidP="00FA0F94">
            <w:pPr>
              <w:jc w:val="center"/>
              <w:rPr>
                <w:rFonts w:ascii="Arial" w:hAnsi="Arial" w:cs="Arial"/>
                <w:b/>
                <w:sz w:val="20"/>
                <w:szCs w:val="20"/>
              </w:rPr>
            </w:pPr>
            <w:r w:rsidRPr="006200CE">
              <w:rPr>
                <w:rFonts w:ascii="Arial" w:hAnsi="Arial" w:cs="Arial"/>
                <w:b/>
                <w:sz w:val="20"/>
                <w:szCs w:val="20"/>
              </w:rPr>
              <w:t>DESCRIÇÃO DA ESTRATÉGIA</w:t>
            </w:r>
          </w:p>
        </w:tc>
        <w:tc>
          <w:tcPr>
            <w:tcW w:w="2126" w:type="dxa"/>
            <w:shd w:val="clear" w:color="auto" w:fill="auto"/>
            <w:vAlign w:val="center"/>
          </w:tcPr>
          <w:p w:rsidR="00D96707" w:rsidRPr="006200CE" w:rsidRDefault="00D96707" w:rsidP="00FA0F94">
            <w:pPr>
              <w:jc w:val="center"/>
              <w:rPr>
                <w:rFonts w:ascii="Arial" w:hAnsi="Arial" w:cs="Arial"/>
                <w:b/>
                <w:sz w:val="20"/>
                <w:szCs w:val="20"/>
              </w:rPr>
            </w:pPr>
            <w:r w:rsidRPr="006200CE">
              <w:rPr>
                <w:rFonts w:ascii="Arial" w:hAnsi="Arial" w:cs="Arial"/>
                <w:b/>
                <w:sz w:val="20"/>
                <w:szCs w:val="20"/>
              </w:rPr>
              <w:t>ESTRATÉGIA REALIZADA/</w:t>
            </w:r>
          </w:p>
          <w:p w:rsidR="00D96707" w:rsidRPr="006200CE" w:rsidRDefault="00D96707" w:rsidP="00FA0F94">
            <w:pPr>
              <w:jc w:val="center"/>
              <w:rPr>
                <w:rFonts w:ascii="Arial" w:hAnsi="Arial" w:cs="Arial"/>
                <w:b/>
                <w:sz w:val="20"/>
                <w:szCs w:val="20"/>
              </w:rPr>
            </w:pPr>
            <w:r w:rsidRPr="006200CE">
              <w:rPr>
                <w:rFonts w:ascii="Arial" w:hAnsi="Arial" w:cs="Arial"/>
                <w:b/>
                <w:sz w:val="20"/>
                <w:szCs w:val="20"/>
              </w:rPr>
              <w:t>NÃO INICIADA/</w:t>
            </w:r>
          </w:p>
          <w:p w:rsidR="00D96707" w:rsidRPr="006200CE" w:rsidRDefault="00D96707" w:rsidP="00FA0F94">
            <w:pPr>
              <w:jc w:val="center"/>
              <w:rPr>
                <w:rFonts w:ascii="Arial" w:hAnsi="Arial" w:cs="Arial"/>
                <w:b/>
                <w:sz w:val="20"/>
                <w:szCs w:val="20"/>
              </w:rPr>
            </w:pPr>
            <w:r w:rsidRPr="006200CE">
              <w:rPr>
                <w:rFonts w:ascii="Arial" w:hAnsi="Arial" w:cs="Arial"/>
                <w:b/>
                <w:sz w:val="20"/>
                <w:szCs w:val="20"/>
              </w:rPr>
              <w:t xml:space="preserve">EM ANDAMENTO </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12.1</w:t>
            </w:r>
          </w:p>
        </w:tc>
        <w:tc>
          <w:tcPr>
            <w:tcW w:w="11624" w:type="dxa"/>
          </w:tcPr>
          <w:p w:rsidR="00D96707" w:rsidRPr="0019151B" w:rsidRDefault="00D96707" w:rsidP="00FA0F94">
            <w:pPr>
              <w:jc w:val="both"/>
              <w:rPr>
                <w:rFonts w:ascii="Arial" w:hAnsi="Arial" w:cs="Arial"/>
                <w:color w:val="FF0000"/>
                <w:sz w:val="20"/>
                <w:szCs w:val="20"/>
              </w:rPr>
            </w:pPr>
            <w:r w:rsidRPr="0019151B">
              <w:rPr>
                <w:rFonts w:ascii="Arial" w:hAnsi="Arial" w:cs="Arial"/>
                <w:sz w:val="20"/>
                <w:szCs w:val="20"/>
              </w:rPr>
              <w:t>Participar, enquanto membro das associações de Secretários Municipais de Educação e Conselhos Municipais de Educação, no primeiro ano de vigência deste Plano, da constituição de um fórum que congregue todas as Instituições de Ensino Superior do Rio Grande do Sul, a SEDUC-RS , a UNDIME-RS, e a UNCME-RS visando à discussão de estratégias de implementação da meta e de avaliação sistemática, com a responsabilização de chamamento da Universidade Federal do Rio Grande do Sul.</w:t>
            </w:r>
          </w:p>
        </w:tc>
        <w:tc>
          <w:tcPr>
            <w:tcW w:w="2126" w:type="dxa"/>
          </w:tcPr>
          <w:p w:rsidR="00D96707" w:rsidRPr="0019151B" w:rsidRDefault="00D209D5"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12.2</w:t>
            </w:r>
          </w:p>
        </w:tc>
        <w:tc>
          <w:tcPr>
            <w:tcW w:w="11624" w:type="dxa"/>
          </w:tcPr>
          <w:p w:rsidR="00D96707" w:rsidRPr="0019151B" w:rsidRDefault="00D96707" w:rsidP="00FA0F94">
            <w:pPr>
              <w:jc w:val="both"/>
              <w:rPr>
                <w:rFonts w:ascii="Arial" w:hAnsi="Arial" w:cs="Arial"/>
                <w:b/>
                <w:color w:val="FF0000"/>
                <w:sz w:val="20"/>
                <w:szCs w:val="20"/>
              </w:rPr>
            </w:pPr>
            <w:r w:rsidRPr="0019151B">
              <w:rPr>
                <w:rFonts w:ascii="Arial" w:hAnsi="Arial" w:cs="Arial"/>
                <w:sz w:val="20"/>
                <w:szCs w:val="20"/>
              </w:rPr>
              <w:t>Fomentar, por meio de ações do fórum citado na estratégia anterior, ações que aproximem as condições de oferta do setor público e privado.</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lastRenderedPageBreak/>
              <w:t>12.3</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Solicitar vagas, através da garantia da oferta, por meio de ações das IES públicas e em parceria com SEDUC-RS e UNDIME-RS, de educação superior pública e gratuita e de qualidade, prioritariamente às licenciaturas para a formação de professores da Educação Básica e para professores em serviço, sobretudo nas áreas com déficit de profissionais, com oferta de vagas em cursos noturnos presenciais ou EAD, ampliando a oferta de bolsas de iniciação à docência para estudantes de licenciatura.</w:t>
            </w:r>
          </w:p>
          <w:p w:rsidR="00D13B86" w:rsidRPr="0019151B" w:rsidRDefault="00D13B86" w:rsidP="00FA0F94">
            <w:pPr>
              <w:jc w:val="both"/>
              <w:rPr>
                <w:rFonts w:ascii="Arial" w:hAnsi="Arial" w:cs="Arial"/>
                <w:b/>
                <w:color w:val="FF0000"/>
                <w:sz w:val="20"/>
                <w:szCs w:val="20"/>
              </w:rPr>
            </w:pP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12.4</w:t>
            </w:r>
          </w:p>
        </w:tc>
        <w:tc>
          <w:tcPr>
            <w:tcW w:w="11624" w:type="dxa"/>
          </w:tcPr>
          <w:p w:rsidR="00D13B86" w:rsidRPr="006200CE" w:rsidRDefault="00D96707" w:rsidP="00FA0F94">
            <w:pPr>
              <w:jc w:val="both"/>
              <w:rPr>
                <w:rFonts w:ascii="Arial" w:hAnsi="Arial" w:cs="Arial"/>
                <w:sz w:val="20"/>
                <w:szCs w:val="20"/>
              </w:rPr>
            </w:pPr>
            <w:r w:rsidRPr="0019151B">
              <w:rPr>
                <w:rFonts w:ascii="Arial" w:hAnsi="Arial" w:cs="Arial"/>
                <w:sz w:val="20"/>
                <w:szCs w:val="20"/>
              </w:rPr>
              <w:t>Proporcionar, em parceria com o Estado e União, por meio de ações das IES, a oferta de estágios como parte da formação na Educação Superior.</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12.5</w:t>
            </w:r>
          </w:p>
        </w:tc>
        <w:tc>
          <w:tcPr>
            <w:tcW w:w="11624" w:type="dxa"/>
          </w:tcPr>
          <w:p w:rsidR="00D96707" w:rsidRPr="0019151B" w:rsidRDefault="00D96707" w:rsidP="00FA0F94">
            <w:pPr>
              <w:jc w:val="both"/>
              <w:rPr>
                <w:rFonts w:ascii="Arial" w:hAnsi="Arial" w:cs="Arial"/>
                <w:b/>
                <w:color w:val="FF0000"/>
                <w:sz w:val="20"/>
                <w:szCs w:val="20"/>
              </w:rPr>
            </w:pPr>
            <w:r w:rsidRPr="0019151B">
              <w:rPr>
                <w:rFonts w:ascii="Arial" w:hAnsi="Arial" w:cs="Arial"/>
                <w:sz w:val="20"/>
                <w:szCs w:val="20"/>
              </w:rPr>
              <w:t>Participar conjuntamente, a partir de ações do fórum de IES, de estudos e pesquisas que analisem a necessidade de articulação entre formação, currículo, pesquisa e mundo do trabalho, considerando as necessidades econômicas, sociais e culturais e históricas do Município.</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12.6</w:t>
            </w:r>
          </w:p>
        </w:tc>
        <w:tc>
          <w:tcPr>
            <w:tcW w:w="11624" w:type="dxa"/>
          </w:tcPr>
          <w:p w:rsidR="00D13B86" w:rsidRPr="0019151B" w:rsidRDefault="00D96707" w:rsidP="00FA0F94">
            <w:pPr>
              <w:jc w:val="both"/>
              <w:rPr>
                <w:rFonts w:ascii="Arial" w:hAnsi="Arial" w:cs="Arial"/>
                <w:sz w:val="20"/>
                <w:szCs w:val="20"/>
              </w:rPr>
            </w:pPr>
            <w:r w:rsidRPr="0019151B">
              <w:rPr>
                <w:rFonts w:ascii="Arial" w:hAnsi="Arial" w:cs="Arial"/>
                <w:sz w:val="20"/>
                <w:szCs w:val="20"/>
              </w:rPr>
              <w:t>Participar do mapeamento da demanda e contribuir para fomentar a oferta de formação de pessoal de nível superior, por meio de ações articuladas das IES, do Estado e do Município, considerando as necessidades do desenvolvimento do País, a inovação tecnológica e a melhoria da qualidade da Educação Básica.</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12.7</w:t>
            </w:r>
          </w:p>
        </w:tc>
        <w:tc>
          <w:tcPr>
            <w:tcW w:w="11624" w:type="dxa"/>
          </w:tcPr>
          <w:p w:rsidR="00D96707" w:rsidRPr="0019151B" w:rsidRDefault="00D96707" w:rsidP="00FA0F94">
            <w:pPr>
              <w:jc w:val="both"/>
              <w:rPr>
                <w:rFonts w:ascii="Arial" w:hAnsi="Arial" w:cs="Arial"/>
                <w:b/>
                <w:color w:val="FF0000"/>
                <w:sz w:val="20"/>
                <w:szCs w:val="20"/>
              </w:rPr>
            </w:pPr>
            <w:r w:rsidRPr="0019151B">
              <w:rPr>
                <w:rFonts w:ascii="Arial" w:hAnsi="Arial" w:cs="Arial"/>
                <w:sz w:val="20"/>
                <w:szCs w:val="20"/>
              </w:rPr>
              <w:t>Colaborar com processo de expansão e reestruturação das IES instaladas no Município, cujo ensino seja gratuito, por meio de apoio técnico e financeiro do Governo Federal.</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12.8</w:t>
            </w:r>
          </w:p>
        </w:tc>
        <w:tc>
          <w:tcPr>
            <w:tcW w:w="11624" w:type="dxa"/>
          </w:tcPr>
          <w:p w:rsidR="00D96707" w:rsidRPr="0019151B" w:rsidRDefault="00D96707" w:rsidP="00FA0F94">
            <w:pPr>
              <w:jc w:val="both"/>
              <w:rPr>
                <w:rFonts w:ascii="Arial" w:hAnsi="Arial" w:cs="Arial"/>
                <w:b/>
                <w:color w:val="FF0000"/>
                <w:sz w:val="20"/>
                <w:szCs w:val="20"/>
              </w:rPr>
            </w:pPr>
            <w:r w:rsidRPr="0019151B">
              <w:rPr>
                <w:rFonts w:ascii="Arial" w:hAnsi="Arial" w:cs="Arial"/>
                <w:sz w:val="20"/>
                <w:szCs w:val="20"/>
              </w:rPr>
              <w:t>Contribuir, a partir de ações do fórum de IES, em estudos e pesquisas no âmbito da formação de professores para a Educação Básica visando à proposição de novos cursos de licenciaturas que inovem em termos de desenhos curriculares e que sejam projetados em consonância aos reclames dos avanços contemporâneos do conhecimento, da ciência, e das artes.</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12.9</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Participar da discussão, junto ao fórum das IES a reestruturação curricular dos cursos de licenciatura.</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Não iniciada</w:t>
            </w:r>
          </w:p>
        </w:tc>
      </w:tr>
    </w:tbl>
    <w:p w:rsidR="00CE562B" w:rsidRPr="0019151B" w:rsidRDefault="00CE562B" w:rsidP="00D96707">
      <w:pPr>
        <w:jc w:val="both"/>
        <w:rPr>
          <w:rFonts w:ascii="Arial" w:hAnsi="Arial" w:cs="Arial"/>
          <w:b/>
          <w:sz w:val="23"/>
          <w:szCs w:val="23"/>
        </w:rPr>
      </w:pPr>
    </w:p>
    <w:p w:rsidR="00D96707" w:rsidRPr="006200CE" w:rsidRDefault="00D96707" w:rsidP="00D96707">
      <w:pPr>
        <w:jc w:val="both"/>
        <w:rPr>
          <w:rFonts w:ascii="Arial" w:hAnsi="Arial" w:cs="Arial"/>
          <w:sz w:val="20"/>
          <w:szCs w:val="20"/>
        </w:rPr>
      </w:pPr>
      <w:r w:rsidRPr="006200CE">
        <w:rPr>
          <w:rFonts w:ascii="Arial" w:hAnsi="Arial" w:cs="Arial"/>
          <w:b/>
          <w:sz w:val="20"/>
          <w:szCs w:val="20"/>
        </w:rPr>
        <w:t>Meta 13 –</w:t>
      </w:r>
      <w:r w:rsidRPr="006200CE">
        <w:rPr>
          <w:rFonts w:ascii="Arial" w:hAnsi="Arial" w:cs="Arial"/>
          <w:b/>
          <w:sz w:val="20"/>
          <w:szCs w:val="20"/>
          <w:lang w:eastAsia="pt-BR"/>
        </w:rPr>
        <w:t xml:space="preserve"> Incentivar a ampliação da proporção de mestres e doutores do corpo docente em efetivo exercício no conjunto do Sistema de Educação Superior para 75% (setenta e cinco por cento), sendo, do total, no mínimo, 35% (trinta e cinco por cento) doutores a fim de elevar a qualidade da educação superior.</w:t>
      </w:r>
    </w:p>
    <w:tbl>
      <w:tblPr>
        <w:tblStyle w:val="Tabelacomgrade"/>
        <w:tblpPr w:leftFromText="141" w:rightFromText="141" w:vertAnchor="text" w:horzAnchor="margin" w:tblpY="141"/>
        <w:tblW w:w="14529" w:type="dxa"/>
        <w:tblLayout w:type="fixed"/>
        <w:tblCellMar>
          <w:left w:w="70" w:type="dxa"/>
          <w:right w:w="70" w:type="dxa"/>
        </w:tblCellMar>
        <w:tblLook w:val="0000"/>
      </w:tblPr>
      <w:tblGrid>
        <w:gridCol w:w="779"/>
        <w:gridCol w:w="11624"/>
        <w:gridCol w:w="2126"/>
      </w:tblGrid>
      <w:tr w:rsidR="00D96707" w:rsidRPr="0019151B" w:rsidTr="00FA0F94">
        <w:trPr>
          <w:trHeight w:val="300"/>
        </w:trPr>
        <w:tc>
          <w:tcPr>
            <w:tcW w:w="779" w:type="dxa"/>
            <w:vAlign w:val="center"/>
          </w:tcPr>
          <w:p w:rsidR="00D96707" w:rsidRPr="006200CE" w:rsidRDefault="00D96707" w:rsidP="00FA0F94">
            <w:pPr>
              <w:jc w:val="center"/>
              <w:rPr>
                <w:rFonts w:ascii="Arial" w:hAnsi="Arial" w:cs="Arial"/>
                <w:b/>
                <w:sz w:val="20"/>
                <w:szCs w:val="20"/>
              </w:rPr>
            </w:pPr>
            <w:r w:rsidRPr="006200CE">
              <w:rPr>
                <w:rFonts w:ascii="Arial" w:hAnsi="Arial" w:cs="Arial"/>
                <w:b/>
                <w:sz w:val="20"/>
                <w:szCs w:val="20"/>
              </w:rPr>
              <w:t>Nº</w:t>
            </w:r>
          </w:p>
        </w:tc>
        <w:tc>
          <w:tcPr>
            <w:tcW w:w="11624" w:type="dxa"/>
            <w:shd w:val="clear" w:color="auto" w:fill="auto"/>
            <w:vAlign w:val="center"/>
          </w:tcPr>
          <w:p w:rsidR="00D96707" w:rsidRPr="006200CE" w:rsidRDefault="00D96707" w:rsidP="00FA0F94">
            <w:pPr>
              <w:jc w:val="center"/>
              <w:rPr>
                <w:rFonts w:ascii="Arial" w:hAnsi="Arial" w:cs="Arial"/>
                <w:b/>
                <w:sz w:val="20"/>
                <w:szCs w:val="20"/>
              </w:rPr>
            </w:pPr>
            <w:r w:rsidRPr="006200CE">
              <w:rPr>
                <w:rFonts w:ascii="Arial" w:hAnsi="Arial" w:cs="Arial"/>
                <w:b/>
                <w:sz w:val="20"/>
                <w:szCs w:val="20"/>
              </w:rPr>
              <w:t>DESCRIÇÃO DA ESTRATÉGIA</w:t>
            </w:r>
          </w:p>
        </w:tc>
        <w:tc>
          <w:tcPr>
            <w:tcW w:w="2126" w:type="dxa"/>
            <w:shd w:val="clear" w:color="auto" w:fill="auto"/>
            <w:vAlign w:val="center"/>
          </w:tcPr>
          <w:p w:rsidR="00D96707" w:rsidRPr="006200CE" w:rsidRDefault="00D96707" w:rsidP="00FA0F94">
            <w:pPr>
              <w:jc w:val="center"/>
              <w:rPr>
                <w:rFonts w:ascii="Arial" w:hAnsi="Arial" w:cs="Arial"/>
                <w:b/>
                <w:sz w:val="20"/>
                <w:szCs w:val="20"/>
              </w:rPr>
            </w:pPr>
            <w:r w:rsidRPr="006200CE">
              <w:rPr>
                <w:rFonts w:ascii="Arial" w:hAnsi="Arial" w:cs="Arial"/>
                <w:b/>
                <w:sz w:val="20"/>
                <w:szCs w:val="20"/>
              </w:rPr>
              <w:t>ESTRATÉGIA REALIZADA/</w:t>
            </w:r>
          </w:p>
          <w:p w:rsidR="00D96707" w:rsidRPr="006200CE" w:rsidRDefault="00D96707" w:rsidP="00FA0F94">
            <w:pPr>
              <w:jc w:val="center"/>
              <w:rPr>
                <w:rFonts w:ascii="Arial" w:hAnsi="Arial" w:cs="Arial"/>
                <w:b/>
                <w:sz w:val="20"/>
                <w:szCs w:val="20"/>
              </w:rPr>
            </w:pPr>
            <w:r w:rsidRPr="006200CE">
              <w:rPr>
                <w:rFonts w:ascii="Arial" w:hAnsi="Arial" w:cs="Arial"/>
                <w:b/>
                <w:sz w:val="20"/>
                <w:szCs w:val="20"/>
              </w:rPr>
              <w:t>NÃO INICIADA/</w:t>
            </w:r>
          </w:p>
          <w:p w:rsidR="00D96707" w:rsidRPr="006200CE" w:rsidRDefault="00D96707" w:rsidP="00FA0F94">
            <w:pPr>
              <w:jc w:val="center"/>
              <w:rPr>
                <w:rFonts w:ascii="Arial" w:hAnsi="Arial" w:cs="Arial"/>
                <w:b/>
                <w:sz w:val="20"/>
                <w:szCs w:val="20"/>
              </w:rPr>
            </w:pPr>
            <w:r w:rsidRPr="006200CE">
              <w:rPr>
                <w:rFonts w:ascii="Arial" w:hAnsi="Arial" w:cs="Arial"/>
                <w:b/>
                <w:sz w:val="20"/>
                <w:szCs w:val="20"/>
              </w:rPr>
              <w:t xml:space="preserve">EM ANDAMENTO </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13.1</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Participar, sob responsabilidade articulada das IES, e em parceria com a SEDUC-RS, da melhoria da qualidade dos cursos de pedagogia e licenciaturas, integrando-os às demandas e necessidades das redes de Educação Básica, de modo a permitir aos graduandos a aquisição das qualificações necessárias a conduzir o processo pedagógico, combinando formação geral e específica com a prática didática através de estágios nas Redes existentes no Município, além da educação para as relações étnicorraciais, a diversidade e as necessidades das pessoas com deficiência.</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bl>
    <w:p w:rsidR="00D13B86" w:rsidRPr="0019151B" w:rsidRDefault="00D13B86" w:rsidP="00D96707">
      <w:pPr>
        <w:jc w:val="both"/>
        <w:rPr>
          <w:rFonts w:ascii="Arial" w:hAnsi="Arial" w:cs="Arial"/>
          <w:b/>
          <w:color w:val="FF0000"/>
          <w:sz w:val="24"/>
          <w:szCs w:val="24"/>
        </w:rPr>
      </w:pPr>
    </w:p>
    <w:p w:rsidR="00D96707" w:rsidRPr="00CB30AB" w:rsidRDefault="00D96707" w:rsidP="00D96707">
      <w:pPr>
        <w:jc w:val="both"/>
        <w:rPr>
          <w:rFonts w:ascii="Arial" w:hAnsi="Arial" w:cs="Arial"/>
          <w:b/>
          <w:sz w:val="20"/>
          <w:szCs w:val="20"/>
          <w:lang w:eastAsia="pt-BR"/>
        </w:rPr>
      </w:pPr>
      <w:r w:rsidRPr="00CB30AB">
        <w:rPr>
          <w:rFonts w:ascii="Arial" w:hAnsi="Arial" w:cs="Arial"/>
          <w:b/>
          <w:sz w:val="20"/>
          <w:szCs w:val="20"/>
        </w:rPr>
        <w:lastRenderedPageBreak/>
        <w:t xml:space="preserve">Meta </w:t>
      </w:r>
      <w:r w:rsidRPr="00CB30AB">
        <w:rPr>
          <w:rFonts w:ascii="Arial" w:hAnsi="Arial" w:cs="Arial"/>
          <w:b/>
          <w:sz w:val="20"/>
          <w:szCs w:val="20"/>
          <w:lang w:eastAsia="pt-BR"/>
        </w:rPr>
        <w:t>14 - Conforme dispõe a meta nacional, elevar gradualmente, o número de matrículas na pós-graduação stricto sensu, de modo a atingir a titulação anual de 60.000 (sessenta mil) mestres e 25.000 (vinte e cinco mil) doutores.</w:t>
      </w:r>
    </w:p>
    <w:tbl>
      <w:tblPr>
        <w:tblStyle w:val="Tabelacomgrade"/>
        <w:tblpPr w:leftFromText="141" w:rightFromText="141" w:vertAnchor="text" w:horzAnchor="margin" w:tblpY="141"/>
        <w:tblW w:w="14529" w:type="dxa"/>
        <w:tblLayout w:type="fixed"/>
        <w:tblCellMar>
          <w:left w:w="70" w:type="dxa"/>
          <w:right w:w="70" w:type="dxa"/>
        </w:tblCellMar>
        <w:tblLook w:val="0000"/>
      </w:tblPr>
      <w:tblGrid>
        <w:gridCol w:w="779"/>
        <w:gridCol w:w="11624"/>
        <w:gridCol w:w="2126"/>
      </w:tblGrid>
      <w:tr w:rsidR="00D96707" w:rsidRPr="00CB30AB" w:rsidTr="00FA0F94">
        <w:trPr>
          <w:trHeight w:val="300"/>
        </w:trPr>
        <w:tc>
          <w:tcPr>
            <w:tcW w:w="779" w:type="dxa"/>
            <w:vAlign w:val="center"/>
          </w:tcPr>
          <w:p w:rsidR="00D96707" w:rsidRPr="00CB30AB" w:rsidRDefault="00D96707" w:rsidP="00FA0F94">
            <w:pPr>
              <w:jc w:val="center"/>
              <w:rPr>
                <w:rFonts w:ascii="Arial" w:hAnsi="Arial" w:cs="Arial"/>
                <w:b/>
                <w:sz w:val="20"/>
                <w:szCs w:val="20"/>
              </w:rPr>
            </w:pPr>
            <w:r w:rsidRPr="00CB30AB">
              <w:rPr>
                <w:rFonts w:ascii="Arial" w:hAnsi="Arial" w:cs="Arial"/>
                <w:b/>
                <w:sz w:val="20"/>
                <w:szCs w:val="20"/>
              </w:rPr>
              <w:t>Nº</w:t>
            </w:r>
          </w:p>
        </w:tc>
        <w:tc>
          <w:tcPr>
            <w:tcW w:w="11624" w:type="dxa"/>
            <w:shd w:val="clear" w:color="auto" w:fill="auto"/>
            <w:vAlign w:val="center"/>
          </w:tcPr>
          <w:p w:rsidR="00D96707" w:rsidRPr="00CB30AB" w:rsidRDefault="00D96707" w:rsidP="00FA0F94">
            <w:pPr>
              <w:jc w:val="center"/>
              <w:rPr>
                <w:rFonts w:ascii="Arial" w:hAnsi="Arial" w:cs="Arial"/>
                <w:b/>
                <w:sz w:val="20"/>
                <w:szCs w:val="20"/>
              </w:rPr>
            </w:pPr>
            <w:r w:rsidRPr="00CB30AB">
              <w:rPr>
                <w:rFonts w:ascii="Arial" w:hAnsi="Arial" w:cs="Arial"/>
                <w:b/>
                <w:sz w:val="20"/>
                <w:szCs w:val="20"/>
              </w:rPr>
              <w:t>DESCRIÇÃO DA ESTRATÉGIA</w:t>
            </w:r>
          </w:p>
        </w:tc>
        <w:tc>
          <w:tcPr>
            <w:tcW w:w="2126" w:type="dxa"/>
            <w:shd w:val="clear" w:color="auto" w:fill="auto"/>
            <w:vAlign w:val="center"/>
          </w:tcPr>
          <w:p w:rsidR="00D96707" w:rsidRPr="00CB30AB" w:rsidRDefault="00D96707" w:rsidP="00FA0F94">
            <w:pPr>
              <w:jc w:val="center"/>
              <w:rPr>
                <w:rFonts w:ascii="Arial" w:hAnsi="Arial" w:cs="Arial"/>
                <w:b/>
                <w:sz w:val="20"/>
                <w:szCs w:val="20"/>
              </w:rPr>
            </w:pPr>
            <w:r w:rsidRPr="00CB30AB">
              <w:rPr>
                <w:rFonts w:ascii="Arial" w:hAnsi="Arial" w:cs="Arial"/>
                <w:b/>
                <w:sz w:val="20"/>
                <w:szCs w:val="20"/>
              </w:rPr>
              <w:t xml:space="preserve">ESTRATÉGIA REALIZADA/NÃO INICIADA/EM ANDAMENTO </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14.1</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Buscar, por meio de planejamento articulado com as IES, a oferta de cursos de pós-graduação stricto sensu, que utilizam metodologias, recursos e tecnologias de Educação à Distância.</w:t>
            </w:r>
          </w:p>
        </w:tc>
        <w:tc>
          <w:tcPr>
            <w:tcW w:w="2126" w:type="dxa"/>
          </w:tcPr>
          <w:p w:rsidR="00D96707" w:rsidRPr="0019151B" w:rsidRDefault="00D209D5" w:rsidP="00FA0F94">
            <w:pPr>
              <w:rPr>
                <w:rFonts w:ascii="Arial" w:hAnsi="Arial" w:cs="Arial"/>
                <w:b/>
                <w:sz w:val="20"/>
                <w:szCs w:val="20"/>
              </w:rPr>
            </w:pPr>
            <w:r w:rsidRPr="0019151B">
              <w:rPr>
                <w:rFonts w:ascii="Arial" w:hAnsi="Arial" w:cs="Arial"/>
                <w:b/>
                <w:sz w:val="20"/>
                <w:szCs w:val="20"/>
              </w:rPr>
              <w:t>Em andamento</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14.2</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Incentivar o ingresso em cursos de Mestrado e Doutorado.</w:t>
            </w:r>
          </w:p>
        </w:tc>
        <w:tc>
          <w:tcPr>
            <w:tcW w:w="2126" w:type="dxa"/>
          </w:tcPr>
          <w:p w:rsidR="00D96707" w:rsidRPr="0019151B" w:rsidRDefault="00D96707" w:rsidP="00FA0F94">
            <w:pPr>
              <w:rPr>
                <w:rFonts w:ascii="Arial" w:hAnsi="Arial" w:cs="Arial"/>
                <w:b/>
                <w:sz w:val="20"/>
                <w:szCs w:val="20"/>
              </w:rPr>
            </w:pPr>
            <w:r w:rsidRPr="0019151B">
              <w:rPr>
                <w:rFonts w:ascii="Arial" w:hAnsi="Arial" w:cs="Arial"/>
                <w:b/>
                <w:sz w:val="20"/>
                <w:szCs w:val="20"/>
              </w:rPr>
              <w:t>Em andamento</w:t>
            </w:r>
          </w:p>
        </w:tc>
      </w:tr>
    </w:tbl>
    <w:p w:rsidR="00965783" w:rsidRPr="00CB30AB" w:rsidRDefault="00965783" w:rsidP="00D96707">
      <w:pPr>
        <w:jc w:val="both"/>
        <w:rPr>
          <w:rFonts w:ascii="Arial" w:hAnsi="Arial" w:cs="Arial"/>
          <w:b/>
          <w:sz w:val="20"/>
          <w:szCs w:val="20"/>
        </w:rPr>
      </w:pPr>
    </w:p>
    <w:p w:rsidR="00D96707" w:rsidRPr="00CB30AB" w:rsidRDefault="00D96707" w:rsidP="00D96707">
      <w:pPr>
        <w:jc w:val="both"/>
        <w:rPr>
          <w:rFonts w:ascii="Arial" w:hAnsi="Arial" w:cs="Arial"/>
          <w:b/>
          <w:sz w:val="20"/>
          <w:szCs w:val="20"/>
        </w:rPr>
      </w:pPr>
      <w:r w:rsidRPr="00CB30AB">
        <w:rPr>
          <w:rFonts w:ascii="Arial" w:hAnsi="Arial" w:cs="Arial"/>
          <w:b/>
          <w:sz w:val="20"/>
          <w:szCs w:val="20"/>
        </w:rPr>
        <w:t>Meta 15 – Possibilitar, em regime de colaboração, a partir da proposição da União, através da política nacional de formação de professores, que os profissionais que atuam na Educação Básica no Município obtenham formação superior nos cursos de licenciatura na área em que atuam.</w:t>
      </w:r>
    </w:p>
    <w:tbl>
      <w:tblPr>
        <w:tblStyle w:val="Tabelacomgrade"/>
        <w:tblpPr w:leftFromText="141" w:rightFromText="141" w:vertAnchor="text" w:horzAnchor="margin" w:tblpY="141"/>
        <w:tblW w:w="14529" w:type="dxa"/>
        <w:tblLayout w:type="fixed"/>
        <w:tblCellMar>
          <w:left w:w="70" w:type="dxa"/>
          <w:right w:w="70" w:type="dxa"/>
        </w:tblCellMar>
        <w:tblLook w:val="0000"/>
      </w:tblPr>
      <w:tblGrid>
        <w:gridCol w:w="779"/>
        <w:gridCol w:w="11624"/>
        <w:gridCol w:w="2126"/>
      </w:tblGrid>
      <w:tr w:rsidR="00D96707" w:rsidRPr="00CB30AB" w:rsidTr="00FA0F94">
        <w:trPr>
          <w:trHeight w:val="300"/>
        </w:trPr>
        <w:tc>
          <w:tcPr>
            <w:tcW w:w="779" w:type="dxa"/>
            <w:vAlign w:val="center"/>
          </w:tcPr>
          <w:p w:rsidR="00D96707" w:rsidRPr="00CB30AB" w:rsidRDefault="00D96707" w:rsidP="00FA0F94">
            <w:pPr>
              <w:jc w:val="center"/>
              <w:rPr>
                <w:rFonts w:ascii="Arial" w:hAnsi="Arial" w:cs="Arial"/>
                <w:b/>
                <w:sz w:val="20"/>
                <w:szCs w:val="20"/>
              </w:rPr>
            </w:pPr>
            <w:r w:rsidRPr="00CB30AB">
              <w:rPr>
                <w:rFonts w:ascii="Arial" w:hAnsi="Arial" w:cs="Arial"/>
                <w:b/>
                <w:sz w:val="20"/>
                <w:szCs w:val="20"/>
              </w:rPr>
              <w:t>Nº</w:t>
            </w:r>
          </w:p>
        </w:tc>
        <w:tc>
          <w:tcPr>
            <w:tcW w:w="11624" w:type="dxa"/>
            <w:shd w:val="clear" w:color="auto" w:fill="auto"/>
            <w:vAlign w:val="center"/>
          </w:tcPr>
          <w:p w:rsidR="00D96707" w:rsidRPr="00CB30AB" w:rsidRDefault="00D96707" w:rsidP="00FA0F94">
            <w:pPr>
              <w:jc w:val="center"/>
              <w:rPr>
                <w:rFonts w:ascii="Arial" w:hAnsi="Arial" w:cs="Arial"/>
                <w:b/>
                <w:sz w:val="20"/>
                <w:szCs w:val="20"/>
              </w:rPr>
            </w:pPr>
            <w:r w:rsidRPr="00CB30AB">
              <w:rPr>
                <w:rFonts w:ascii="Arial" w:hAnsi="Arial" w:cs="Arial"/>
                <w:b/>
                <w:sz w:val="20"/>
                <w:szCs w:val="20"/>
              </w:rPr>
              <w:t>DESCRIÇÃO DA ESTRATÉGIA</w:t>
            </w:r>
          </w:p>
        </w:tc>
        <w:tc>
          <w:tcPr>
            <w:tcW w:w="2126" w:type="dxa"/>
            <w:shd w:val="clear" w:color="auto" w:fill="auto"/>
            <w:vAlign w:val="center"/>
          </w:tcPr>
          <w:p w:rsidR="00D96707" w:rsidRPr="00CB30AB" w:rsidRDefault="00D96707" w:rsidP="00FA0F94">
            <w:pPr>
              <w:jc w:val="center"/>
              <w:rPr>
                <w:rFonts w:ascii="Arial" w:hAnsi="Arial" w:cs="Arial"/>
                <w:b/>
                <w:sz w:val="20"/>
                <w:szCs w:val="20"/>
              </w:rPr>
            </w:pPr>
            <w:r w:rsidRPr="00CB30AB">
              <w:rPr>
                <w:rFonts w:ascii="Arial" w:hAnsi="Arial" w:cs="Arial"/>
                <w:b/>
                <w:sz w:val="20"/>
                <w:szCs w:val="20"/>
              </w:rPr>
              <w:t>ESTRATÉGIA REALIZADA/</w:t>
            </w:r>
          </w:p>
          <w:p w:rsidR="00D96707" w:rsidRPr="00CB30AB" w:rsidRDefault="00D96707" w:rsidP="00FA0F94">
            <w:pPr>
              <w:jc w:val="center"/>
              <w:rPr>
                <w:rFonts w:ascii="Arial" w:hAnsi="Arial" w:cs="Arial"/>
                <w:b/>
                <w:sz w:val="20"/>
                <w:szCs w:val="20"/>
              </w:rPr>
            </w:pPr>
            <w:r w:rsidRPr="00CB30AB">
              <w:rPr>
                <w:rFonts w:ascii="Arial" w:hAnsi="Arial" w:cs="Arial"/>
                <w:b/>
                <w:sz w:val="20"/>
                <w:szCs w:val="20"/>
              </w:rPr>
              <w:t>NÃO INICIADA/</w:t>
            </w:r>
          </w:p>
          <w:p w:rsidR="00D96707" w:rsidRPr="00CB30AB" w:rsidRDefault="00D96707" w:rsidP="00FA0F94">
            <w:pPr>
              <w:jc w:val="center"/>
              <w:rPr>
                <w:rFonts w:ascii="Arial" w:hAnsi="Arial" w:cs="Arial"/>
                <w:b/>
                <w:sz w:val="20"/>
                <w:szCs w:val="20"/>
              </w:rPr>
            </w:pPr>
            <w:r w:rsidRPr="00CB30AB">
              <w:rPr>
                <w:rFonts w:ascii="Arial" w:hAnsi="Arial" w:cs="Arial"/>
                <w:b/>
                <w:sz w:val="20"/>
                <w:szCs w:val="20"/>
              </w:rPr>
              <w:t xml:space="preserve">EM ANDAMENTO </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15.1</w:t>
            </w:r>
          </w:p>
        </w:tc>
        <w:tc>
          <w:tcPr>
            <w:tcW w:w="11624" w:type="dxa"/>
          </w:tcPr>
          <w:p w:rsidR="00D13B86" w:rsidRPr="0019151B" w:rsidRDefault="00D96707" w:rsidP="00FA0F94">
            <w:pPr>
              <w:jc w:val="both"/>
              <w:rPr>
                <w:rFonts w:ascii="Arial" w:hAnsi="Arial" w:cs="Arial"/>
                <w:sz w:val="20"/>
                <w:szCs w:val="20"/>
              </w:rPr>
            </w:pPr>
            <w:r w:rsidRPr="0019151B">
              <w:rPr>
                <w:rFonts w:ascii="Arial" w:hAnsi="Arial" w:cs="Arial"/>
                <w:sz w:val="20"/>
                <w:szCs w:val="20"/>
              </w:rPr>
              <w:t>Participar da construção, sob a responsabilidade da SEDUC-RS e UNDIME, no prazo de um ano a partir da aprovação do PME, de pesquisa sobre as necessidades de formação e de valorização dos profissionais em educação nos sistemas estadual e municipal, em parceria com as IES ou instituições formalmente constituídas e com trabalho reconhecido na área, com a proposição de formar políticas de formação elaboradas em planos específicos, considerando as necessidades de crescimento dos sistemas de ensino e áreas específicas com escassez de professores.</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15.2</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Participar de políticas construídas em regime de colaboração com as IES, para a oferta de cursos presenciais, de Ensino à Distância - EAD que assegurem formação continuada aos docentes em efetivo exercício.</w:t>
            </w:r>
          </w:p>
          <w:p w:rsidR="00D13B86" w:rsidRPr="0019151B" w:rsidRDefault="00D13B86" w:rsidP="00FA0F94">
            <w:pPr>
              <w:jc w:val="both"/>
              <w:rPr>
                <w:rFonts w:ascii="Arial" w:hAnsi="Arial" w:cs="Arial"/>
                <w:sz w:val="20"/>
                <w:szCs w:val="20"/>
              </w:rPr>
            </w:pP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15.3</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Incentivar a participação de docentes com formação de nível médio na modalidade normal e não licenciados em área de atuação de efetivo exercício em cursos de formação superior.</w:t>
            </w:r>
          </w:p>
          <w:p w:rsidR="00D13B86" w:rsidRPr="0019151B" w:rsidRDefault="00D13B86" w:rsidP="00FA0F94">
            <w:pPr>
              <w:jc w:val="both"/>
              <w:rPr>
                <w:rFonts w:ascii="Arial" w:hAnsi="Arial" w:cs="Arial"/>
                <w:sz w:val="20"/>
                <w:szCs w:val="20"/>
              </w:rPr>
            </w:pP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15.4</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Participar, sob coordenação da SEDUC-RS e UNDIME, do debate público com as IES sobre as organizações curriculares dos cursos de licenciatura, na busca pela renovação pedagógica com foco no aprendizado, com carga horária em formação geral, com formação nas áreas do conhecimento e didáticas específicas, incorporando tecnologias da informação e da comunicação e enfatizando as diretrizes curriculares para a Educação Básica, bem como metodologias específicas para atuar com pesquisa e interdisciplinaridade e garantindo uma articulação entre os níveis de ensino.</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Não iniciada</w:t>
            </w:r>
          </w:p>
        </w:tc>
      </w:tr>
    </w:tbl>
    <w:p w:rsidR="00D96707" w:rsidRPr="003939A1" w:rsidRDefault="00D96707" w:rsidP="00D96707">
      <w:pPr>
        <w:spacing w:line="240" w:lineRule="auto"/>
        <w:jc w:val="both"/>
        <w:rPr>
          <w:rFonts w:ascii="Arial" w:hAnsi="Arial" w:cs="Arial"/>
          <w:b/>
          <w:sz w:val="20"/>
          <w:szCs w:val="20"/>
          <w:lang w:eastAsia="pt-BR"/>
        </w:rPr>
      </w:pPr>
      <w:r w:rsidRPr="003939A1">
        <w:rPr>
          <w:rFonts w:ascii="Arial" w:hAnsi="Arial" w:cs="Arial"/>
          <w:b/>
          <w:sz w:val="20"/>
          <w:szCs w:val="20"/>
        </w:rPr>
        <w:lastRenderedPageBreak/>
        <w:t xml:space="preserve">Meta </w:t>
      </w:r>
      <w:r w:rsidRPr="003939A1">
        <w:rPr>
          <w:rFonts w:ascii="Arial" w:hAnsi="Arial" w:cs="Arial"/>
          <w:b/>
          <w:sz w:val="20"/>
          <w:szCs w:val="20"/>
          <w:lang w:eastAsia="pt-BR"/>
        </w:rPr>
        <w:t>16 - Formar, em nível de pós-graduação, 70% (setenta por cento) dos professores da Educação Básica, até o último ano de vigência deste PME, e garantir a todos os profissionais da Educação Básica formação continuada em sua área de atuação, considerando as necessidades, demandas e contextualizações dos sistemas de ensino.</w:t>
      </w:r>
    </w:p>
    <w:tbl>
      <w:tblPr>
        <w:tblStyle w:val="Tabelacomgrade"/>
        <w:tblpPr w:leftFromText="141" w:rightFromText="141" w:vertAnchor="text" w:horzAnchor="margin" w:tblpY="141"/>
        <w:tblW w:w="14529" w:type="dxa"/>
        <w:tblLayout w:type="fixed"/>
        <w:tblCellMar>
          <w:left w:w="70" w:type="dxa"/>
          <w:right w:w="70" w:type="dxa"/>
        </w:tblCellMar>
        <w:tblLook w:val="0000"/>
      </w:tblPr>
      <w:tblGrid>
        <w:gridCol w:w="779"/>
        <w:gridCol w:w="11624"/>
        <w:gridCol w:w="2126"/>
      </w:tblGrid>
      <w:tr w:rsidR="00D96707" w:rsidRPr="0019151B" w:rsidTr="00FA0F94">
        <w:trPr>
          <w:trHeight w:val="300"/>
        </w:trPr>
        <w:tc>
          <w:tcPr>
            <w:tcW w:w="779" w:type="dxa"/>
            <w:vAlign w:val="center"/>
          </w:tcPr>
          <w:p w:rsidR="00D96707" w:rsidRPr="003939A1" w:rsidRDefault="00D96707" w:rsidP="00FA0F94">
            <w:pPr>
              <w:jc w:val="center"/>
              <w:rPr>
                <w:rFonts w:ascii="Arial" w:hAnsi="Arial" w:cs="Arial"/>
                <w:b/>
                <w:sz w:val="20"/>
                <w:szCs w:val="20"/>
              </w:rPr>
            </w:pPr>
            <w:r w:rsidRPr="003939A1">
              <w:rPr>
                <w:rFonts w:ascii="Arial" w:hAnsi="Arial" w:cs="Arial"/>
                <w:b/>
                <w:sz w:val="20"/>
                <w:szCs w:val="20"/>
              </w:rPr>
              <w:t>Nº</w:t>
            </w:r>
          </w:p>
        </w:tc>
        <w:tc>
          <w:tcPr>
            <w:tcW w:w="11624" w:type="dxa"/>
            <w:shd w:val="clear" w:color="auto" w:fill="auto"/>
            <w:vAlign w:val="center"/>
          </w:tcPr>
          <w:p w:rsidR="00D96707" w:rsidRPr="003939A1" w:rsidRDefault="00D96707" w:rsidP="00FA0F94">
            <w:pPr>
              <w:jc w:val="center"/>
              <w:rPr>
                <w:rFonts w:ascii="Arial" w:hAnsi="Arial" w:cs="Arial"/>
                <w:b/>
                <w:sz w:val="20"/>
                <w:szCs w:val="20"/>
              </w:rPr>
            </w:pPr>
            <w:r w:rsidRPr="003939A1">
              <w:rPr>
                <w:rFonts w:ascii="Arial" w:hAnsi="Arial" w:cs="Arial"/>
                <w:b/>
                <w:sz w:val="20"/>
                <w:szCs w:val="20"/>
              </w:rPr>
              <w:t>DESCRIÇÃO DA ESTRATÉGIA</w:t>
            </w:r>
          </w:p>
        </w:tc>
        <w:tc>
          <w:tcPr>
            <w:tcW w:w="2126" w:type="dxa"/>
            <w:shd w:val="clear" w:color="auto" w:fill="auto"/>
            <w:vAlign w:val="center"/>
          </w:tcPr>
          <w:p w:rsidR="00D96707" w:rsidRPr="003939A1" w:rsidRDefault="00D96707" w:rsidP="00FA0F94">
            <w:pPr>
              <w:jc w:val="center"/>
              <w:rPr>
                <w:rFonts w:ascii="Arial" w:hAnsi="Arial" w:cs="Arial"/>
                <w:b/>
                <w:sz w:val="20"/>
                <w:szCs w:val="20"/>
              </w:rPr>
            </w:pPr>
            <w:r w:rsidRPr="003939A1">
              <w:rPr>
                <w:rFonts w:ascii="Arial" w:hAnsi="Arial" w:cs="Arial"/>
                <w:b/>
                <w:sz w:val="20"/>
                <w:szCs w:val="20"/>
              </w:rPr>
              <w:t>ESTRATÉGIA REALIZADA/</w:t>
            </w:r>
          </w:p>
          <w:p w:rsidR="00D96707" w:rsidRPr="003939A1" w:rsidRDefault="00D96707" w:rsidP="00FA0F94">
            <w:pPr>
              <w:jc w:val="center"/>
              <w:rPr>
                <w:rFonts w:ascii="Arial" w:hAnsi="Arial" w:cs="Arial"/>
                <w:b/>
                <w:sz w:val="20"/>
                <w:szCs w:val="20"/>
              </w:rPr>
            </w:pPr>
            <w:r w:rsidRPr="003939A1">
              <w:rPr>
                <w:rFonts w:ascii="Arial" w:hAnsi="Arial" w:cs="Arial"/>
                <w:b/>
                <w:sz w:val="20"/>
                <w:szCs w:val="20"/>
              </w:rPr>
              <w:t>NÃO INICIADA/</w:t>
            </w:r>
          </w:p>
          <w:p w:rsidR="00D96707" w:rsidRPr="003939A1" w:rsidRDefault="00D96707" w:rsidP="00FA0F94">
            <w:pPr>
              <w:jc w:val="center"/>
              <w:rPr>
                <w:rFonts w:ascii="Arial" w:hAnsi="Arial" w:cs="Arial"/>
                <w:b/>
                <w:sz w:val="20"/>
                <w:szCs w:val="20"/>
              </w:rPr>
            </w:pPr>
            <w:r w:rsidRPr="003939A1">
              <w:rPr>
                <w:rFonts w:ascii="Arial" w:hAnsi="Arial" w:cs="Arial"/>
                <w:b/>
                <w:sz w:val="20"/>
                <w:szCs w:val="20"/>
              </w:rPr>
              <w:t xml:space="preserve">EM ANDAMENTO </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16.1</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Participar, de fórum das IES em parceria com a SEDUC-RS, a UNDIME, e a UNCME-RS com fins de planejamento e articulação e desenvolvimento visando criação de um plano de ações para viabilizar o alcance da meta.</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16.2</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Definir conjuntamente, no fórum das IES, diretrizes municipais, áreas prioritárias e instituições formadoras, que em regime de colaboração, sob a responsabilidade da SEDUC-RS, da UNDIME e da UNCME-RS, o planejamento estratégico para o atendimento da demanda por formação em nível de pós-graduação, de professores da Educação Básica no Município, atingindo 70% dos profissionais até o final da década.</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16.3</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Proporcionar o acesso aos programas de acervo de obras didáticas, paradidáticas, de literatura, de dicionários e programa específico de acesso a bens culturais, incluindo obras e materiais produzidos em Libras e em Braille, enviados pela União, garantindo o pleno funcionamento das bibliotecas escolares.</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16.4</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Disponibilizar acesso ao Programa Nacional do Livro e Leitura e aos portais eletrônicos para subsidiarem a atuação dos professores da Educação Básica, disponibilizando materiais didáticos e pedagógicos suplementares, inclusive aqueles com formato acessível de comunicação, garantindo internet de qualidade.</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16.5</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Participar da implementação de políticas de ação afirmativa para redução de desigualdades etnicorraciais e regionais, favorecendo o acesso e a permanência dos professores da Educação Básica em programas de pós-graduação.</w:t>
            </w:r>
          </w:p>
        </w:tc>
        <w:tc>
          <w:tcPr>
            <w:tcW w:w="2126" w:type="dxa"/>
          </w:tcPr>
          <w:p w:rsidR="00D96707" w:rsidRPr="0019151B" w:rsidRDefault="00D209D5"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16.6</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Estimular a Formação Continuada aos professores da Educação Básica, em suas diversas áreas de atuação.</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16.7</w:t>
            </w:r>
          </w:p>
        </w:tc>
        <w:tc>
          <w:tcPr>
            <w:tcW w:w="11624" w:type="dxa"/>
          </w:tcPr>
          <w:p w:rsidR="00D96707" w:rsidRPr="0019151B" w:rsidRDefault="00D96707" w:rsidP="00FA0F94">
            <w:pPr>
              <w:jc w:val="both"/>
              <w:rPr>
                <w:rFonts w:ascii="Arial" w:eastAsia="Times New Roman" w:hAnsi="Arial" w:cs="Arial"/>
                <w:sz w:val="20"/>
                <w:szCs w:val="20"/>
                <w:lang w:eastAsia="pt-BR"/>
              </w:rPr>
            </w:pPr>
            <w:r w:rsidRPr="0019151B">
              <w:rPr>
                <w:rFonts w:ascii="Arial" w:eastAsia="Times New Roman" w:hAnsi="Arial" w:cs="Arial"/>
                <w:sz w:val="20"/>
                <w:szCs w:val="20"/>
                <w:lang w:eastAsia="pt-BR"/>
              </w:rPr>
              <w:t>Participar de política nacional de formação de professores da Educação Básica, observando as diretrizes nacionais.</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bl>
    <w:p w:rsidR="00965783" w:rsidRPr="003939A1" w:rsidRDefault="00965783" w:rsidP="00D96707">
      <w:pPr>
        <w:jc w:val="both"/>
        <w:rPr>
          <w:rFonts w:ascii="Arial" w:hAnsi="Arial" w:cs="Arial"/>
          <w:b/>
          <w:sz w:val="14"/>
          <w:szCs w:val="23"/>
        </w:rPr>
      </w:pPr>
    </w:p>
    <w:p w:rsidR="00D96707" w:rsidRPr="003939A1" w:rsidRDefault="00D96707" w:rsidP="00D96707">
      <w:pPr>
        <w:jc w:val="both"/>
        <w:rPr>
          <w:rFonts w:ascii="Arial" w:hAnsi="Arial" w:cs="Arial"/>
          <w:b/>
          <w:sz w:val="20"/>
          <w:szCs w:val="20"/>
        </w:rPr>
      </w:pPr>
      <w:r w:rsidRPr="003939A1">
        <w:rPr>
          <w:rFonts w:ascii="Arial" w:hAnsi="Arial" w:cs="Arial"/>
          <w:b/>
          <w:sz w:val="20"/>
          <w:szCs w:val="20"/>
        </w:rPr>
        <w:t>Meta 17 - Valorizar o Magistério Público da Educação Básica, a fim de equiparar o rendimento médio ao dos demais profissionais com escolaridade equivalente, até o final do sexto ano de vigência deste PME.</w:t>
      </w:r>
    </w:p>
    <w:tbl>
      <w:tblPr>
        <w:tblStyle w:val="Tabelacomgrade"/>
        <w:tblpPr w:leftFromText="141" w:rightFromText="141" w:vertAnchor="text" w:horzAnchor="margin" w:tblpY="141"/>
        <w:tblW w:w="14529" w:type="dxa"/>
        <w:tblLayout w:type="fixed"/>
        <w:tblCellMar>
          <w:left w:w="70" w:type="dxa"/>
          <w:right w:w="70" w:type="dxa"/>
        </w:tblCellMar>
        <w:tblLook w:val="0000"/>
      </w:tblPr>
      <w:tblGrid>
        <w:gridCol w:w="779"/>
        <w:gridCol w:w="11624"/>
        <w:gridCol w:w="2126"/>
      </w:tblGrid>
      <w:tr w:rsidR="00D96707" w:rsidRPr="003939A1" w:rsidTr="00FA0F94">
        <w:trPr>
          <w:trHeight w:val="300"/>
        </w:trPr>
        <w:tc>
          <w:tcPr>
            <w:tcW w:w="779" w:type="dxa"/>
            <w:vAlign w:val="center"/>
          </w:tcPr>
          <w:p w:rsidR="00D96707" w:rsidRPr="003939A1" w:rsidRDefault="00D96707" w:rsidP="00FA0F94">
            <w:pPr>
              <w:jc w:val="center"/>
              <w:rPr>
                <w:rFonts w:ascii="Arial" w:hAnsi="Arial" w:cs="Arial"/>
                <w:b/>
                <w:sz w:val="20"/>
                <w:szCs w:val="20"/>
              </w:rPr>
            </w:pPr>
            <w:r w:rsidRPr="003939A1">
              <w:rPr>
                <w:rFonts w:ascii="Arial" w:hAnsi="Arial" w:cs="Arial"/>
                <w:b/>
                <w:sz w:val="20"/>
                <w:szCs w:val="20"/>
              </w:rPr>
              <w:t>Nº</w:t>
            </w:r>
          </w:p>
        </w:tc>
        <w:tc>
          <w:tcPr>
            <w:tcW w:w="11624" w:type="dxa"/>
            <w:shd w:val="clear" w:color="auto" w:fill="auto"/>
            <w:vAlign w:val="center"/>
          </w:tcPr>
          <w:p w:rsidR="00D96707" w:rsidRPr="003939A1" w:rsidRDefault="00D96707" w:rsidP="00FA0F94">
            <w:pPr>
              <w:jc w:val="center"/>
              <w:rPr>
                <w:rFonts w:ascii="Arial" w:hAnsi="Arial" w:cs="Arial"/>
                <w:b/>
                <w:sz w:val="20"/>
                <w:szCs w:val="20"/>
              </w:rPr>
            </w:pPr>
            <w:r w:rsidRPr="003939A1">
              <w:rPr>
                <w:rFonts w:ascii="Arial" w:hAnsi="Arial" w:cs="Arial"/>
                <w:b/>
                <w:sz w:val="20"/>
                <w:szCs w:val="20"/>
              </w:rPr>
              <w:t>DESCRIÇÃO DA ESTRATÉGIA</w:t>
            </w:r>
          </w:p>
        </w:tc>
        <w:tc>
          <w:tcPr>
            <w:tcW w:w="2126" w:type="dxa"/>
            <w:shd w:val="clear" w:color="auto" w:fill="auto"/>
            <w:vAlign w:val="center"/>
          </w:tcPr>
          <w:p w:rsidR="00D96707" w:rsidRPr="003939A1" w:rsidRDefault="00D96707" w:rsidP="00FA0F94">
            <w:pPr>
              <w:jc w:val="center"/>
              <w:rPr>
                <w:rFonts w:ascii="Arial" w:hAnsi="Arial" w:cs="Arial"/>
                <w:b/>
                <w:sz w:val="20"/>
                <w:szCs w:val="20"/>
              </w:rPr>
            </w:pPr>
            <w:r w:rsidRPr="003939A1">
              <w:rPr>
                <w:rFonts w:ascii="Arial" w:hAnsi="Arial" w:cs="Arial"/>
                <w:b/>
                <w:sz w:val="20"/>
                <w:szCs w:val="20"/>
              </w:rPr>
              <w:t>ESTRATÉGIA REALIZADA/</w:t>
            </w:r>
          </w:p>
          <w:p w:rsidR="00D96707" w:rsidRPr="003939A1" w:rsidRDefault="00D96707" w:rsidP="00FA0F94">
            <w:pPr>
              <w:jc w:val="center"/>
              <w:rPr>
                <w:rFonts w:ascii="Arial" w:hAnsi="Arial" w:cs="Arial"/>
                <w:b/>
                <w:sz w:val="20"/>
                <w:szCs w:val="20"/>
              </w:rPr>
            </w:pPr>
            <w:r w:rsidRPr="003939A1">
              <w:rPr>
                <w:rFonts w:ascii="Arial" w:hAnsi="Arial" w:cs="Arial"/>
                <w:b/>
                <w:sz w:val="20"/>
                <w:szCs w:val="20"/>
              </w:rPr>
              <w:t>NÃO INICIADA/</w:t>
            </w:r>
          </w:p>
          <w:p w:rsidR="00D96707" w:rsidRPr="003939A1" w:rsidRDefault="00D96707" w:rsidP="00FA0F94">
            <w:pPr>
              <w:jc w:val="center"/>
              <w:rPr>
                <w:rFonts w:ascii="Arial" w:hAnsi="Arial" w:cs="Arial"/>
                <w:b/>
                <w:sz w:val="20"/>
                <w:szCs w:val="20"/>
              </w:rPr>
            </w:pPr>
            <w:r w:rsidRPr="003939A1">
              <w:rPr>
                <w:rFonts w:ascii="Arial" w:hAnsi="Arial" w:cs="Arial"/>
                <w:b/>
                <w:sz w:val="20"/>
                <w:szCs w:val="20"/>
              </w:rPr>
              <w:t xml:space="preserve">EM ANDAMENTO </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17.1</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Participar de fórum constituído por representantes da União, do Estado, do Município, com a participação de representante dos professores, para acompanhar, monitorar e fiscalizar a implementação do pagamento do valor do piso nacional, de acordo com a Lei nº 11.738, de 16 de julho de 2008.</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lastRenderedPageBreak/>
              <w:t>17.2</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Implementar, no decorrer da vigência deste PME, jornada de trabalho de acordo com o estabelecido no Plano de Carreira, com carga horária, preferencialmente, cumprida em um único estabelecimento escolar.</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17.3</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Participar da ampliação do acesso do Município à assistência financeira específica da União, para implementação e complementação quando for o caso, das políticas de valorização dos profissionais do Magistério, que garanta o cumprimento de aplicação de 10% do Produto Interno Bruto - PIB para educação.</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17.4</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Valorizar o Magistério da Educação Básica, a fim de equivaler o rendimento do profissional do Magistério aos demais profissionais com escolaridade equivalente, com políticas salariais que assegurem aumentos reais do valor do vencimento, regulamentando o piso salarial e da carreira profissional aos demais trabalhadores da educação, com base no art. 206 inciso VIII e parágrafo único da Constituição Federal.</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17.5</w:t>
            </w:r>
          </w:p>
        </w:tc>
        <w:tc>
          <w:tcPr>
            <w:tcW w:w="11624" w:type="dxa"/>
          </w:tcPr>
          <w:p w:rsidR="00D96707" w:rsidRPr="0019151B" w:rsidRDefault="00D96707" w:rsidP="00FA0F94">
            <w:pPr>
              <w:jc w:val="both"/>
              <w:rPr>
                <w:rFonts w:ascii="Arial" w:eastAsia="Times New Roman" w:hAnsi="Arial" w:cs="Arial"/>
                <w:sz w:val="20"/>
                <w:szCs w:val="20"/>
                <w:lang w:eastAsia="pt-BR"/>
              </w:rPr>
            </w:pPr>
            <w:r w:rsidRPr="0019151B">
              <w:rPr>
                <w:rFonts w:ascii="Arial" w:eastAsia="Times New Roman" w:hAnsi="Arial" w:cs="Arial"/>
                <w:sz w:val="20"/>
                <w:szCs w:val="20"/>
                <w:lang w:eastAsia="pt-BR"/>
              </w:rPr>
              <w:t>Participar como tarefa do fórum permanente no acompanhamento da evolução salarial por meio de indicadores da Pesquisa Nacional por Amostra de Domicílios - PNAD, periodicamente divulgados pela Fundação Instituto Brasileiro de Geografia e Estatística – IBGE.</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Não iniciada</w:t>
            </w:r>
          </w:p>
        </w:tc>
      </w:tr>
    </w:tbl>
    <w:p w:rsidR="00CE562B" w:rsidRPr="0019151B" w:rsidRDefault="00CE562B" w:rsidP="00D96707">
      <w:pPr>
        <w:jc w:val="both"/>
        <w:rPr>
          <w:rFonts w:ascii="Arial" w:hAnsi="Arial" w:cs="Arial"/>
          <w:b/>
          <w:sz w:val="23"/>
          <w:szCs w:val="23"/>
        </w:rPr>
      </w:pPr>
    </w:p>
    <w:p w:rsidR="00004755" w:rsidRPr="003939A1" w:rsidRDefault="00D96707" w:rsidP="00D96707">
      <w:pPr>
        <w:jc w:val="both"/>
        <w:rPr>
          <w:rFonts w:ascii="Arial" w:hAnsi="Arial" w:cs="Arial"/>
          <w:b/>
          <w:sz w:val="20"/>
          <w:szCs w:val="20"/>
        </w:rPr>
      </w:pPr>
      <w:r w:rsidRPr="003939A1">
        <w:rPr>
          <w:rFonts w:ascii="Arial" w:hAnsi="Arial" w:cs="Arial"/>
          <w:b/>
          <w:sz w:val="20"/>
          <w:szCs w:val="20"/>
        </w:rPr>
        <w:t>Meta 18 - Assegurar, no prazo de 2 (dois) anos a partir da aprovação do PME, a adequação do Plano de Carreira do Magistério Público Municipal às metas elencadas para os profissionais da Educação Básica nos termos do inciso VIII do art. 206 da Constituição Federal.</w:t>
      </w:r>
    </w:p>
    <w:tbl>
      <w:tblPr>
        <w:tblStyle w:val="Tabelacomgrade"/>
        <w:tblpPr w:leftFromText="141" w:rightFromText="141" w:vertAnchor="text" w:horzAnchor="margin" w:tblpY="141"/>
        <w:tblW w:w="14529" w:type="dxa"/>
        <w:tblLayout w:type="fixed"/>
        <w:tblCellMar>
          <w:left w:w="70" w:type="dxa"/>
          <w:right w:w="70" w:type="dxa"/>
        </w:tblCellMar>
        <w:tblLook w:val="0000"/>
      </w:tblPr>
      <w:tblGrid>
        <w:gridCol w:w="779"/>
        <w:gridCol w:w="11624"/>
        <w:gridCol w:w="2126"/>
      </w:tblGrid>
      <w:tr w:rsidR="00D96707" w:rsidRPr="003939A1" w:rsidTr="00FA0F94">
        <w:trPr>
          <w:trHeight w:val="300"/>
        </w:trPr>
        <w:tc>
          <w:tcPr>
            <w:tcW w:w="779" w:type="dxa"/>
            <w:vAlign w:val="center"/>
          </w:tcPr>
          <w:p w:rsidR="00D96707" w:rsidRPr="003939A1" w:rsidRDefault="00D96707" w:rsidP="00FA0F94">
            <w:pPr>
              <w:jc w:val="center"/>
              <w:rPr>
                <w:rFonts w:ascii="Arial" w:hAnsi="Arial" w:cs="Arial"/>
                <w:b/>
                <w:sz w:val="20"/>
                <w:szCs w:val="20"/>
              </w:rPr>
            </w:pPr>
            <w:r w:rsidRPr="003939A1">
              <w:rPr>
                <w:rFonts w:ascii="Arial" w:hAnsi="Arial" w:cs="Arial"/>
                <w:b/>
                <w:sz w:val="20"/>
                <w:szCs w:val="20"/>
              </w:rPr>
              <w:t>Nº</w:t>
            </w:r>
          </w:p>
        </w:tc>
        <w:tc>
          <w:tcPr>
            <w:tcW w:w="11624" w:type="dxa"/>
            <w:shd w:val="clear" w:color="auto" w:fill="auto"/>
            <w:vAlign w:val="center"/>
          </w:tcPr>
          <w:p w:rsidR="00D96707" w:rsidRPr="003939A1" w:rsidRDefault="00D96707" w:rsidP="00FA0F94">
            <w:pPr>
              <w:jc w:val="center"/>
              <w:rPr>
                <w:rFonts w:ascii="Arial" w:hAnsi="Arial" w:cs="Arial"/>
                <w:b/>
                <w:sz w:val="20"/>
                <w:szCs w:val="20"/>
              </w:rPr>
            </w:pPr>
            <w:r w:rsidRPr="003939A1">
              <w:rPr>
                <w:rFonts w:ascii="Arial" w:hAnsi="Arial" w:cs="Arial"/>
                <w:b/>
                <w:sz w:val="20"/>
                <w:szCs w:val="20"/>
              </w:rPr>
              <w:t>DESCRIÇÃO DA ESTRATÉGIA</w:t>
            </w:r>
          </w:p>
        </w:tc>
        <w:tc>
          <w:tcPr>
            <w:tcW w:w="2126" w:type="dxa"/>
            <w:shd w:val="clear" w:color="auto" w:fill="auto"/>
            <w:vAlign w:val="center"/>
          </w:tcPr>
          <w:p w:rsidR="00D96707" w:rsidRPr="003939A1" w:rsidRDefault="00D96707" w:rsidP="00FA0F94">
            <w:pPr>
              <w:jc w:val="center"/>
              <w:rPr>
                <w:rFonts w:ascii="Arial" w:hAnsi="Arial" w:cs="Arial"/>
                <w:b/>
                <w:sz w:val="20"/>
                <w:szCs w:val="20"/>
              </w:rPr>
            </w:pPr>
            <w:r w:rsidRPr="003939A1">
              <w:rPr>
                <w:rFonts w:ascii="Arial" w:hAnsi="Arial" w:cs="Arial"/>
                <w:b/>
                <w:sz w:val="20"/>
                <w:szCs w:val="20"/>
              </w:rPr>
              <w:t>ESTRATÉGIA REALIZADA</w:t>
            </w:r>
          </w:p>
          <w:p w:rsidR="00D96707" w:rsidRPr="003939A1" w:rsidRDefault="00D96707" w:rsidP="00FA0F94">
            <w:pPr>
              <w:jc w:val="center"/>
              <w:rPr>
                <w:rFonts w:ascii="Arial" w:hAnsi="Arial" w:cs="Arial"/>
                <w:b/>
                <w:sz w:val="20"/>
                <w:szCs w:val="20"/>
              </w:rPr>
            </w:pPr>
            <w:r w:rsidRPr="003939A1">
              <w:rPr>
                <w:rFonts w:ascii="Arial" w:hAnsi="Arial" w:cs="Arial"/>
                <w:b/>
                <w:sz w:val="20"/>
                <w:szCs w:val="20"/>
              </w:rPr>
              <w:t>/NÃO INICIADA/</w:t>
            </w:r>
          </w:p>
          <w:p w:rsidR="00D96707" w:rsidRPr="003939A1" w:rsidRDefault="00D96707" w:rsidP="00FA0F94">
            <w:pPr>
              <w:jc w:val="center"/>
              <w:rPr>
                <w:rFonts w:ascii="Arial" w:hAnsi="Arial" w:cs="Arial"/>
                <w:b/>
                <w:sz w:val="20"/>
                <w:szCs w:val="20"/>
              </w:rPr>
            </w:pPr>
            <w:r w:rsidRPr="003939A1">
              <w:rPr>
                <w:rFonts w:ascii="Arial" w:hAnsi="Arial" w:cs="Arial"/>
                <w:b/>
                <w:sz w:val="20"/>
                <w:szCs w:val="20"/>
              </w:rPr>
              <w:t xml:space="preserve">EM ANDAMENTO </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18.1</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Aperfeiçoar o Plano de Carreira, garantindo direitos adquiridos e previstos em lei e a ampliação da valorização da carreira do Magistério, principalmente financeiramente com intuito de tornar a carreira do Magistério mais atrativa.</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18.2</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Estruturar a rede pública municipal de modo que, progressivamente, até o sexto ano de vigência deste PME, 90% (noventa por cento) dos respectivos profissionais do Magistério e 70% (setenta por cento) dos respectivos profissionais da educação não docentes sejam ocupantes de cargos de provimento efetivo, através de concurso, e estejam em exercício nas redes escolares a que se encontram vinculados.</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18.3</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Participar, sob a coordenação da SEDUC-RS, da UNDIME e da UNCME-RS, de comissões permanentes de estudos, formadas por profissionais da educação de todos os sistemas e redes de ensino no estado e sindicatos das categorias dos trabalhadores para subsidiar os órgãos competentes na elaboração e implementação de Planos de Carreira Profissional a quem não os possuem.</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18.4</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Participar anualmente, em regime de colaboração com o Ministério da Educação, sob a coordenação da SEDUC-RS e da UNDIME e com a participação das instituições públicas de pesquisa, do censo dos profissionais da Educação Básica e de outros segmentos da educação que não os do Magistério que atuam no Município.</w:t>
            </w:r>
          </w:p>
        </w:tc>
        <w:tc>
          <w:tcPr>
            <w:tcW w:w="2126" w:type="dxa"/>
          </w:tcPr>
          <w:p w:rsidR="00D96707" w:rsidRPr="0019151B" w:rsidRDefault="00D209D5"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18.5</w:t>
            </w:r>
          </w:p>
        </w:tc>
        <w:tc>
          <w:tcPr>
            <w:tcW w:w="11624" w:type="dxa"/>
          </w:tcPr>
          <w:p w:rsidR="00CE562B" w:rsidRPr="0019151B" w:rsidRDefault="00D96707" w:rsidP="00FA0F94">
            <w:pPr>
              <w:jc w:val="both"/>
              <w:rPr>
                <w:rFonts w:ascii="Arial" w:hAnsi="Arial" w:cs="Arial"/>
                <w:sz w:val="20"/>
                <w:szCs w:val="20"/>
              </w:rPr>
            </w:pPr>
            <w:r w:rsidRPr="0019151B">
              <w:rPr>
                <w:rFonts w:ascii="Arial" w:hAnsi="Arial" w:cs="Arial"/>
                <w:sz w:val="20"/>
                <w:szCs w:val="20"/>
              </w:rPr>
              <w:t>Prever no Plano de Carreira dos profissionais da educação da Rede Municipal de Ensino, incentivos, para qualificação profissional inclusive em nível de pós-graduação stricto sensu.</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lastRenderedPageBreak/>
              <w:t>18.6</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Garantir ao Magistério o piso salarial nacional no Plano de Carreira.</w:t>
            </w:r>
          </w:p>
        </w:tc>
        <w:tc>
          <w:tcPr>
            <w:tcW w:w="2126" w:type="dxa"/>
          </w:tcPr>
          <w:p w:rsidR="00D96707" w:rsidRPr="0019151B" w:rsidRDefault="00D209D5"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18.7</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Buscar parcerias, em regime de colaboração, entre União, Estado e Município para que todos os professores das Redes Estadual e Municipal obtenham Curso em Nível de Graduação e Pós-graduação com bolsas de Estudos através de universidades federais e particulares, disponibilidade de tempo para estudos, através de cursos à distância.</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18.8</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Constituir e assegurar cursos de aprofundamento de estudos nas áreas de atuação dos professores, com destaque para os conteúdos que compõem a base curricular nacional, as temáticas transversais, as especificidades locais e as metodologias de ensino de cada campo do saber, durante o estágio probatório.</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18.9</w:t>
            </w:r>
          </w:p>
        </w:tc>
        <w:tc>
          <w:tcPr>
            <w:tcW w:w="11624" w:type="dxa"/>
          </w:tcPr>
          <w:p w:rsidR="00D96707" w:rsidRPr="0019151B" w:rsidRDefault="00D96707" w:rsidP="00FA0F94">
            <w:pPr>
              <w:jc w:val="both"/>
              <w:rPr>
                <w:rFonts w:ascii="Arial" w:eastAsia="Times New Roman" w:hAnsi="Arial" w:cs="Arial"/>
                <w:sz w:val="20"/>
                <w:szCs w:val="20"/>
                <w:lang w:eastAsia="pt-BR"/>
              </w:rPr>
            </w:pPr>
            <w:r w:rsidRPr="0019151B">
              <w:rPr>
                <w:rFonts w:ascii="Arial" w:eastAsia="Times New Roman" w:hAnsi="Arial" w:cs="Arial"/>
                <w:sz w:val="20"/>
                <w:szCs w:val="20"/>
                <w:lang w:eastAsia="pt-BR"/>
              </w:rPr>
              <w:t>Participar da prova nacional que irá subsidiar os Estados, o Distrito Federal e os Municípios, mediante adesão, para realização de concursos públicos de admissão de profissionais do Magistério da Educação Básica pública.</w:t>
            </w:r>
          </w:p>
        </w:tc>
        <w:tc>
          <w:tcPr>
            <w:tcW w:w="2126" w:type="dxa"/>
          </w:tcPr>
          <w:p w:rsidR="00D96707" w:rsidRPr="0019151B" w:rsidRDefault="00D209D5"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18.10</w:t>
            </w:r>
          </w:p>
        </w:tc>
        <w:tc>
          <w:tcPr>
            <w:tcW w:w="11624" w:type="dxa"/>
          </w:tcPr>
          <w:p w:rsidR="00D96707" w:rsidRPr="0019151B" w:rsidRDefault="00D96707" w:rsidP="00FA0F94">
            <w:pPr>
              <w:jc w:val="both"/>
              <w:rPr>
                <w:rFonts w:ascii="Arial" w:eastAsia="Times New Roman" w:hAnsi="Arial" w:cs="Arial"/>
                <w:sz w:val="20"/>
                <w:szCs w:val="20"/>
                <w:lang w:eastAsia="pt-BR"/>
              </w:rPr>
            </w:pPr>
            <w:r w:rsidRPr="0019151B">
              <w:rPr>
                <w:rFonts w:ascii="Arial" w:eastAsia="Times New Roman" w:hAnsi="Arial" w:cs="Arial"/>
                <w:sz w:val="20"/>
                <w:szCs w:val="20"/>
                <w:lang w:eastAsia="pt-BR"/>
              </w:rPr>
              <w:t>Considerar as especificidades socioculturais das escolas do campo no provimento de cargos efetivos para essas escolas.</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bl>
    <w:p w:rsidR="00D96707" w:rsidRPr="0019151B" w:rsidRDefault="00D96707" w:rsidP="00D96707">
      <w:pPr>
        <w:spacing w:line="240" w:lineRule="auto"/>
        <w:jc w:val="both"/>
        <w:rPr>
          <w:rFonts w:ascii="Arial" w:hAnsi="Arial" w:cs="Arial"/>
          <w:b/>
          <w:sz w:val="20"/>
          <w:szCs w:val="20"/>
        </w:rPr>
      </w:pPr>
    </w:p>
    <w:p w:rsidR="00D96707" w:rsidRPr="003939A1" w:rsidRDefault="00D96707" w:rsidP="00D96707">
      <w:pPr>
        <w:spacing w:line="240" w:lineRule="auto"/>
        <w:jc w:val="both"/>
        <w:rPr>
          <w:rFonts w:ascii="Arial" w:hAnsi="Arial" w:cs="Arial"/>
          <w:b/>
          <w:sz w:val="20"/>
          <w:szCs w:val="20"/>
        </w:rPr>
      </w:pPr>
      <w:r w:rsidRPr="003939A1">
        <w:rPr>
          <w:rFonts w:ascii="Arial" w:hAnsi="Arial" w:cs="Arial"/>
          <w:b/>
          <w:sz w:val="20"/>
          <w:szCs w:val="20"/>
        </w:rPr>
        <w:t>Meta 19 - Assegurar condições, durante a vigência do Plano, para a efetivação da gestão democrática da educação pública e do regime de colaboração, através do fortalecimento de conselhos de participação e controle social, e da gestão democrática no âmbito das escolas públicas: conselhos escolares, de autonomia financeira e administrativa e provimento democrático da função de gestor, prevendo recursos e apoio técnico da União, bem como recursos próprios da esfera municipal para a manutenção do respectivo conselho de educação.</w:t>
      </w:r>
    </w:p>
    <w:tbl>
      <w:tblPr>
        <w:tblStyle w:val="Tabelacomgrade"/>
        <w:tblpPr w:leftFromText="141" w:rightFromText="141" w:vertAnchor="text" w:horzAnchor="margin" w:tblpY="141"/>
        <w:tblW w:w="14529" w:type="dxa"/>
        <w:tblLayout w:type="fixed"/>
        <w:tblCellMar>
          <w:left w:w="70" w:type="dxa"/>
          <w:right w:w="70" w:type="dxa"/>
        </w:tblCellMar>
        <w:tblLook w:val="0000"/>
      </w:tblPr>
      <w:tblGrid>
        <w:gridCol w:w="779"/>
        <w:gridCol w:w="11624"/>
        <w:gridCol w:w="2126"/>
      </w:tblGrid>
      <w:tr w:rsidR="00D96707" w:rsidRPr="003939A1" w:rsidTr="00FA0F94">
        <w:trPr>
          <w:trHeight w:val="300"/>
        </w:trPr>
        <w:tc>
          <w:tcPr>
            <w:tcW w:w="779" w:type="dxa"/>
            <w:vAlign w:val="center"/>
          </w:tcPr>
          <w:p w:rsidR="00D96707" w:rsidRPr="003939A1" w:rsidRDefault="00D96707" w:rsidP="00FA0F94">
            <w:pPr>
              <w:jc w:val="center"/>
              <w:rPr>
                <w:rFonts w:ascii="Arial" w:hAnsi="Arial" w:cs="Arial"/>
                <w:b/>
                <w:sz w:val="20"/>
                <w:szCs w:val="20"/>
              </w:rPr>
            </w:pPr>
            <w:r w:rsidRPr="003939A1">
              <w:rPr>
                <w:rFonts w:ascii="Arial" w:hAnsi="Arial" w:cs="Arial"/>
                <w:b/>
                <w:sz w:val="20"/>
                <w:szCs w:val="20"/>
              </w:rPr>
              <w:t>Nº</w:t>
            </w:r>
          </w:p>
        </w:tc>
        <w:tc>
          <w:tcPr>
            <w:tcW w:w="11624" w:type="dxa"/>
            <w:shd w:val="clear" w:color="auto" w:fill="auto"/>
            <w:vAlign w:val="center"/>
          </w:tcPr>
          <w:p w:rsidR="00D96707" w:rsidRPr="003939A1" w:rsidRDefault="00D96707" w:rsidP="00FA0F94">
            <w:pPr>
              <w:jc w:val="center"/>
              <w:rPr>
                <w:rFonts w:ascii="Arial" w:hAnsi="Arial" w:cs="Arial"/>
                <w:b/>
                <w:sz w:val="20"/>
                <w:szCs w:val="20"/>
              </w:rPr>
            </w:pPr>
            <w:r w:rsidRPr="003939A1">
              <w:rPr>
                <w:rFonts w:ascii="Arial" w:hAnsi="Arial" w:cs="Arial"/>
                <w:b/>
                <w:sz w:val="20"/>
                <w:szCs w:val="20"/>
              </w:rPr>
              <w:t>DESCRIÇÃO DA ESTRATÉGIA</w:t>
            </w:r>
          </w:p>
        </w:tc>
        <w:tc>
          <w:tcPr>
            <w:tcW w:w="2126" w:type="dxa"/>
            <w:shd w:val="clear" w:color="auto" w:fill="auto"/>
            <w:vAlign w:val="center"/>
          </w:tcPr>
          <w:p w:rsidR="00D96707" w:rsidRPr="003939A1" w:rsidRDefault="00D96707" w:rsidP="00FA0F94">
            <w:pPr>
              <w:jc w:val="center"/>
              <w:rPr>
                <w:rFonts w:ascii="Arial" w:hAnsi="Arial" w:cs="Arial"/>
                <w:b/>
                <w:sz w:val="20"/>
                <w:szCs w:val="20"/>
              </w:rPr>
            </w:pPr>
            <w:r w:rsidRPr="003939A1">
              <w:rPr>
                <w:rFonts w:ascii="Arial" w:hAnsi="Arial" w:cs="Arial"/>
                <w:b/>
                <w:sz w:val="20"/>
                <w:szCs w:val="20"/>
              </w:rPr>
              <w:t>ESTRATÉGIA REALIZADA/</w:t>
            </w:r>
          </w:p>
          <w:p w:rsidR="00D96707" w:rsidRPr="003939A1" w:rsidRDefault="00D96707" w:rsidP="00FA0F94">
            <w:pPr>
              <w:jc w:val="center"/>
              <w:rPr>
                <w:rFonts w:ascii="Arial" w:hAnsi="Arial" w:cs="Arial"/>
                <w:b/>
                <w:sz w:val="20"/>
                <w:szCs w:val="20"/>
              </w:rPr>
            </w:pPr>
            <w:r w:rsidRPr="003939A1">
              <w:rPr>
                <w:rFonts w:ascii="Arial" w:hAnsi="Arial" w:cs="Arial"/>
                <w:b/>
                <w:sz w:val="20"/>
                <w:szCs w:val="20"/>
              </w:rPr>
              <w:t>NÃO INICIADA/</w:t>
            </w:r>
          </w:p>
          <w:p w:rsidR="00D96707" w:rsidRPr="003939A1" w:rsidRDefault="00D96707" w:rsidP="00FA0F94">
            <w:pPr>
              <w:jc w:val="center"/>
              <w:rPr>
                <w:rFonts w:ascii="Arial" w:hAnsi="Arial" w:cs="Arial"/>
                <w:b/>
                <w:sz w:val="20"/>
                <w:szCs w:val="20"/>
              </w:rPr>
            </w:pPr>
            <w:r w:rsidRPr="003939A1">
              <w:rPr>
                <w:rFonts w:ascii="Arial" w:hAnsi="Arial" w:cs="Arial"/>
                <w:b/>
                <w:sz w:val="20"/>
                <w:szCs w:val="20"/>
              </w:rPr>
              <w:t xml:space="preserve">EM ANDAMENTO </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19.1</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Contribuir para o diagnóstico da situação da gestão democrática em todos os municípios do estado, a partir da aprovação do PME, sob a responsabilidade da UNCME-RS, da UNDIME-RS, da SEDUC-RS e do CEEd-RS.</w:t>
            </w:r>
          </w:p>
          <w:p w:rsidR="00482E8D" w:rsidRPr="0019151B" w:rsidRDefault="00482E8D" w:rsidP="00FA0F94">
            <w:pPr>
              <w:jc w:val="both"/>
              <w:rPr>
                <w:rFonts w:ascii="Arial" w:hAnsi="Arial" w:cs="Arial"/>
                <w:sz w:val="20"/>
                <w:szCs w:val="20"/>
              </w:rPr>
            </w:pPr>
          </w:p>
        </w:tc>
        <w:tc>
          <w:tcPr>
            <w:tcW w:w="2126" w:type="dxa"/>
          </w:tcPr>
          <w:p w:rsidR="00D96707" w:rsidRPr="0019151B" w:rsidRDefault="00D209D5"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19.2</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Aperfeiçoar as leis de gestão democrática nas escolas públicas, constando três pilares: Conselhos Escolares, descentralização de recursos e provimento democrático da função de direção de escola, sob responsabilidade da SEDUC-RS e da SMED.</w:t>
            </w:r>
          </w:p>
          <w:p w:rsidR="00004755" w:rsidRPr="0019151B" w:rsidRDefault="00004755" w:rsidP="00FA0F94">
            <w:pPr>
              <w:jc w:val="both"/>
              <w:rPr>
                <w:rFonts w:ascii="Arial" w:hAnsi="Arial" w:cs="Arial"/>
                <w:sz w:val="20"/>
                <w:szCs w:val="20"/>
              </w:rPr>
            </w:pP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Realizada</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19.3</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Garantir a manutenção e o fortalecimento dos Conselhos Escolares, como instrumentos de participação, deliberação, construção da proposta pedagógica, na gestão escolar nas dimensões pedagógica, administrativa e financeira, inclusive por meio de programas de efetiva formação de conselheiros, assegurando-se condições de funcionamento autônomo; em regime de colaboração entre os três entes federados.</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Realizada</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19.4</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Fortalecer o CME, garantindo a esse colegiado, recursos financeiros, espaço físico adequado, quadro de recursos humanos disponíveis, equipamentos e meios de transporte para verificações periódicas da rede escolar, com vistas ao desempenho de suas funções.</w:t>
            </w:r>
          </w:p>
          <w:p w:rsidR="00004755" w:rsidRPr="0019151B" w:rsidRDefault="00004755" w:rsidP="00FA0F94">
            <w:pPr>
              <w:jc w:val="both"/>
              <w:rPr>
                <w:rFonts w:ascii="Arial" w:hAnsi="Arial" w:cs="Arial"/>
                <w:sz w:val="20"/>
                <w:szCs w:val="20"/>
              </w:rPr>
            </w:pP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Realizada</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19.5</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Viabilizar a participação nos programas de apoio e formação continuada aos conselheiros do CME, através de ações articuladas entre União, Estado e Município.</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lastRenderedPageBreak/>
              <w:t>19.6</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Aderir aos programas de apoio e formação aos conselheiros do conselho de acompanhamento e controle social do FUNDEB, do Conselho Municipal de Alimentação Escolar e possibilitando a esses colegiados, recursos financeiros, espaço físico adequado, equipamentos e meios de transporte para verificações à rede escolar, com vistas ao desempenho de suas funções.</w:t>
            </w:r>
          </w:p>
        </w:tc>
        <w:tc>
          <w:tcPr>
            <w:tcW w:w="2126" w:type="dxa"/>
          </w:tcPr>
          <w:p w:rsidR="00D96707" w:rsidRPr="0019151B" w:rsidRDefault="00D209D5"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19.7</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Contribuir para construção do banco de dados com atualização sistemática inclusive com a divulgação das atribuições, agendamentos de discussões e plenárias, com responsabilidade da UNCME-RS, em regime de colaboração com CEEd, a UNDIME e a SEDUC-RS, em parceria com o Tribunal de Contas do Estado – TCE/RS.</w:t>
            </w:r>
          </w:p>
        </w:tc>
        <w:tc>
          <w:tcPr>
            <w:tcW w:w="2126" w:type="dxa"/>
          </w:tcPr>
          <w:p w:rsidR="00D96707" w:rsidRPr="0019151B" w:rsidRDefault="00D209D5"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19.8</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Estimular e fortalecer o Fórum Municipal de Educação com o intuito de coordenar as Conferências Municipais de Educação que precedem as Conferências Nacionais de Educação – CONAEs, efetuar o acompanhamento da execução deste Plano de forma a assegurar o estabelecido no PNE sob a responsabilidade do órgão gestor do Sistema Municipal de Ensino.</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19.9</w:t>
            </w:r>
          </w:p>
        </w:tc>
        <w:tc>
          <w:tcPr>
            <w:tcW w:w="11624" w:type="dxa"/>
          </w:tcPr>
          <w:p w:rsidR="00004755" w:rsidRPr="0019151B" w:rsidRDefault="00D96707" w:rsidP="00FA0F94">
            <w:pPr>
              <w:jc w:val="both"/>
              <w:rPr>
                <w:rFonts w:ascii="Arial" w:hAnsi="Arial" w:cs="Arial"/>
                <w:sz w:val="20"/>
                <w:szCs w:val="20"/>
              </w:rPr>
            </w:pPr>
            <w:r w:rsidRPr="0019151B">
              <w:rPr>
                <w:rFonts w:ascii="Arial" w:hAnsi="Arial" w:cs="Arial"/>
                <w:sz w:val="20"/>
                <w:szCs w:val="20"/>
              </w:rPr>
              <w:t>Respeitar e incentivar a livre organização estudantil na Educação Básica, assegurando espaço adequado e condições de funcionamento para suas entidades representativas quando reunidas, fortalecendo a sua articulação orgânica com as instâncias da comunidade escolar, em especial com os espaços de deliberação colegiada de gestão escolar, por meio das respectivas representações.</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19.10</w:t>
            </w:r>
          </w:p>
        </w:tc>
        <w:tc>
          <w:tcPr>
            <w:tcW w:w="11624" w:type="dxa"/>
          </w:tcPr>
          <w:p w:rsidR="00004755" w:rsidRPr="0019151B" w:rsidRDefault="00D96707" w:rsidP="00FA0F94">
            <w:pPr>
              <w:jc w:val="both"/>
              <w:rPr>
                <w:rFonts w:ascii="Arial" w:hAnsi="Arial" w:cs="Arial"/>
                <w:sz w:val="20"/>
                <w:szCs w:val="20"/>
              </w:rPr>
            </w:pPr>
            <w:r w:rsidRPr="0019151B">
              <w:rPr>
                <w:rFonts w:ascii="Arial" w:hAnsi="Arial" w:cs="Arial"/>
                <w:sz w:val="20"/>
                <w:szCs w:val="20"/>
              </w:rPr>
              <w:t>Respeitar e incentivar a participação de familiares, pais, mães ou responsáveis e estudantes na Educação Básica, assegurando-se, inclusive, espaço adequado e condições de funcionamento para suas entidades representativas, fortalecendo a sua articulação orgânica nas instâncias da comunidade escolar, em especial por fiscalização colegiada de gestão, por meio das respectivas representações a fim de colaborarem com o crescimento e aperfeiçoamento da escola.</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19.11</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Promover, viabilizar, fortalecer e garantir a participação e a consulta de profissionais da educação, alunos, pais, mães ou responsáveis na formulação e apreciação das propostas pedagógicas e regimentos escolares, currículos escolares, planos de gestão escolar, assegurando as contribuições da comunidade no planejamento e na avaliação institucional, sob a responsabilidade dos sistemas educacionais e das Unidades de Ensino.</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19.12</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Promover, em regime de colaboração, políticas de formação continuada de diretores e gestores escolares, professores e servidores, a fim de qualificá-los e dar o suporte necessário a sua atuação na dimensão político-pedagógica, administrativa e financeira da instituição para garantir administrações mais eficientes.</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19.13</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Fortalecer, instrumentalizar e garantir ao órgão administrativo do sistema, nas suas funções de parceria, fiscalização, acompanhamento e assessoramento das instituições públicas e privadas de ensino a ele pertencentes.</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19.14</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Colaborar com levantamento e registro, sob responsabilidade da SEDUC-RS e da UNDIME-RS, de todas as ações realizadas em regime de colaboração, na direção vertical e horizontal, durante os anos de vigência do PME, juntamente com o diagnóstico de novas demandas e estabelecimento de potenciais/possíveis ações.</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19.15</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Garantir a paridade de representações dos diferentes segmentos da sociedade civil, comunidade educacional e poder público no CME e colegiados escolares.</w:t>
            </w:r>
          </w:p>
        </w:tc>
        <w:tc>
          <w:tcPr>
            <w:tcW w:w="2126" w:type="dxa"/>
          </w:tcPr>
          <w:p w:rsidR="00D96707" w:rsidRPr="0019151B" w:rsidRDefault="00D209D5" w:rsidP="00FA0F94">
            <w:pPr>
              <w:jc w:val="center"/>
              <w:rPr>
                <w:rFonts w:ascii="Arial" w:hAnsi="Arial" w:cs="Arial"/>
                <w:sz w:val="20"/>
                <w:szCs w:val="20"/>
              </w:rPr>
            </w:pPr>
            <w:r w:rsidRPr="0019151B">
              <w:rPr>
                <w:rFonts w:ascii="Arial" w:hAnsi="Arial" w:cs="Arial"/>
                <w:sz w:val="20"/>
                <w:szCs w:val="20"/>
              </w:rPr>
              <w:t>Realizada</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19.16</w:t>
            </w:r>
          </w:p>
        </w:tc>
        <w:tc>
          <w:tcPr>
            <w:tcW w:w="11624" w:type="dxa"/>
          </w:tcPr>
          <w:p w:rsidR="00004755" w:rsidRPr="0019151B" w:rsidRDefault="00D96707" w:rsidP="00FA0F94">
            <w:pPr>
              <w:jc w:val="both"/>
              <w:rPr>
                <w:rFonts w:ascii="Arial" w:eastAsia="Times New Roman" w:hAnsi="Arial" w:cs="Arial"/>
                <w:sz w:val="20"/>
                <w:szCs w:val="20"/>
                <w:lang w:eastAsia="pt-BR"/>
              </w:rPr>
            </w:pPr>
            <w:r w:rsidRPr="0019151B">
              <w:rPr>
                <w:rFonts w:ascii="Arial" w:eastAsia="Times New Roman" w:hAnsi="Arial" w:cs="Arial"/>
                <w:sz w:val="20"/>
                <w:szCs w:val="20"/>
                <w:lang w:eastAsia="pt-BR"/>
              </w:rPr>
              <w:t>Garantir processo de autonomia pedagógica, administrativa e de gestão financeira nos estabelecimentos de ensino.</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bl>
    <w:p w:rsidR="000A2BC2" w:rsidRPr="0019151B" w:rsidRDefault="000A2BC2" w:rsidP="00D96707">
      <w:pPr>
        <w:spacing w:line="240" w:lineRule="auto"/>
        <w:jc w:val="both"/>
        <w:rPr>
          <w:rFonts w:ascii="Arial" w:hAnsi="Arial" w:cs="Arial"/>
          <w:b/>
          <w:sz w:val="20"/>
          <w:szCs w:val="20"/>
        </w:rPr>
      </w:pPr>
    </w:p>
    <w:p w:rsidR="00004755" w:rsidRPr="0019151B" w:rsidRDefault="00004755" w:rsidP="00D96707">
      <w:pPr>
        <w:spacing w:line="240" w:lineRule="auto"/>
        <w:jc w:val="both"/>
        <w:rPr>
          <w:rFonts w:ascii="Arial" w:hAnsi="Arial" w:cs="Arial"/>
          <w:b/>
          <w:sz w:val="20"/>
          <w:szCs w:val="20"/>
        </w:rPr>
      </w:pPr>
    </w:p>
    <w:p w:rsidR="00004755" w:rsidRPr="003939A1" w:rsidRDefault="00D96707" w:rsidP="00D96707">
      <w:pPr>
        <w:spacing w:line="240" w:lineRule="auto"/>
        <w:jc w:val="both"/>
        <w:rPr>
          <w:rFonts w:ascii="Arial" w:hAnsi="Arial" w:cs="Arial"/>
          <w:color w:val="000000" w:themeColor="text1"/>
          <w:sz w:val="20"/>
          <w:szCs w:val="20"/>
        </w:rPr>
      </w:pPr>
      <w:r w:rsidRPr="003939A1">
        <w:rPr>
          <w:rFonts w:ascii="Arial" w:hAnsi="Arial" w:cs="Arial"/>
          <w:b/>
          <w:sz w:val="20"/>
          <w:szCs w:val="20"/>
        </w:rPr>
        <w:lastRenderedPageBreak/>
        <w:t>Meta 20 - Garantir o mínimo Constitucional de investimento público em Educação Pública, e buscar junto aos demais entes federados, recursos financeiros de forma a atingir a aplicação de, no mínimo, um patamar de 7% (sete por cento) do PIB do País no 5º (quinto) ano de vigência deste PME, e o equivalente a 10% (dez por cento) do PIB ao final do decênio</w:t>
      </w:r>
      <w:r w:rsidRPr="003939A1">
        <w:rPr>
          <w:rFonts w:ascii="Arial" w:hAnsi="Arial" w:cs="Arial"/>
          <w:color w:val="000000" w:themeColor="text1"/>
          <w:sz w:val="20"/>
          <w:szCs w:val="20"/>
        </w:rPr>
        <w:t>.</w:t>
      </w:r>
    </w:p>
    <w:tbl>
      <w:tblPr>
        <w:tblStyle w:val="Tabelacomgrade"/>
        <w:tblpPr w:leftFromText="141" w:rightFromText="141" w:vertAnchor="text" w:horzAnchor="margin" w:tblpY="141"/>
        <w:tblW w:w="14529" w:type="dxa"/>
        <w:tblLayout w:type="fixed"/>
        <w:tblCellMar>
          <w:left w:w="70" w:type="dxa"/>
          <w:right w:w="70" w:type="dxa"/>
        </w:tblCellMar>
        <w:tblLook w:val="0000"/>
      </w:tblPr>
      <w:tblGrid>
        <w:gridCol w:w="779"/>
        <w:gridCol w:w="11624"/>
        <w:gridCol w:w="2126"/>
      </w:tblGrid>
      <w:tr w:rsidR="00D96707" w:rsidRPr="003939A1" w:rsidTr="000A2BC2">
        <w:trPr>
          <w:trHeight w:val="702"/>
        </w:trPr>
        <w:tc>
          <w:tcPr>
            <w:tcW w:w="779" w:type="dxa"/>
            <w:vAlign w:val="center"/>
          </w:tcPr>
          <w:p w:rsidR="00D96707" w:rsidRPr="003939A1" w:rsidRDefault="00D96707" w:rsidP="00FA0F94">
            <w:pPr>
              <w:jc w:val="center"/>
              <w:rPr>
                <w:rFonts w:ascii="Arial" w:hAnsi="Arial" w:cs="Arial"/>
                <w:b/>
                <w:sz w:val="20"/>
                <w:szCs w:val="20"/>
              </w:rPr>
            </w:pPr>
            <w:r w:rsidRPr="003939A1">
              <w:rPr>
                <w:rFonts w:ascii="Arial" w:hAnsi="Arial" w:cs="Arial"/>
                <w:b/>
                <w:sz w:val="20"/>
                <w:szCs w:val="20"/>
              </w:rPr>
              <w:t>Nº</w:t>
            </w:r>
          </w:p>
        </w:tc>
        <w:tc>
          <w:tcPr>
            <w:tcW w:w="11624" w:type="dxa"/>
            <w:shd w:val="clear" w:color="auto" w:fill="auto"/>
            <w:vAlign w:val="center"/>
          </w:tcPr>
          <w:p w:rsidR="00D96707" w:rsidRPr="003939A1" w:rsidRDefault="00D96707" w:rsidP="00FA0F94">
            <w:pPr>
              <w:jc w:val="center"/>
              <w:rPr>
                <w:rFonts w:ascii="Arial" w:hAnsi="Arial" w:cs="Arial"/>
                <w:b/>
                <w:sz w:val="20"/>
                <w:szCs w:val="20"/>
              </w:rPr>
            </w:pPr>
            <w:r w:rsidRPr="003939A1">
              <w:rPr>
                <w:rFonts w:ascii="Arial" w:hAnsi="Arial" w:cs="Arial"/>
                <w:b/>
                <w:sz w:val="20"/>
                <w:szCs w:val="20"/>
              </w:rPr>
              <w:t>DESCRIÇÃO DA ESTRATÉGIA</w:t>
            </w:r>
          </w:p>
        </w:tc>
        <w:tc>
          <w:tcPr>
            <w:tcW w:w="2126" w:type="dxa"/>
            <w:shd w:val="clear" w:color="auto" w:fill="auto"/>
            <w:vAlign w:val="center"/>
          </w:tcPr>
          <w:p w:rsidR="00D96707" w:rsidRPr="003939A1" w:rsidRDefault="00D96707" w:rsidP="00FA0F94">
            <w:pPr>
              <w:jc w:val="center"/>
              <w:rPr>
                <w:rFonts w:ascii="Arial" w:hAnsi="Arial" w:cs="Arial"/>
                <w:b/>
                <w:sz w:val="20"/>
                <w:szCs w:val="20"/>
              </w:rPr>
            </w:pPr>
            <w:r w:rsidRPr="003939A1">
              <w:rPr>
                <w:rFonts w:ascii="Arial" w:hAnsi="Arial" w:cs="Arial"/>
                <w:b/>
                <w:sz w:val="20"/>
                <w:szCs w:val="20"/>
              </w:rPr>
              <w:t>ESTRATÉGIA REALIZADA/</w:t>
            </w:r>
          </w:p>
          <w:p w:rsidR="00D96707" w:rsidRPr="003939A1" w:rsidRDefault="00D96707" w:rsidP="00FA0F94">
            <w:pPr>
              <w:jc w:val="center"/>
              <w:rPr>
                <w:rFonts w:ascii="Arial" w:hAnsi="Arial" w:cs="Arial"/>
                <w:b/>
                <w:sz w:val="20"/>
                <w:szCs w:val="20"/>
              </w:rPr>
            </w:pPr>
            <w:r w:rsidRPr="003939A1">
              <w:rPr>
                <w:rFonts w:ascii="Arial" w:hAnsi="Arial" w:cs="Arial"/>
                <w:b/>
                <w:sz w:val="20"/>
                <w:szCs w:val="20"/>
              </w:rPr>
              <w:t>NÃO INICIADA/</w:t>
            </w:r>
          </w:p>
          <w:p w:rsidR="00D96707" w:rsidRPr="003939A1" w:rsidRDefault="00D96707" w:rsidP="00FA0F94">
            <w:pPr>
              <w:jc w:val="center"/>
              <w:rPr>
                <w:rFonts w:ascii="Arial" w:hAnsi="Arial" w:cs="Arial"/>
                <w:b/>
                <w:sz w:val="20"/>
                <w:szCs w:val="20"/>
              </w:rPr>
            </w:pPr>
            <w:r w:rsidRPr="003939A1">
              <w:rPr>
                <w:rFonts w:ascii="Arial" w:hAnsi="Arial" w:cs="Arial"/>
                <w:b/>
                <w:sz w:val="20"/>
                <w:szCs w:val="20"/>
              </w:rPr>
              <w:t xml:space="preserve">EM ANDAMENTO </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20.1</w:t>
            </w:r>
          </w:p>
        </w:tc>
        <w:tc>
          <w:tcPr>
            <w:tcW w:w="11624" w:type="dxa"/>
          </w:tcPr>
          <w:p w:rsidR="00004755" w:rsidRPr="0019151B" w:rsidRDefault="00D96707" w:rsidP="00FA0F94">
            <w:pPr>
              <w:jc w:val="both"/>
              <w:rPr>
                <w:rFonts w:ascii="Arial" w:hAnsi="Arial" w:cs="Arial"/>
                <w:sz w:val="20"/>
                <w:szCs w:val="20"/>
              </w:rPr>
            </w:pPr>
            <w:r w:rsidRPr="0019151B">
              <w:rPr>
                <w:rFonts w:ascii="Arial" w:hAnsi="Arial" w:cs="Arial"/>
                <w:sz w:val="20"/>
                <w:szCs w:val="20"/>
              </w:rPr>
              <w:t>Participar da elaboração, no prazo do primeiro ano de vigência do PME, em regime de colaboração entre os entes federados, sob a coordenação da SEDUC-RS, da UNDIME-RS e da UNCME-RS, de plano prevendo novas fontes de recursos e investimentos relativos aos percentuais dos PIB do Estado e dos Municípios, aumentando os percentuais dos PIB com o objetivo de aportar os recursos necessários para a composição da meta nacional.</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20.2</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Desenvolver, definir e acompanhar regularmente indicadores de investimentos e tipos de despesas per capita por aluno em todas as etapas da educação pública.</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20.3</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Participar, em regime de colaboração, da formulação de políticas públicas federais, estaduais e municipais, que assegurem fontes de financiamento permanentes e sustentáveis para a Educação Básica e a Educação Superior, observando-se as políticas de colaboração entre os entes federados, em especial as decorrentes do art. 60 do Ato das Disposições Constitucionais Transitórias e do § 1º do art. 75 da Lei nº 9.394, de 20 de dezembro de 1996, que tratam da capacidade de atendimento e do esforço fiscal de cada ente federado, com vistas a atender suas demandas educacionais em diálogo com o padrão de qualidade nacional.</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20.4</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Destinar à manutenção e ao desenvolvimento do ensino público, os recursos das receitas recebidas da União e decorrentes da exploração de petróleo e gás natural, para garantir maior qualidade na educação.</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20.5</w:t>
            </w:r>
          </w:p>
        </w:tc>
        <w:tc>
          <w:tcPr>
            <w:tcW w:w="11624" w:type="dxa"/>
          </w:tcPr>
          <w:p w:rsidR="00D96707" w:rsidRPr="0019151B" w:rsidRDefault="00D96707" w:rsidP="00FA0F94">
            <w:pPr>
              <w:jc w:val="both"/>
              <w:rPr>
                <w:rFonts w:ascii="Arial" w:hAnsi="Arial" w:cs="Arial"/>
                <w:b/>
                <w:color w:val="FF0000"/>
                <w:sz w:val="20"/>
                <w:szCs w:val="20"/>
              </w:rPr>
            </w:pPr>
            <w:r w:rsidRPr="0019151B">
              <w:rPr>
                <w:rFonts w:ascii="Arial" w:hAnsi="Arial" w:cs="Arial"/>
                <w:sz w:val="20"/>
                <w:szCs w:val="20"/>
              </w:rPr>
              <w:t>Fortalecer os mecanismos e os instrumentos que possam assegurar a transparência e o controle social na utilização dos recursos públicos aplicados em educação,      especialmente a realização de audiências públicas, a criação de portais eletrônicos de transparência e a capacitação dos membros de conselhos de acompanhamento e controle social do FUNDEB e demais conselhos, em regime de colaboração entre as Secretarias Municipal e Estadual de Educação e o Tribunal de Contas do Estado.</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20.6</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Aperfeiçoar e ampliar os mecanismos de acompanhamento da arrecadação da contribuição social do salário-educação pela Unidade Central de Controle Interno do Município.</w:t>
            </w:r>
          </w:p>
        </w:tc>
        <w:tc>
          <w:tcPr>
            <w:tcW w:w="2126" w:type="dxa"/>
          </w:tcPr>
          <w:p w:rsidR="00D96707" w:rsidRPr="0019151B" w:rsidRDefault="00D209D5"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20.7</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Fiscalizar o emprego dos recursos atentando para as diferenças de arrecadação do Município em relação ao número de alunos matriculados, elevando o valor per capita no que se refere ao Custo Aluno Qualidade - CAQ, proporcionando maior qualidade no atendimento ao aluno.</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20.8</w:t>
            </w:r>
          </w:p>
        </w:tc>
        <w:tc>
          <w:tcPr>
            <w:tcW w:w="11624" w:type="dxa"/>
          </w:tcPr>
          <w:p w:rsidR="00004755" w:rsidRPr="0019151B" w:rsidRDefault="00D96707" w:rsidP="00FA0F94">
            <w:pPr>
              <w:jc w:val="both"/>
              <w:rPr>
                <w:rFonts w:ascii="Arial" w:hAnsi="Arial" w:cs="Arial"/>
                <w:sz w:val="20"/>
                <w:szCs w:val="20"/>
              </w:rPr>
            </w:pPr>
            <w:r w:rsidRPr="0019151B">
              <w:rPr>
                <w:rFonts w:ascii="Arial" w:hAnsi="Arial" w:cs="Arial"/>
                <w:sz w:val="20"/>
                <w:szCs w:val="20"/>
              </w:rPr>
              <w:t>Tornar obrigação pública a prática da transparência das receitas e despesas, sobre o total de recursos destinados à educação e assegurar a efetiva fiscalização da aplicação desses recursos por meio dos conselhos da área da educação que possuem a competência de acompanhamento de controle social e fiscalização, do Ministério Público, do TCE-RS e dos diversos setores da sociedade, o que inclui as execuções orçamentárias, os processos licitatórios e as folhas de pagamento do pessoal da educação e os Conselhos Escolares de cada Escola.</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lastRenderedPageBreak/>
              <w:t>20.9</w:t>
            </w:r>
          </w:p>
        </w:tc>
        <w:tc>
          <w:tcPr>
            <w:tcW w:w="11624" w:type="dxa"/>
          </w:tcPr>
          <w:p w:rsidR="00CE562B" w:rsidRPr="0019151B" w:rsidRDefault="00D96707" w:rsidP="00FA0F94">
            <w:pPr>
              <w:jc w:val="both"/>
              <w:rPr>
                <w:rFonts w:ascii="Arial" w:hAnsi="Arial" w:cs="Arial"/>
                <w:sz w:val="20"/>
                <w:szCs w:val="20"/>
              </w:rPr>
            </w:pPr>
            <w:r w:rsidRPr="0019151B">
              <w:rPr>
                <w:rFonts w:ascii="Arial" w:hAnsi="Arial" w:cs="Arial"/>
                <w:sz w:val="20"/>
                <w:szCs w:val="20"/>
              </w:rPr>
              <w:t>Garantir, sob a coordenação da SEDUC-RS, em parceria com a SMED e o TCE-RS, a formação dos conselheiros do FUNDEB para que tenham uma atuação qualificada no acompanhamento, na avaliação e no controle fiscal dos recursos, provendo-lhes suporte técnico contábil e jurídico, a fim de que exerçam com maior autonomia e segurança as suas funções.</w:t>
            </w:r>
          </w:p>
        </w:tc>
        <w:tc>
          <w:tcPr>
            <w:tcW w:w="2126" w:type="dxa"/>
          </w:tcPr>
          <w:p w:rsidR="00D96707" w:rsidRPr="0019151B" w:rsidRDefault="00D209D5"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20.10</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Consolidar, sob coordenação da SMED como órgão administrativo do Sistema Municipal de Ensino, dotação orçamentária que assegure ao CME seus custeios, capacitação dos conselheiros e permanência do Presidente do órgão, quando funcionário público, por um mínimo de 20 horas para dedicação de trabalho ao Colegiado.</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20.11</w:t>
            </w:r>
          </w:p>
        </w:tc>
        <w:tc>
          <w:tcPr>
            <w:tcW w:w="11624" w:type="dxa"/>
          </w:tcPr>
          <w:p w:rsidR="00CE562B" w:rsidRPr="0019151B" w:rsidRDefault="00D96707" w:rsidP="00FA0F94">
            <w:pPr>
              <w:jc w:val="both"/>
              <w:rPr>
                <w:rFonts w:ascii="Arial" w:hAnsi="Arial" w:cs="Arial"/>
                <w:sz w:val="20"/>
                <w:szCs w:val="20"/>
              </w:rPr>
            </w:pPr>
            <w:r w:rsidRPr="0019151B">
              <w:rPr>
                <w:rFonts w:ascii="Arial" w:hAnsi="Arial" w:cs="Arial"/>
                <w:sz w:val="20"/>
                <w:szCs w:val="20"/>
              </w:rPr>
              <w:t>Garantir a divulgação às escolas a origem e destino dos gastos públicos realizados pela educação com o FUNDEB e repasses financeiros recebidos pelo Município.</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20.12</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Garantir a aplicação do mínimo estabelecido na Lei Orgânica Municipal da receita resultante de impostos em despesas de Manutenção e Desenvolvimento do Ensino - MDE, excluídos os gastos com aposentadorias e pensões.</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20.13</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Promover, sob responsabilidade do Fórum Municipal de Educação, debates públicos sobre o término do FUNDEB, agindo em regime de colaboração para a aprovação de uma nova emenda constitucional que garanta a continuidade e aperfeiçoamento do financiamento da educação.</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20.14</w:t>
            </w:r>
          </w:p>
        </w:tc>
        <w:tc>
          <w:tcPr>
            <w:tcW w:w="11624" w:type="dxa"/>
          </w:tcPr>
          <w:p w:rsidR="00D96707" w:rsidRPr="003939A1" w:rsidRDefault="00D96707" w:rsidP="00FA0F94">
            <w:pPr>
              <w:jc w:val="both"/>
              <w:rPr>
                <w:rFonts w:ascii="Arial" w:hAnsi="Arial" w:cs="Arial"/>
                <w:sz w:val="19"/>
                <w:szCs w:val="19"/>
              </w:rPr>
            </w:pPr>
            <w:r w:rsidRPr="003939A1">
              <w:rPr>
                <w:rFonts w:ascii="Arial" w:hAnsi="Arial" w:cs="Arial"/>
                <w:sz w:val="19"/>
                <w:szCs w:val="19"/>
              </w:rPr>
              <w:t>Participar, sob responsabilidade do Fórum Estadual de Educação, dos debates públicos sobre atuais percentuais vinculados de impostos de cada ente federado destinados ao financiamento da educação, agindo em regime de colaboração para a aprovação de uma nova emenda constitucional que garanta a continuidade e aperfeiçoamento do financiamento da educação, adequando e ampliando os percentuais atuais.</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20.15</w:t>
            </w:r>
          </w:p>
        </w:tc>
        <w:tc>
          <w:tcPr>
            <w:tcW w:w="11624" w:type="dxa"/>
          </w:tcPr>
          <w:p w:rsidR="00D96707" w:rsidRPr="003939A1" w:rsidRDefault="00D96707" w:rsidP="00FA0F94">
            <w:pPr>
              <w:jc w:val="both"/>
              <w:rPr>
                <w:rFonts w:ascii="Arial" w:hAnsi="Arial" w:cs="Arial"/>
                <w:sz w:val="19"/>
                <w:szCs w:val="19"/>
              </w:rPr>
            </w:pPr>
            <w:r w:rsidRPr="003939A1">
              <w:rPr>
                <w:rFonts w:ascii="Arial" w:hAnsi="Arial" w:cs="Arial"/>
                <w:sz w:val="19"/>
                <w:szCs w:val="19"/>
              </w:rPr>
              <w:t>Promover, com o controle da comunidade escolar através do Conselho Escolar, por meio de ações da SMED e Fórum Municipal de Educação, a autonomia financeira das escolas, atualizando o valor da verba da autonomia com finalidade de simplificar os trâmites financeiros para desburocratizar a contratação com vistas de pequenos reparos dentro do espaço público, provendo os investimentos públicos necessários à gestão administrativo-pedagógica, ampliando as possibilidades de aplicação dos recursos por meio da descentralização de recursos financeiros.</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20.16</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Assegurar que o Fórum Municipal de Educação conjuntamente com o Fórum Estadual de Educação, participe da discussão quanto ao cumprimento da Lei de Responsabilidade Fiscal, em especial aos recursos destinados à valorização e formação continuada dos profissionais da educação.</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20.17</w:t>
            </w:r>
          </w:p>
        </w:tc>
        <w:tc>
          <w:tcPr>
            <w:tcW w:w="11624" w:type="dxa"/>
          </w:tcPr>
          <w:p w:rsidR="00D96707" w:rsidRPr="0019151B" w:rsidRDefault="00D96707" w:rsidP="00FA0F94">
            <w:pPr>
              <w:jc w:val="both"/>
              <w:rPr>
                <w:rFonts w:ascii="Arial" w:hAnsi="Arial" w:cs="Arial"/>
                <w:sz w:val="20"/>
                <w:szCs w:val="20"/>
              </w:rPr>
            </w:pPr>
            <w:r w:rsidRPr="0019151B">
              <w:rPr>
                <w:rFonts w:ascii="Arial" w:hAnsi="Arial" w:cs="Arial"/>
                <w:sz w:val="20"/>
                <w:szCs w:val="20"/>
              </w:rPr>
              <w:t xml:space="preserve">Propor, por meio do Fórum Municipal de Educação em parceria com o Fórum Estadual de Educação, em âmbito nacional, a discussão quanto à incompatibilidade da Lei de Responsabilidade Fiscal com a ampliação dos recursos, em especial os destinados à valorização dos profissionais da educação, formação continuada para professor da educação básica como Pós-Graduação, Mestrado e Doutorado.    </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Não iniciada</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20.18</w:t>
            </w:r>
          </w:p>
        </w:tc>
        <w:tc>
          <w:tcPr>
            <w:tcW w:w="11624" w:type="dxa"/>
          </w:tcPr>
          <w:p w:rsidR="00D96707" w:rsidRPr="003939A1" w:rsidRDefault="00D96707" w:rsidP="00FA0F94">
            <w:pPr>
              <w:jc w:val="both"/>
              <w:rPr>
                <w:rFonts w:ascii="Arial" w:eastAsia="Times New Roman" w:hAnsi="Arial" w:cs="Arial"/>
                <w:sz w:val="19"/>
                <w:szCs w:val="19"/>
                <w:lang w:eastAsia="pt-BR"/>
              </w:rPr>
            </w:pPr>
            <w:r w:rsidRPr="003939A1">
              <w:rPr>
                <w:rFonts w:ascii="Arial" w:eastAsia="Times New Roman" w:hAnsi="Arial" w:cs="Arial"/>
                <w:sz w:val="19"/>
                <w:szCs w:val="19"/>
                <w:lang w:eastAsia="pt-BR"/>
              </w:rPr>
              <w:t>Colaborar com o Instituto Nacional de Estudos e Pesquisas Educacionais Anísio Teixeira - INEP, para estudos e acompanhamento regular dos investimentos e custos por aluno da Educação Básica e Superior Pública, em todas as suas etapas e modalidades.</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r w:rsidR="00D96707" w:rsidRPr="0019151B" w:rsidTr="00FA0F94">
        <w:tblPrEx>
          <w:tblCellMar>
            <w:left w:w="108" w:type="dxa"/>
            <w:right w:w="108" w:type="dxa"/>
          </w:tblCellMar>
          <w:tblLook w:val="04A0"/>
        </w:tblPrEx>
        <w:tc>
          <w:tcPr>
            <w:tcW w:w="779" w:type="dxa"/>
            <w:vAlign w:val="center"/>
          </w:tcPr>
          <w:p w:rsidR="00D96707" w:rsidRPr="0019151B" w:rsidRDefault="00D96707" w:rsidP="00FA0F94">
            <w:pPr>
              <w:jc w:val="center"/>
              <w:rPr>
                <w:rFonts w:ascii="Arial" w:hAnsi="Arial" w:cs="Arial"/>
                <w:b/>
                <w:sz w:val="20"/>
                <w:szCs w:val="20"/>
              </w:rPr>
            </w:pPr>
            <w:r w:rsidRPr="0019151B">
              <w:rPr>
                <w:rFonts w:ascii="Arial" w:hAnsi="Arial" w:cs="Arial"/>
                <w:b/>
                <w:sz w:val="20"/>
                <w:szCs w:val="20"/>
              </w:rPr>
              <w:t>20.19</w:t>
            </w:r>
          </w:p>
        </w:tc>
        <w:tc>
          <w:tcPr>
            <w:tcW w:w="11624" w:type="dxa"/>
          </w:tcPr>
          <w:p w:rsidR="00D96707" w:rsidRPr="003939A1" w:rsidRDefault="00D96707" w:rsidP="00FA0F94">
            <w:pPr>
              <w:jc w:val="both"/>
              <w:rPr>
                <w:rFonts w:ascii="Arial" w:eastAsia="Times New Roman" w:hAnsi="Arial" w:cs="Arial"/>
                <w:sz w:val="19"/>
                <w:szCs w:val="19"/>
                <w:lang w:eastAsia="pt-BR"/>
              </w:rPr>
            </w:pPr>
            <w:r w:rsidRPr="003939A1">
              <w:rPr>
                <w:rFonts w:ascii="Arial" w:eastAsia="Times New Roman" w:hAnsi="Arial" w:cs="Arial"/>
                <w:sz w:val="19"/>
                <w:szCs w:val="19"/>
                <w:lang w:eastAsia="pt-BR"/>
              </w:rPr>
              <w:t>Implementar o Custo Aluno Qualidade - CAQ como parâmetro para o financiamento da educação de todas etapas e modalidades da Educação Básica, a partir do cálculo e do acompanhamento regular dos indicadores de gastos educacionais com investimentos em qualificação e remuneração do pessoal docente e dos demais profissionais da educação pública, em aquisição, manutenção, construção e conservação de instalações e equipamentos necessários ao ensino e em aquisição de material didático-escolar, alimentação e transporte escolar.</w:t>
            </w:r>
          </w:p>
        </w:tc>
        <w:tc>
          <w:tcPr>
            <w:tcW w:w="2126" w:type="dxa"/>
          </w:tcPr>
          <w:p w:rsidR="00D96707" w:rsidRPr="0019151B" w:rsidRDefault="00D96707" w:rsidP="00FA0F94">
            <w:pPr>
              <w:jc w:val="center"/>
              <w:rPr>
                <w:rFonts w:ascii="Arial" w:hAnsi="Arial" w:cs="Arial"/>
                <w:sz w:val="20"/>
                <w:szCs w:val="20"/>
              </w:rPr>
            </w:pPr>
            <w:r w:rsidRPr="0019151B">
              <w:rPr>
                <w:rFonts w:ascii="Arial" w:hAnsi="Arial" w:cs="Arial"/>
                <w:sz w:val="20"/>
                <w:szCs w:val="20"/>
              </w:rPr>
              <w:t>Em andamento</w:t>
            </w:r>
          </w:p>
        </w:tc>
      </w:tr>
    </w:tbl>
    <w:p w:rsidR="00235E1B" w:rsidRPr="0019151B" w:rsidRDefault="00235E1B" w:rsidP="003939A1">
      <w:pPr>
        <w:rPr>
          <w:rFonts w:ascii="Arial" w:hAnsi="Arial" w:cs="Arial"/>
          <w:b/>
          <w:sz w:val="24"/>
          <w:szCs w:val="24"/>
        </w:rPr>
      </w:pPr>
    </w:p>
    <w:sectPr w:rsidR="00235E1B" w:rsidRPr="0019151B" w:rsidSect="00A36528">
      <w:headerReference w:type="default" r:id="rId10"/>
      <w:footerReference w:type="default" r:id="rId11"/>
      <w:pgSz w:w="16838" w:h="11906" w:orient="landscape"/>
      <w:pgMar w:top="1982" w:right="1701" w:bottom="993" w:left="1701" w:header="709"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CA9" w:rsidRDefault="00AA1CA9" w:rsidP="001263D9">
      <w:pPr>
        <w:spacing w:after="0" w:line="240" w:lineRule="auto"/>
      </w:pPr>
      <w:r>
        <w:separator/>
      </w:r>
    </w:p>
  </w:endnote>
  <w:endnote w:type="continuationSeparator" w:id="1">
    <w:p w:rsidR="00AA1CA9" w:rsidRDefault="00AA1CA9" w:rsidP="001263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27029"/>
      <w:docPartObj>
        <w:docPartGallery w:val="Page Numbers (Bottom of Page)"/>
        <w:docPartUnique/>
      </w:docPartObj>
    </w:sdtPr>
    <w:sdtContent>
      <w:p w:rsidR="00483969" w:rsidRDefault="005E43AB">
        <w:pPr>
          <w:pStyle w:val="Rodap"/>
          <w:jc w:val="right"/>
        </w:pPr>
        <w:fldSimple w:instr=" PAGE   \* MERGEFORMAT ">
          <w:r w:rsidR="00C46A87">
            <w:rPr>
              <w:noProof/>
            </w:rPr>
            <w:t>28</w:t>
          </w:r>
        </w:fldSimple>
      </w:p>
    </w:sdtContent>
  </w:sdt>
  <w:p w:rsidR="00483969" w:rsidRDefault="0048396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CA9" w:rsidRDefault="00AA1CA9" w:rsidP="001263D9">
      <w:pPr>
        <w:spacing w:after="0" w:line="240" w:lineRule="auto"/>
      </w:pPr>
      <w:r>
        <w:separator/>
      </w:r>
    </w:p>
  </w:footnote>
  <w:footnote w:type="continuationSeparator" w:id="1">
    <w:p w:rsidR="00AA1CA9" w:rsidRDefault="00AA1CA9" w:rsidP="001263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969" w:rsidRPr="00EB1F9E" w:rsidRDefault="00483969" w:rsidP="00EB1F9E">
    <w:pPr>
      <w:pStyle w:val="Cabealho"/>
      <w:jc w:val="center"/>
      <w:rPr>
        <w:rFonts w:ascii="Arial" w:hAnsi="Arial" w:cs="Arial"/>
        <w:b/>
        <w:sz w:val="20"/>
        <w:szCs w:val="20"/>
      </w:rPr>
    </w:pPr>
    <w:r>
      <w:rPr>
        <w:b/>
        <w:i/>
        <w:noProof/>
        <w:sz w:val="28"/>
        <w:lang w:eastAsia="pt-BR"/>
      </w:rPr>
      <w:drawing>
        <wp:inline distT="0" distB="0" distL="0" distR="0">
          <wp:extent cx="709684" cy="811067"/>
          <wp:effectExtent l="1905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707571" cy="80865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0"/>
        </w:tabs>
        <w:ind w:left="390" w:hanging="390"/>
      </w:pPr>
    </w:lvl>
    <w:lvl w:ilvl="1">
      <w:start w:val="1"/>
      <w:numFmt w:val="decimal"/>
      <w:lvlText w:val="%1.%2)"/>
      <w:lvlJc w:val="left"/>
      <w:pPr>
        <w:tabs>
          <w:tab w:val="num" w:pos="0"/>
        </w:tabs>
        <w:ind w:left="390" w:hanging="39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nsid w:val="02AF1958"/>
    <w:multiLevelType w:val="hybridMultilevel"/>
    <w:tmpl w:val="DD20D08A"/>
    <w:lvl w:ilvl="0" w:tplc="CF5479A8">
      <w:start w:val="1"/>
      <w:numFmt w:val="upperRoman"/>
      <w:lvlText w:val="%1."/>
      <w:lvlJc w:val="right"/>
      <w:pPr>
        <w:ind w:left="360" w:hanging="360"/>
      </w:pPr>
      <w:rPr>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5220D13"/>
    <w:multiLevelType w:val="hybridMultilevel"/>
    <w:tmpl w:val="165E73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56C3683"/>
    <w:multiLevelType w:val="multilevel"/>
    <w:tmpl w:val="04102EDA"/>
    <w:lvl w:ilvl="0">
      <w:start w:val="1"/>
      <w:numFmt w:val="decimal"/>
      <w:lvlText w:val="%1."/>
      <w:lvlJc w:val="left"/>
      <w:pPr>
        <w:ind w:left="375" w:hanging="37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62A3494"/>
    <w:multiLevelType w:val="hybridMultilevel"/>
    <w:tmpl w:val="125CB8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9901CA3"/>
    <w:multiLevelType w:val="hybridMultilevel"/>
    <w:tmpl w:val="8D547A7A"/>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nsid w:val="0D342ADB"/>
    <w:multiLevelType w:val="hybridMultilevel"/>
    <w:tmpl w:val="25F6B97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D4A071D"/>
    <w:multiLevelType w:val="hybridMultilevel"/>
    <w:tmpl w:val="7C88F520"/>
    <w:lvl w:ilvl="0" w:tplc="98A432F6">
      <w:start w:val="1"/>
      <w:numFmt w:val="bullet"/>
      <w:lvlText w:val=""/>
      <w:lvlJc w:val="left"/>
      <w:pPr>
        <w:ind w:left="1080" w:hanging="360"/>
      </w:pPr>
      <w:rPr>
        <w:rFonts w:ascii="Symbol" w:hAnsi="Symbol" w:hint="default"/>
        <w:color w:val="000000" w:themeColor="text1"/>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nsid w:val="0E800851"/>
    <w:multiLevelType w:val="hybridMultilevel"/>
    <w:tmpl w:val="6CF8DE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0FB139A5"/>
    <w:multiLevelType w:val="hybridMultilevel"/>
    <w:tmpl w:val="ED264B78"/>
    <w:lvl w:ilvl="0" w:tplc="53D0D174">
      <w:start w:val="18"/>
      <w:numFmt w:val="bullet"/>
      <w:lvlText w:val=""/>
      <w:lvlJc w:val="left"/>
      <w:pPr>
        <w:ind w:left="720" w:hanging="360"/>
      </w:pPr>
      <w:rPr>
        <w:rFonts w:ascii="Symbol" w:eastAsia="Times New Roman"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10">
    <w:nsid w:val="13C92F90"/>
    <w:multiLevelType w:val="hybridMultilevel"/>
    <w:tmpl w:val="0592FE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A36397F"/>
    <w:multiLevelType w:val="hybridMultilevel"/>
    <w:tmpl w:val="6F5EFD60"/>
    <w:lvl w:ilvl="0" w:tplc="4A6EBDE4">
      <w:start w:val="2024"/>
      <w:numFmt w:val="bullet"/>
      <w:lvlText w:val="-"/>
      <w:lvlJc w:val="left"/>
      <w:pPr>
        <w:ind w:left="720" w:hanging="360"/>
      </w:pPr>
      <w:rPr>
        <w:rFonts w:ascii="Calibri" w:eastAsia="Times New Roman" w:hAnsi="Calibr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12">
    <w:nsid w:val="223B6447"/>
    <w:multiLevelType w:val="hybridMultilevel"/>
    <w:tmpl w:val="A650DA92"/>
    <w:lvl w:ilvl="0" w:tplc="EC5AC2E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36347EB"/>
    <w:multiLevelType w:val="hybridMultilevel"/>
    <w:tmpl w:val="8AB85C2C"/>
    <w:lvl w:ilvl="0" w:tplc="A1363B2A">
      <w:start w:val="1"/>
      <w:numFmt w:val="decimal"/>
      <w:lvlText w:val="%1."/>
      <w:lvlJc w:val="left"/>
      <w:pPr>
        <w:ind w:left="5464"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4743D92"/>
    <w:multiLevelType w:val="multilevel"/>
    <w:tmpl w:val="B3D0B1D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nsid w:val="2717570B"/>
    <w:multiLevelType w:val="hybridMultilevel"/>
    <w:tmpl w:val="943EA11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B494359"/>
    <w:multiLevelType w:val="hybridMultilevel"/>
    <w:tmpl w:val="8D8A4F1C"/>
    <w:lvl w:ilvl="0" w:tplc="AB5464CE">
      <w:start w:val="2024"/>
      <w:numFmt w:val="bullet"/>
      <w:lvlText w:val="-"/>
      <w:lvlJc w:val="left"/>
      <w:pPr>
        <w:ind w:left="720" w:hanging="360"/>
      </w:pPr>
      <w:rPr>
        <w:rFonts w:ascii="Calibri" w:eastAsia="Times New Roman" w:hAnsi="Calibr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17">
    <w:nsid w:val="31E30D0B"/>
    <w:multiLevelType w:val="hybridMultilevel"/>
    <w:tmpl w:val="087619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2EB1BDB"/>
    <w:multiLevelType w:val="hybridMultilevel"/>
    <w:tmpl w:val="2A22AA4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9E95939"/>
    <w:multiLevelType w:val="hybridMultilevel"/>
    <w:tmpl w:val="7944A596"/>
    <w:lvl w:ilvl="0" w:tplc="135C3374">
      <w:start w:val="3"/>
      <w:numFmt w:val="decimal"/>
      <w:lvlText w:val="%1."/>
      <w:lvlJc w:val="left"/>
      <w:pPr>
        <w:ind w:left="1080" w:hanging="360"/>
      </w:pPr>
      <w:rPr>
        <w:rFonts w:hint="default"/>
        <w:color w:val="auto"/>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nsid w:val="3CA9660C"/>
    <w:multiLevelType w:val="multilevel"/>
    <w:tmpl w:val="49EAE244"/>
    <w:lvl w:ilvl="0">
      <w:start w:val="1"/>
      <w:numFmt w:val="decimal"/>
      <w:lvlText w:val="%1."/>
      <w:lvlJc w:val="left"/>
      <w:pPr>
        <w:ind w:left="375" w:hanging="3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3EFA32CB"/>
    <w:multiLevelType w:val="hybridMultilevel"/>
    <w:tmpl w:val="C7F20544"/>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009579F"/>
    <w:multiLevelType w:val="hybridMultilevel"/>
    <w:tmpl w:val="C7F20544"/>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6F0194C"/>
    <w:multiLevelType w:val="hybridMultilevel"/>
    <w:tmpl w:val="C7F20544"/>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A252A03"/>
    <w:multiLevelType w:val="hybridMultilevel"/>
    <w:tmpl w:val="7F50900C"/>
    <w:lvl w:ilvl="0" w:tplc="B0F2DE8E">
      <w:start w:val="2025"/>
      <w:numFmt w:val="bullet"/>
      <w:lvlText w:val=""/>
      <w:lvlJc w:val="left"/>
      <w:pPr>
        <w:ind w:left="720" w:hanging="360"/>
      </w:pPr>
      <w:rPr>
        <w:rFonts w:ascii="Symbol" w:eastAsia="Times New Roman"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25">
    <w:nsid w:val="4DD82C2D"/>
    <w:multiLevelType w:val="hybridMultilevel"/>
    <w:tmpl w:val="A67C749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F3D1505"/>
    <w:multiLevelType w:val="hybridMultilevel"/>
    <w:tmpl w:val="A1CECFD8"/>
    <w:lvl w:ilvl="0" w:tplc="37F65106">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3B63B14"/>
    <w:multiLevelType w:val="hybridMultilevel"/>
    <w:tmpl w:val="53B60570"/>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8">
    <w:nsid w:val="58946CFC"/>
    <w:multiLevelType w:val="hybridMultilevel"/>
    <w:tmpl w:val="C608A5EE"/>
    <w:lvl w:ilvl="0" w:tplc="0416000B">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9">
    <w:nsid w:val="5D3A437D"/>
    <w:multiLevelType w:val="multilevel"/>
    <w:tmpl w:val="B7A836EC"/>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4C51DEB"/>
    <w:multiLevelType w:val="hybridMultilevel"/>
    <w:tmpl w:val="0C789F08"/>
    <w:lvl w:ilvl="0" w:tplc="0416000F">
      <w:start w:val="1"/>
      <w:numFmt w:val="decimal"/>
      <w:lvlText w:val="%1."/>
      <w:lvlJc w:val="left"/>
      <w:pPr>
        <w:ind w:left="785"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AE6473B"/>
    <w:multiLevelType w:val="hybridMultilevel"/>
    <w:tmpl w:val="7CF8AD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D551ACC"/>
    <w:multiLevelType w:val="multilevel"/>
    <w:tmpl w:val="568CB9CC"/>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7E833BC7"/>
    <w:multiLevelType w:val="hybridMultilevel"/>
    <w:tmpl w:val="F2E4C9DA"/>
    <w:lvl w:ilvl="0" w:tplc="5CCA256C">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0"/>
  </w:num>
  <w:num w:numId="3">
    <w:abstractNumId w:val="28"/>
  </w:num>
  <w:num w:numId="4">
    <w:abstractNumId w:val="18"/>
  </w:num>
  <w:num w:numId="5">
    <w:abstractNumId w:val="23"/>
  </w:num>
  <w:num w:numId="6">
    <w:abstractNumId w:val="21"/>
  </w:num>
  <w:num w:numId="7">
    <w:abstractNumId w:val="15"/>
  </w:num>
  <w:num w:numId="8">
    <w:abstractNumId w:val="8"/>
  </w:num>
  <w:num w:numId="9">
    <w:abstractNumId w:val="32"/>
  </w:num>
  <w:num w:numId="10">
    <w:abstractNumId w:val="20"/>
  </w:num>
  <w:num w:numId="11">
    <w:abstractNumId w:val="3"/>
  </w:num>
  <w:num w:numId="12">
    <w:abstractNumId w:val="13"/>
  </w:num>
  <w:num w:numId="13">
    <w:abstractNumId w:val="7"/>
  </w:num>
  <w:num w:numId="14">
    <w:abstractNumId w:val="5"/>
  </w:num>
  <w:num w:numId="15">
    <w:abstractNumId w:val="22"/>
  </w:num>
  <w:num w:numId="16">
    <w:abstractNumId w:val="17"/>
  </w:num>
  <w:num w:numId="17">
    <w:abstractNumId w:val="12"/>
  </w:num>
  <w:num w:numId="18">
    <w:abstractNumId w:val="27"/>
  </w:num>
  <w:num w:numId="19">
    <w:abstractNumId w:val="30"/>
  </w:num>
  <w:num w:numId="20">
    <w:abstractNumId w:val="1"/>
  </w:num>
  <w:num w:numId="21">
    <w:abstractNumId w:val="4"/>
  </w:num>
  <w:num w:numId="22">
    <w:abstractNumId w:val="25"/>
  </w:num>
  <w:num w:numId="23">
    <w:abstractNumId w:val="19"/>
  </w:num>
  <w:num w:numId="24">
    <w:abstractNumId w:val="24"/>
  </w:num>
  <w:num w:numId="25">
    <w:abstractNumId w:val="16"/>
  </w:num>
  <w:num w:numId="26">
    <w:abstractNumId w:val="11"/>
  </w:num>
  <w:num w:numId="27">
    <w:abstractNumId w:val="9"/>
  </w:num>
  <w:num w:numId="28">
    <w:abstractNumId w:val="2"/>
  </w:num>
  <w:num w:numId="29">
    <w:abstractNumId w:val="6"/>
  </w:num>
  <w:num w:numId="30">
    <w:abstractNumId w:val="31"/>
  </w:num>
  <w:num w:numId="31">
    <w:abstractNumId w:val="29"/>
  </w:num>
  <w:num w:numId="32">
    <w:abstractNumId w:val="14"/>
  </w:num>
  <w:num w:numId="33">
    <w:abstractNumId w:val="33"/>
  </w:num>
  <w:num w:numId="3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drawingGridHorizontalSpacing w:val="110"/>
  <w:displayHorizontalDrawingGridEvery w:val="2"/>
  <w:characterSpacingControl w:val="doNotCompress"/>
  <w:hdrShapeDefaults>
    <o:shapedefaults v:ext="edit" spidmax="112642">
      <o:colormenu v:ext="edit" strokecolor="none"/>
    </o:shapedefaults>
  </w:hdrShapeDefaults>
  <w:footnotePr>
    <w:footnote w:id="0"/>
    <w:footnote w:id="1"/>
  </w:footnotePr>
  <w:endnotePr>
    <w:endnote w:id="0"/>
    <w:endnote w:id="1"/>
  </w:endnotePr>
  <w:compat/>
  <w:rsids>
    <w:rsidRoot w:val="001263D9"/>
    <w:rsid w:val="00000306"/>
    <w:rsid w:val="000036BC"/>
    <w:rsid w:val="00004755"/>
    <w:rsid w:val="00004E46"/>
    <w:rsid w:val="0001083E"/>
    <w:rsid w:val="000124CE"/>
    <w:rsid w:val="000134CC"/>
    <w:rsid w:val="00014FC5"/>
    <w:rsid w:val="00017563"/>
    <w:rsid w:val="00022C9E"/>
    <w:rsid w:val="00027389"/>
    <w:rsid w:val="00032F08"/>
    <w:rsid w:val="00034129"/>
    <w:rsid w:val="0003570F"/>
    <w:rsid w:val="00037811"/>
    <w:rsid w:val="000401EE"/>
    <w:rsid w:val="000414D3"/>
    <w:rsid w:val="00042005"/>
    <w:rsid w:val="00043367"/>
    <w:rsid w:val="000438B7"/>
    <w:rsid w:val="00043C17"/>
    <w:rsid w:val="00046CFF"/>
    <w:rsid w:val="00046F5A"/>
    <w:rsid w:val="000479A0"/>
    <w:rsid w:val="0005082F"/>
    <w:rsid w:val="00052317"/>
    <w:rsid w:val="00053A1F"/>
    <w:rsid w:val="000544B5"/>
    <w:rsid w:val="0005627F"/>
    <w:rsid w:val="000563CF"/>
    <w:rsid w:val="000676B7"/>
    <w:rsid w:val="00072B66"/>
    <w:rsid w:val="0007353C"/>
    <w:rsid w:val="000811E0"/>
    <w:rsid w:val="00081C39"/>
    <w:rsid w:val="000849E1"/>
    <w:rsid w:val="00086879"/>
    <w:rsid w:val="00095B28"/>
    <w:rsid w:val="000A1676"/>
    <w:rsid w:val="000A2BC2"/>
    <w:rsid w:val="000A5CED"/>
    <w:rsid w:val="000B22A4"/>
    <w:rsid w:val="000B2905"/>
    <w:rsid w:val="000B3EAA"/>
    <w:rsid w:val="000B6177"/>
    <w:rsid w:val="000B6CF2"/>
    <w:rsid w:val="000C21DB"/>
    <w:rsid w:val="000C317A"/>
    <w:rsid w:val="000C35E3"/>
    <w:rsid w:val="000C53A1"/>
    <w:rsid w:val="000C6108"/>
    <w:rsid w:val="000D30A9"/>
    <w:rsid w:val="000D3A99"/>
    <w:rsid w:val="000D437B"/>
    <w:rsid w:val="000D5D31"/>
    <w:rsid w:val="000E15A6"/>
    <w:rsid w:val="000E3E06"/>
    <w:rsid w:val="000E408B"/>
    <w:rsid w:val="000E4ACB"/>
    <w:rsid w:val="000E5B3E"/>
    <w:rsid w:val="000E63FD"/>
    <w:rsid w:val="000F16E1"/>
    <w:rsid w:val="000F6CBC"/>
    <w:rsid w:val="001014B7"/>
    <w:rsid w:val="00101A88"/>
    <w:rsid w:val="00102273"/>
    <w:rsid w:val="00111109"/>
    <w:rsid w:val="00111530"/>
    <w:rsid w:val="0011274C"/>
    <w:rsid w:val="001128E4"/>
    <w:rsid w:val="00112B0F"/>
    <w:rsid w:val="00114AD6"/>
    <w:rsid w:val="001161E8"/>
    <w:rsid w:val="0011736C"/>
    <w:rsid w:val="0012103A"/>
    <w:rsid w:val="00121602"/>
    <w:rsid w:val="00124642"/>
    <w:rsid w:val="00125E3D"/>
    <w:rsid w:val="001263D9"/>
    <w:rsid w:val="00126A71"/>
    <w:rsid w:val="001278BB"/>
    <w:rsid w:val="00131332"/>
    <w:rsid w:val="0013215C"/>
    <w:rsid w:val="001344EA"/>
    <w:rsid w:val="00135201"/>
    <w:rsid w:val="00137BB2"/>
    <w:rsid w:val="00141126"/>
    <w:rsid w:val="00142D2F"/>
    <w:rsid w:val="001454D0"/>
    <w:rsid w:val="00151D50"/>
    <w:rsid w:val="001530A8"/>
    <w:rsid w:val="00154594"/>
    <w:rsid w:val="00154EFA"/>
    <w:rsid w:val="00156185"/>
    <w:rsid w:val="00160162"/>
    <w:rsid w:val="00161666"/>
    <w:rsid w:val="00162560"/>
    <w:rsid w:val="001649E8"/>
    <w:rsid w:val="00164B70"/>
    <w:rsid w:val="001659AD"/>
    <w:rsid w:val="001720FD"/>
    <w:rsid w:val="00174ABB"/>
    <w:rsid w:val="001758CD"/>
    <w:rsid w:val="00176EE9"/>
    <w:rsid w:val="001814E0"/>
    <w:rsid w:val="0018223D"/>
    <w:rsid w:val="00184258"/>
    <w:rsid w:val="0019151B"/>
    <w:rsid w:val="00191756"/>
    <w:rsid w:val="00192802"/>
    <w:rsid w:val="00193BFE"/>
    <w:rsid w:val="001944E0"/>
    <w:rsid w:val="00194549"/>
    <w:rsid w:val="00194A40"/>
    <w:rsid w:val="00197326"/>
    <w:rsid w:val="001A0FFE"/>
    <w:rsid w:val="001A1C67"/>
    <w:rsid w:val="001A42A0"/>
    <w:rsid w:val="001A466D"/>
    <w:rsid w:val="001A4A4A"/>
    <w:rsid w:val="001A4BAC"/>
    <w:rsid w:val="001A5D9C"/>
    <w:rsid w:val="001A64DA"/>
    <w:rsid w:val="001A658E"/>
    <w:rsid w:val="001B05E8"/>
    <w:rsid w:val="001B070F"/>
    <w:rsid w:val="001B0DA6"/>
    <w:rsid w:val="001B1774"/>
    <w:rsid w:val="001B2E29"/>
    <w:rsid w:val="001B5523"/>
    <w:rsid w:val="001B6608"/>
    <w:rsid w:val="001C11A2"/>
    <w:rsid w:val="001C4F8E"/>
    <w:rsid w:val="001C5C77"/>
    <w:rsid w:val="001C67A8"/>
    <w:rsid w:val="001D04EA"/>
    <w:rsid w:val="001D06E9"/>
    <w:rsid w:val="001D0C01"/>
    <w:rsid w:val="001E59D7"/>
    <w:rsid w:val="001E6257"/>
    <w:rsid w:val="001F4415"/>
    <w:rsid w:val="001F64D9"/>
    <w:rsid w:val="00200F9C"/>
    <w:rsid w:val="00202A04"/>
    <w:rsid w:val="00202F4E"/>
    <w:rsid w:val="002038B9"/>
    <w:rsid w:val="002066E2"/>
    <w:rsid w:val="00207116"/>
    <w:rsid w:val="0021086C"/>
    <w:rsid w:val="00211174"/>
    <w:rsid w:val="002130C5"/>
    <w:rsid w:val="0021431C"/>
    <w:rsid w:val="002163C2"/>
    <w:rsid w:val="00216EAD"/>
    <w:rsid w:val="00220472"/>
    <w:rsid w:val="0022578B"/>
    <w:rsid w:val="002258F6"/>
    <w:rsid w:val="00225FE3"/>
    <w:rsid w:val="00226D0F"/>
    <w:rsid w:val="00227CAA"/>
    <w:rsid w:val="002338A9"/>
    <w:rsid w:val="00235E1B"/>
    <w:rsid w:val="00242125"/>
    <w:rsid w:val="00242DF4"/>
    <w:rsid w:val="00243130"/>
    <w:rsid w:val="00246FB3"/>
    <w:rsid w:val="00250A50"/>
    <w:rsid w:val="00252023"/>
    <w:rsid w:val="00257FE2"/>
    <w:rsid w:val="00265A7B"/>
    <w:rsid w:val="00265B67"/>
    <w:rsid w:val="00265C51"/>
    <w:rsid w:val="00266A71"/>
    <w:rsid w:val="00267D98"/>
    <w:rsid w:val="00271A42"/>
    <w:rsid w:val="002740A5"/>
    <w:rsid w:val="00274DCF"/>
    <w:rsid w:val="00274E40"/>
    <w:rsid w:val="00281216"/>
    <w:rsid w:val="00281AF3"/>
    <w:rsid w:val="00284CD0"/>
    <w:rsid w:val="002860A0"/>
    <w:rsid w:val="00291201"/>
    <w:rsid w:val="002A11CC"/>
    <w:rsid w:val="002A136A"/>
    <w:rsid w:val="002A1B00"/>
    <w:rsid w:val="002A1F66"/>
    <w:rsid w:val="002A3EAB"/>
    <w:rsid w:val="002A4ED9"/>
    <w:rsid w:val="002B0B92"/>
    <w:rsid w:val="002B4858"/>
    <w:rsid w:val="002C2490"/>
    <w:rsid w:val="002C2BF6"/>
    <w:rsid w:val="002C64A3"/>
    <w:rsid w:val="002C7228"/>
    <w:rsid w:val="002D2F7B"/>
    <w:rsid w:val="002D3310"/>
    <w:rsid w:val="002E00DD"/>
    <w:rsid w:val="002E2ADC"/>
    <w:rsid w:val="002E51D5"/>
    <w:rsid w:val="002E58ED"/>
    <w:rsid w:val="002E7E36"/>
    <w:rsid w:val="002E7FDF"/>
    <w:rsid w:val="002F083F"/>
    <w:rsid w:val="002F182C"/>
    <w:rsid w:val="002F1FD4"/>
    <w:rsid w:val="002F2197"/>
    <w:rsid w:val="002F395B"/>
    <w:rsid w:val="002F395E"/>
    <w:rsid w:val="002F53A7"/>
    <w:rsid w:val="002F5A9E"/>
    <w:rsid w:val="002F68E4"/>
    <w:rsid w:val="003111A0"/>
    <w:rsid w:val="00313620"/>
    <w:rsid w:val="003145C4"/>
    <w:rsid w:val="00315A82"/>
    <w:rsid w:val="00321817"/>
    <w:rsid w:val="00325638"/>
    <w:rsid w:val="00326A09"/>
    <w:rsid w:val="00332B5A"/>
    <w:rsid w:val="00332E58"/>
    <w:rsid w:val="00333679"/>
    <w:rsid w:val="00334340"/>
    <w:rsid w:val="00334972"/>
    <w:rsid w:val="00336BB0"/>
    <w:rsid w:val="0034003C"/>
    <w:rsid w:val="00341B94"/>
    <w:rsid w:val="00342E12"/>
    <w:rsid w:val="00347DAE"/>
    <w:rsid w:val="0035007F"/>
    <w:rsid w:val="00361A4C"/>
    <w:rsid w:val="003660D9"/>
    <w:rsid w:val="00366958"/>
    <w:rsid w:val="00371840"/>
    <w:rsid w:val="00372AD8"/>
    <w:rsid w:val="00375684"/>
    <w:rsid w:val="00375E88"/>
    <w:rsid w:val="00375F1B"/>
    <w:rsid w:val="00380AEC"/>
    <w:rsid w:val="003832F1"/>
    <w:rsid w:val="00383E82"/>
    <w:rsid w:val="00385689"/>
    <w:rsid w:val="00385C0F"/>
    <w:rsid w:val="00387980"/>
    <w:rsid w:val="00387F2B"/>
    <w:rsid w:val="00390D9C"/>
    <w:rsid w:val="003939A1"/>
    <w:rsid w:val="00394D72"/>
    <w:rsid w:val="003A0DB8"/>
    <w:rsid w:val="003A1FA6"/>
    <w:rsid w:val="003A2C28"/>
    <w:rsid w:val="003A4D5A"/>
    <w:rsid w:val="003A5B38"/>
    <w:rsid w:val="003B1BD7"/>
    <w:rsid w:val="003B1D49"/>
    <w:rsid w:val="003B1DE1"/>
    <w:rsid w:val="003B47B2"/>
    <w:rsid w:val="003B647B"/>
    <w:rsid w:val="003C77FC"/>
    <w:rsid w:val="003D067E"/>
    <w:rsid w:val="003D08FC"/>
    <w:rsid w:val="003D4C47"/>
    <w:rsid w:val="003D4D94"/>
    <w:rsid w:val="003D631E"/>
    <w:rsid w:val="003D7A2C"/>
    <w:rsid w:val="003E225A"/>
    <w:rsid w:val="003E2423"/>
    <w:rsid w:val="003E2B42"/>
    <w:rsid w:val="003E2CD2"/>
    <w:rsid w:val="003E3EC1"/>
    <w:rsid w:val="003F209E"/>
    <w:rsid w:val="003F6DDF"/>
    <w:rsid w:val="003F7AF1"/>
    <w:rsid w:val="004015B7"/>
    <w:rsid w:val="00402223"/>
    <w:rsid w:val="0040235A"/>
    <w:rsid w:val="00403C49"/>
    <w:rsid w:val="00405CBC"/>
    <w:rsid w:val="004062C0"/>
    <w:rsid w:val="00411024"/>
    <w:rsid w:val="00416E10"/>
    <w:rsid w:val="00420AC9"/>
    <w:rsid w:val="00420E7E"/>
    <w:rsid w:val="0042115A"/>
    <w:rsid w:val="00426B90"/>
    <w:rsid w:val="00427819"/>
    <w:rsid w:val="0043029C"/>
    <w:rsid w:val="00437B62"/>
    <w:rsid w:val="00441756"/>
    <w:rsid w:val="004461DD"/>
    <w:rsid w:val="004467AA"/>
    <w:rsid w:val="004507BB"/>
    <w:rsid w:val="0045121B"/>
    <w:rsid w:val="004513DA"/>
    <w:rsid w:val="00451F9E"/>
    <w:rsid w:val="004528D3"/>
    <w:rsid w:val="00453402"/>
    <w:rsid w:val="00455132"/>
    <w:rsid w:val="0046092F"/>
    <w:rsid w:val="00460C97"/>
    <w:rsid w:val="00462A75"/>
    <w:rsid w:val="004643F5"/>
    <w:rsid w:val="00465C0D"/>
    <w:rsid w:val="00475402"/>
    <w:rsid w:val="004771B6"/>
    <w:rsid w:val="00482E8D"/>
    <w:rsid w:val="00483969"/>
    <w:rsid w:val="00483D0F"/>
    <w:rsid w:val="004843F3"/>
    <w:rsid w:val="0048451F"/>
    <w:rsid w:val="004856FF"/>
    <w:rsid w:val="0048582D"/>
    <w:rsid w:val="00485C66"/>
    <w:rsid w:val="004862FC"/>
    <w:rsid w:val="00486DE2"/>
    <w:rsid w:val="00491338"/>
    <w:rsid w:val="00494249"/>
    <w:rsid w:val="0049660A"/>
    <w:rsid w:val="0049664E"/>
    <w:rsid w:val="0049741C"/>
    <w:rsid w:val="004A1954"/>
    <w:rsid w:val="004A253B"/>
    <w:rsid w:val="004A2DF4"/>
    <w:rsid w:val="004A416A"/>
    <w:rsid w:val="004B10BE"/>
    <w:rsid w:val="004B34F1"/>
    <w:rsid w:val="004B40BB"/>
    <w:rsid w:val="004B73A0"/>
    <w:rsid w:val="004C0BDE"/>
    <w:rsid w:val="004C1696"/>
    <w:rsid w:val="004C376B"/>
    <w:rsid w:val="004C72BA"/>
    <w:rsid w:val="004D063B"/>
    <w:rsid w:val="004D285D"/>
    <w:rsid w:val="004D332F"/>
    <w:rsid w:val="004D55EE"/>
    <w:rsid w:val="004E064D"/>
    <w:rsid w:val="004E3935"/>
    <w:rsid w:val="004E4078"/>
    <w:rsid w:val="004E4D7C"/>
    <w:rsid w:val="004F33D9"/>
    <w:rsid w:val="004F42A9"/>
    <w:rsid w:val="004F788F"/>
    <w:rsid w:val="004F7C86"/>
    <w:rsid w:val="00500EC4"/>
    <w:rsid w:val="00501136"/>
    <w:rsid w:val="00501686"/>
    <w:rsid w:val="005016CC"/>
    <w:rsid w:val="0050241C"/>
    <w:rsid w:val="00504EEF"/>
    <w:rsid w:val="00505F99"/>
    <w:rsid w:val="005072D8"/>
    <w:rsid w:val="00510B3F"/>
    <w:rsid w:val="0051271D"/>
    <w:rsid w:val="00515226"/>
    <w:rsid w:val="00515A49"/>
    <w:rsid w:val="00520A9F"/>
    <w:rsid w:val="005212BD"/>
    <w:rsid w:val="0052206D"/>
    <w:rsid w:val="005250CE"/>
    <w:rsid w:val="00527947"/>
    <w:rsid w:val="00530091"/>
    <w:rsid w:val="00530207"/>
    <w:rsid w:val="00530D9F"/>
    <w:rsid w:val="00531FE9"/>
    <w:rsid w:val="00532D52"/>
    <w:rsid w:val="00532F88"/>
    <w:rsid w:val="00536029"/>
    <w:rsid w:val="005409FA"/>
    <w:rsid w:val="00541762"/>
    <w:rsid w:val="005424A6"/>
    <w:rsid w:val="00543884"/>
    <w:rsid w:val="00545986"/>
    <w:rsid w:val="005476AD"/>
    <w:rsid w:val="005506E2"/>
    <w:rsid w:val="00550926"/>
    <w:rsid w:val="0055526D"/>
    <w:rsid w:val="0055587F"/>
    <w:rsid w:val="005567BB"/>
    <w:rsid w:val="00563857"/>
    <w:rsid w:val="00565A97"/>
    <w:rsid w:val="00573701"/>
    <w:rsid w:val="00574785"/>
    <w:rsid w:val="005757F9"/>
    <w:rsid w:val="00576394"/>
    <w:rsid w:val="00577350"/>
    <w:rsid w:val="00580EF0"/>
    <w:rsid w:val="005811E7"/>
    <w:rsid w:val="0058161E"/>
    <w:rsid w:val="005835B4"/>
    <w:rsid w:val="00590E76"/>
    <w:rsid w:val="00590ED6"/>
    <w:rsid w:val="0059114E"/>
    <w:rsid w:val="005A61C7"/>
    <w:rsid w:val="005B03D8"/>
    <w:rsid w:val="005B04FE"/>
    <w:rsid w:val="005B5B04"/>
    <w:rsid w:val="005B6500"/>
    <w:rsid w:val="005B666D"/>
    <w:rsid w:val="005C06F5"/>
    <w:rsid w:val="005C0936"/>
    <w:rsid w:val="005C4BD2"/>
    <w:rsid w:val="005C76D2"/>
    <w:rsid w:val="005D0409"/>
    <w:rsid w:val="005D409F"/>
    <w:rsid w:val="005D63CB"/>
    <w:rsid w:val="005E043B"/>
    <w:rsid w:val="005E0F23"/>
    <w:rsid w:val="005E1188"/>
    <w:rsid w:val="005E1241"/>
    <w:rsid w:val="005E16B9"/>
    <w:rsid w:val="005E17EB"/>
    <w:rsid w:val="005E43AB"/>
    <w:rsid w:val="005E4D0B"/>
    <w:rsid w:val="005E6D5C"/>
    <w:rsid w:val="005F2B98"/>
    <w:rsid w:val="005F5260"/>
    <w:rsid w:val="005F65B1"/>
    <w:rsid w:val="005F6904"/>
    <w:rsid w:val="005F6A26"/>
    <w:rsid w:val="006008F9"/>
    <w:rsid w:val="00602AE3"/>
    <w:rsid w:val="00604E8D"/>
    <w:rsid w:val="00605BB1"/>
    <w:rsid w:val="00607EC5"/>
    <w:rsid w:val="00610768"/>
    <w:rsid w:val="00612C62"/>
    <w:rsid w:val="00613B15"/>
    <w:rsid w:val="006143B8"/>
    <w:rsid w:val="0061498E"/>
    <w:rsid w:val="00615A0F"/>
    <w:rsid w:val="006163D5"/>
    <w:rsid w:val="006175BD"/>
    <w:rsid w:val="006200CE"/>
    <w:rsid w:val="00620200"/>
    <w:rsid w:val="0063056F"/>
    <w:rsid w:val="0063177C"/>
    <w:rsid w:val="00633364"/>
    <w:rsid w:val="00635C32"/>
    <w:rsid w:val="00636CFB"/>
    <w:rsid w:val="0063747D"/>
    <w:rsid w:val="00644BE8"/>
    <w:rsid w:val="00645F7A"/>
    <w:rsid w:val="006504B9"/>
    <w:rsid w:val="00650CD0"/>
    <w:rsid w:val="00651EFE"/>
    <w:rsid w:val="00651FD9"/>
    <w:rsid w:val="006527F0"/>
    <w:rsid w:val="00652BEE"/>
    <w:rsid w:val="006533F6"/>
    <w:rsid w:val="00660923"/>
    <w:rsid w:val="00661633"/>
    <w:rsid w:val="006701B4"/>
    <w:rsid w:val="00670A12"/>
    <w:rsid w:val="00670AFF"/>
    <w:rsid w:val="00670DB9"/>
    <w:rsid w:val="00676D9D"/>
    <w:rsid w:val="006809C7"/>
    <w:rsid w:val="00680D52"/>
    <w:rsid w:val="0068358D"/>
    <w:rsid w:val="00683F12"/>
    <w:rsid w:val="0069676E"/>
    <w:rsid w:val="00697042"/>
    <w:rsid w:val="006A0CB6"/>
    <w:rsid w:val="006A1725"/>
    <w:rsid w:val="006A34EB"/>
    <w:rsid w:val="006A3CE4"/>
    <w:rsid w:val="006A3FA5"/>
    <w:rsid w:val="006A7252"/>
    <w:rsid w:val="006B503C"/>
    <w:rsid w:val="006C1FE3"/>
    <w:rsid w:val="006C4BFD"/>
    <w:rsid w:val="006C7C45"/>
    <w:rsid w:val="006C7CB5"/>
    <w:rsid w:val="006D0AD5"/>
    <w:rsid w:val="006D29D4"/>
    <w:rsid w:val="006D5D38"/>
    <w:rsid w:val="006D6FA5"/>
    <w:rsid w:val="006D7D62"/>
    <w:rsid w:val="006E11EB"/>
    <w:rsid w:val="006E2351"/>
    <w:rsid w:val="006E54C5"/>
    <w:rsid w:val="006F0E49"/>
    <w:rsid w:val="006F11FA"/>
    <w:rsid w:val="006F120E"/>
    <w:rsid w:val="006F2228"/>
    <w:rsid w:val="006F2455"/>
    <w:rsid w:val="006F49D7"/>
    <w:rsid w:val="006F6CB5"/>
    <w:rsid w:val="006F735F"/>
    <w:rsid w:val="006F761C"/>
    <w:rsid w:val="00701543"/>
    <w:rsid w:val="00704102"/>
    <w:rsid w:val="0070443B"/>
    <w:rsid w:val="00707E41"/>
    <w:rsid w:val="0071056B"/>
    <w:rsid w:val="00712026"/>
    <w:rsid w:val="007158C2"/>
    <w:rsid w:val="00715B35"/>
    <w:rsid w:val="00717881"/>
    <w:rsid w:val="00717B6B"/>
    <w:rsid w:val="00721AD3"/>
    <w:rsid w:val="00722BA9"/>
    <w:rsid w:val="007231D4"/>
    <w:rsid w:val="00723B8A"/>
    <w:rsid w:val="00725C6D"/>
    <w:rsid w:val="00732A43"/>
    <w:rsid w:val="00733E49"/>
    <w:rsid w:val="0073589E"/>
    <w:rsid w:val="00735EF3"/>
    <w:rsid w:val="007366CA"/>
    <w:rsid w:val="00737D0F"/>
    <w:rsid w:val="0074298F"/>
    <w:rsid w:val="00742E77"/>
    <w:rsid w:val="00745BFE"/>
    <w:rsid w:val="007509C6"/>
    <w:rsid w:val="007544A0"/>
    <w:rsid w:val="00755695"/>
    <w:rsid w:val="007561D8"/>
    <w:rsid w:val="007620FC"/>
    <w:rsid w:val="00763293"/>
    <w:rsid w:val="00763D68"/>
    <w:rsid w:val="00764DF1"/>
    <w:rsid w:val="00766DAB"/>
    <w:rsid w:val="00767CEF"/>
    <w:rsid w:val="00771C73"/>
    <w:rsid w:val="00774C0D"/>
    <w:rsid w:val="007802A3"/>
    <w:rsid w:val="00781512"/>
    <w:rsid w:val="00781D7E"/>
    <w:rsid w:val="007820F3"/>
    <w:rsid w:val="00785365"/>
    <w:rsid w:val="007872CE"/>
    <w:rsid w:val="00787D51"/>
    <w:rsid w:val="007917EE"/>
    <w:rsid w:val="00796937"/>
    <w:rsid w:val="007A266F"/>
    <w:rsid w:val="007A295E"/>
    <w:rsid w:val="007A2B01"/>
    <w:rsid w:val="007A5C11"/>
    <w:rsid w:val="007A72B3"/>
    <w:rsid w:val="007A7B1A"/>
    <w:rsid w:val="007B4399"/>
    <w:rsid w:val="007B4D22"/>
    <w:rsid w:val="007B54BD"/>
    <w:rsid w:val="007B60C4"/>
    <w:rsid w:val="007B61DC"/>
    <w:rsid w:val="007C1F6B"/>
    <w:rsid w:val="007C4BA9"/>
    <w:rsid w:val="007C7541"/>
    <w:rsid w:val="007C780F"/>
    <w:rsid w:val="007D0524"/>
    <w:rsid w:val="007D1033"/>
    <w:rsid w:val="007D10C4"/>
    <w:rsid w:val="007D1A06"/>
    <w:rsid w:val="007D4764"/>
    <w:rsid w:val="007D740C"/>
    <w:rsid w:val="007D7A60"/>
    <w:rsid w:val="007E4911"/>
    <w:rsid w:val="007E6BA6"/>
    <w:rsid w:val="007E7F2C"/>
    <w:rsid w:val="007F394F"/>
    <w:rsid w:val="007F4DE9"/>
    <w:rsid w:val="007F7D5F"/>
    <w:rsid w:val="00801718"/>
    <w:rsid w:val="00807315"/>
    <w:rsid w:val="00810A84"/>
    <w:rsid w:val="00820AA9"/>
    <w:rsid w:val="0082103C"/>
    <w:rsid w:val="0082175F"/>
    <w:rsid w:val="008236C5"/>
    <w:rsid w:val="008243B5"/>
    <w:rsid w:val="0082559E"/>
    <w:rsid w:val="00831BC9"/>
    <w:rsid w:val="00832BA3"/>
    <w:rsid w:val="00840FBE"/>
    <w:rsid w:val="0084111D"/>
    <w:rsid w:val="0084404B"/>
    <w:rsid w:val="0085365D"/>
    <w:rsid w:val="0085470F"/>
    <w:rsid w:val="008557E6"/>
    <w:rsid w:val="00855B0F"/>
    <w:rsid w:val="00855DD3"/>
    <w:rsid w:val="00856B06"/>
    <w:rsid w:val="00857F59"/>
    <w:rsid w:val="00862A24"/>
    <w:rsid w:val="0086577B"/>
    <w:rsid w:val="00866983"/>
    <w:rsid w:val="00873255"/>
    <w:rsid w:val="00873715"/>
    <w:rsid w:val="00874EF6"/>
    <w:rsid w:val="008763A1"/>
    <w:rsid w:val="00882EFD"/>
    <w:rsid w:val="00883219"/>
    <w:rsid w:val="00886D0E"/>
    <w:rsid w:val="00891357"/>
    <w:rsid w:val="0089432B"/>
    <w:rsid w:val="008A027E"/>
    <w:rsid w:val="008A0742"/>
    <w:rsid w:val="008A10C9"/>
    <w:rsid w:val="008A36A5"/>
    <w:rsid w:val="008A4332"/>
    <w:rsid w:val="008A6ED2"/>
    <w:rsid w:val="008A71D1"/>
    <w:rsid w:val="008A7683"/>
    <w:rsid w:val="008B0C2A"/>
    <w:rsid w:val="008B1D83"/>
    <w:rsid w:val="008B21D0"/>
    <w:rsid w:val="008B2BF4"/>
    <w:rsid w:val="008B6F27"/>
    <w:rsid w:val="008C0326"/>
    <w:rsid w:val="008C0DF3"/>
    <w:rsid w:val="008C30FD"/>
    <w:rsid w:val="008C33E7"/>
    <w:rsid w:val="008C78B0"/>
    <w:rsid w:val="008C7A95"/>
    <w:rsid w:val="008D0224"/>
    <w:rsid w:val="008D0D70"/>
    <w:rsid w:val="008D4C9E"/>
    <w:rsid w:val="008D567A"/>
    <w:rsid w:val="008D6487"/>
    <w:rsid w:val="008E0223"/>
    <w:rsid w:val="008E02AF"/>
    <w:rsid w:val="008E0FF3"/>
    <w:rsid w:val="008E23B7"/>
    <w:rsid w:val="008E3256"/>
    <w:rsid w:val="008E65AA"/>
    <w:rsid w:val="008F1C3D"/>
    <w:rsid w:val="008F4B73"/>
    <w:rsid w:val="009063AC"/>
    <w:rsid w:val="00906ED9"/>
    <w:rsid w:val="00907755"/>
    <w:rsid w:val="00911574"/>
    <w:rsid w:val="00913066"/>
    <w:rsid w:val="00914DE0"/>
    <w:rsid w:val="009164CB"/>
    <w:rsid w:val="00917AB5"/>
    <w:rsid w:val="0092019F"/>
    <w:rsid w:val="00920269"/>
    <w:rsid w:val="00921BD1"/>
    <w:rsid w:val="009220D1"/>
    <w:rsid w:val="0092676E"/>
    <w:rsid w:val="00931328"/>
    <w:rsid w:val="00935F94"/>
    <w:rsid w:val="009408B9"/>
    <w:rsid w:val="00940DD3"/>
    <w:rsid w:val="00943435"/>
    <w:rsid w:val="00943579"/>
    <w:rsid w:val="00950220"/>
    <w:rsid w:val="00952745"/>
    <w:rsid w:val="00952C12"/>
    <w:rsid w:val="00953250"/>
    <w:rsid w:val="00954710"/>
    <w:rsid w:val="00955347"/>
    <w:rsid w:val="00957A80"/>
    <w:rsid w:val="009622F2"/>
    <w:rsid w:val="00963749"/>
    <w:rsid w:val="00965783"/>
    <w:rsid w:val="00965C1B"/>
    <w:rsid w:val="009732A7"/>
    <w:rsid w:val="009741EE"/>
    <w:rsid w:val="00975F3C"/>
    <w:rsid w:val="00981A0A"/>
    <w:rsid w:val="009861BD"/>
    <w:rsid w:val="00987CE2"/>
    <w:rsid w:val="00987E63"/>
    <w:rsid w:val="00990541"/>
    <w:rsid w:val="009933E3"/>
    <w:rsid w:val="009935A4"/>
    <w:rsid w:val="009A03ED"/>
    <w:rsid w:val="009A1FEB"/>
    <w:rsid w:val="009A2117"/>
    <w:rsid w:val="009B052E"/>
    <w:rsid w:val="009B1988"/>
    <w:rsid w:val="009B2CA6"/>
    <w:rsid w:val="009B6C71"/>
    <w:rsid w:val="009C54AB"/>
    <w:rsid w:val="009C676F"/>
    <w:rsid w:val="009C6B77"/>
    <w:rsid w:val="009D52A8"/>
    <w:rsid w:val="009E0A10"/>
    <w:rsid w:val="009E1D7D"/>
    <w:rsid w:val="009E72A8"/>
    <w:rsid w:val="009F2924"/>
    <w:rsid w:val="009F29AE"/>
    <w:rsid w:val="009F3810"/>
    <w:rsid w:val="009F449B"/>
    <w:rsid w:val="009F5330"/>
    <w:rsid w:val="009F7DDE"/>
    <w:rsid w:val="00A028D9"/>
    <w:rsid w:val="00A02FF5"/>
    <w:rsid w:val="00A05140"/>
    <w:rsid w:val="00A07411"/>
    <w:rsid w:val="00A07C9D"/>
    <w:rsid w:val="00A10F27"/>
    <w:rsid w:val="00A111AC"/>
    <w:rsid w:val="00A11E6F"/>
    <w:rsid w:val="00A1563F"/>
    <w:rsid w:val="00A158C9"/>
    <w:rsid w:val="00A22923"/>
    <w:rsid w:val="00A24706"/>
    <w:rsid w:val="00A27518"/>
    <w:rsid w:val="00A27DC0"/>
    <w:rsid w:val="00A30831"/>
    <w:rsid w:val="00A310BB"/>
    <w:rsid w:val="00A31F9A"/>
    <w:rsid w:val="00A33DF4"/>
    <w:rsid w:val="00A35103"/>
    <w:rsid w:val="00A36528"/>
    <w:rsid w:val="00A40729"/>
    <w:rsid w:val="00A467F4"/>
    <w:rsid w:val="00A47E1B"/>
    <w:rsid w:val="00A553F7"/>
    <w:rsid w:val="00A55851"/>
    <w:rsid w:val="00A56567"/>
    <w:rsid w:val="00A56B54"/>
    <w:rsid w:val="00A6282D"/>
    <w:rsid w:val="00A63A21"/>
    <w:rsid w:val="00A63CEC"/>
    <w:rsid w:val="00A647F0"/>
    <w:rsid w:val="00A656FF"/>
    <w:rsid w:val="00A70B75"/>
    <w:rsid w:val="00A70EA9"/>
    <w:rsid w:val="00A71BE9"/>
    <w:rsid w:val="00A72C72"/>
    <w:rsid w:val="00A74808"/>
    <w:rsid w:val="00A76CE3"/>
    <w:rsid w:val="00A76DF4"/>
    <w:rsid w:val="00A76F4F"/>
    <w:rsid w:val="00A77908"/>
    <w:rsid w:val="00A80CE3"/>
    <w:rsid w:val="00A8328E"/>
    <w:rsid w:val="00A83C47"/>
    <w:rsid w:val="00A847BA"/>
    <w:rsid w:val="00A913BC"/>
    <w:rsid w:val="00A97E97"/>
    <w:rsid w:val="00AA08BE"/>
    <w:rsid w:val="00AA1806"/>
    <w:rsid w:val="00AA1CA9"/>
    <w:rsid w:val="00AA1EEC"/>
    <w:rsid w:val="00AA2FAB"/>
    <w:rsid w:val="00AA4B6D"/>
    <w:rsid w:val="00AA552E"/>
    <w:rsid w:val="00AA6EF2"/>
    <w:rsid w:val="00AA7296"/>
    <w:rsid w:val="00AB4C61"/>
    <w:rsid w:val="00AB4DFB"/>
    <w:rsid w:val="00AB554A"/>
    <w:rsid w:val="00AC007D"/>
    <w:rsid w:val="00AC47E0"/>
    <w:rsid w:val="00AC4D45"/>
    <w:rsid w:val="00AC6C1F"/>
    <w:rsid w:val="00AD22CF"/>
    <w:rsid w:val="00AD2B22"/>
    <w:rsid w:val="00AD778D"/>
    <w:rsid w:val="00AE004B"/>
    <w:rsid w:val="00AE0A3A"/>
    <w:rsid w:val="00AE0BB6"/>
    <w:rsid w:val="00AE3CE3"/>
    <w:rsid w:val="00AE5E3D"/>
    <w:rsid w:val="00AE775E"/>
    <w:rsid w:val="00AE77D0"/>
    <w:rsid w:val="00AF172A"/>
    <w:rsid w:val="00AF290D"/>
    <w:rsid w:val="00AF37E6"/>
    <w:rsid w:val="00AF5472"/>
    <w:rsid w:val="00B00CEA"/>
    <w:rsid w:val="00B014B7"/>
    <w:rsid w:val="00B01F3D"/>
    <w:rsid w:val="00B04D9A"/>
    <w:rsid w:val="00B068E4"/>
    <w:rsid w:val="00B07A42"/>
    <w:rsid w:val="00B126BB"/>
    <w:rsid w:val="00B1376D"/>
    <w:rsid w:val="00B13A3C"/>
    <w:rsid w:val="00B14CDB"/>
    <w:rsid w:val="00B17998"/>
    <w:rsid w:val="00B20600"/>
    <w:rsid w:val="00B2088A"/>
    <w:rsid w:val="00B263B4"/>
    <w:rsid w:val="00B27764"/>
    <w:rsid w:val="00B3105D"/>
    <w:rsid w:val="00B32E0B"/>
    <w:rsid w:val="00B36199"/>
    <w:rsid w:val="00B37589"/>
    <w:rsid w:val="00B42E53"/>
    <w:rsid w:val="00B43011"/>
    <w:rsid w:val="00B44698"/>
    <w:rsid w:val="00B44DAB"/>
    <w:rsid w:val="00B45323"/>
    <w:rsid w:val="00B45839"/>
    <w:rsid w:val="00B460C8"/>
    <w:rsid w:val="00B47823"/>
    <w:rsid w:val="00B50EC6"/>
    <w:rsid w:val="00B523F4"/>
    <w:rsid w:val="00B52B84"/>
    <w:rsid w:val="00B54441"/>
    <w:rsid w:val="00B5500D"/>
    <w:rsid w:val="00B60F2A"/>
    <w:rsid w:val="00B60F35"/>
    <w:rsid w:val="00B6114B"/>
    <w:rsid w:val="00B614F7"/>
    <w:rsid w:val="00B618A5"/>
    <w:rsid w:val="00B64DB1"/>
    <w:rsid w:val="00B6542F"/>
    <w:rsid w:val="00B675A9"/>
    <w:rsid w:val="00B67FAD"/>
    <w:rsid w:val="00B718A5"/>
    <w:rsid w:val="00B71C77"/>
    <w:rsid w:val="00B77740"/>
    <w:rsid w:val="00B86875"/>
    <w:rsid w:val="00B87D02"/>
    <w:rsid w:val="00B90E96"/>
    <w:rsid w:val="00B93191"/>
    <w:rsid w:val="00B93AE9"/>
    <w:rsid w:val="00B961DF"/>
    <w:rsid w:val="00B9740A"/>
    <w:rsid w:val="00BA25ED"/>
    <w:rsid w:val="00BA640C"/>
    <w:rsid w:val="00BA7617"/>
    <w:rsid w:val="00BB3679"/>
    <w:rsid w:val="00BB68AC"/>
    <w:rsid w:val="00BC3332"/>
    <w:rsid w:val="00BC3398"/>
    <w:rsid w:val="00BC7E65"/>
    <w:rsid w:val="00BD0C3E"/>
    <w:rsid w:val="00BD3523"/>
    <w:rsid w:val="00BD44A2"/>
    <w:rsid w:val="00BD7087"/>
    <w:rsid w:val="00BD7742"/>
    <w:rsid w:val="00BE73A3"/>
    <w:rsid w:val="00BE741A"/>
    <w:rsid w:val="00BF3866"/>
    <w:rsid w:val="00C00E69"/>
    <w:rsid w:val="00C01CFF"/>
    <w:rsid w:val="00C02784"/>
    <w:rsid w:val="00C035AE"/>
    <w:rsid w:val="00C037E7"/>
    <w:rsid w:val="00C1032F"/>
    <w:rsid w:val="00C11ACC"/>
    <w:rsid w:val="00C14853"/>
    <w:rsid w:val="00C17E70"/>
    <w:rsid w:val="00C20A2F"/>
    <w:rsid w:val="00C23EBE"/>
    <w:rsid w:val="00C240B5"/>
    <w:rsid w:val="00C2572A"/>
    <w:rsid w:val="00C2696F"/>
    <w:rsid w:val="00C34224"/>
    <w:rsid w:val="00C374DD"/>
    <w:rsid w:val="00C37CAC"/>
    <w:rsid w:val="00C424C1"/>
    <w:rsid w:val="00C44E68"/>
    <w:rsid w:val="00C46380"/>
    <w:rsid w:val="00C46A87"/>
    <w:rsid w:val="00C50D4D"/>
    <w:rsid w:val="00C5390D"/>
    <w:rsid w:val="00C53E31"/>
    <w:rsid w:val="00C54A5C"/>
    <w:rsid w:val="00C5601F"/>
    <w:rsid w:val="00C5745A"/>
    <w:rsid w:val="00C6472C"/>
    <w:rsid w:val="00C6781B"/>
    <w:rsid w:val="00C71BAB"/>
    <w:rsid w:val="00C730DA"/>
    <w:rsid w:val="00C73310"/>
    <w:rsid w:val="00C73AAB"/>
    <w:rsid w:val="00C76959"/>
    <w:rsid w:val="00C774C1"/>
    <w:rsid w:val="00C82E49"/>
    <w:rsid w:val="00C84C2C"/>
    <w:rsid w:val="00C872A7"/>
    <w:rsid w:val="00C97EC5"/>
    <w:rsid w:val="00CA474F"/>
    <w:rsid w:val="00CA4984"/>
    <w:rsid w:val="00CA7A2D"/>
    <w:rsid w:val="00CB30AB"/>
    <w:rsid w:val="00CB5654"/>
    <w:rsid w:val="00CB63F6"/>
    <w:rsid w:val="00CB73DC"/>
    <w:rsid w:val="00CB7FB9"/>
    <w:rsid w:val="00CC5D80"/>
    <w:rsid w:val="00CD0DAC"/>
    <w:rsid w:val="00CD329F"/>
    <w:rsid w:val="00CD346C"/>
    <w:rsid w:val="00CE0271"/>
    <w:rsid w:val="00CE044E"/>
    <w:rsid w:val="00CE102A"/>
    <w:rsid w:val="00CE3EC5"/>
    <w:rsid w:val="00CE562B"/>
    <w:rsid w:val="00CE6CB8"/>
    <w:rsid w:val="00CF0F06"/>
    <w:rsid w:val="00CF1E5A"/>
    <w:rsid w:val="00CF2C43"/>
    <w:rsid w:val="00CF5582"/>
    <w:rsid w:val="00CF7081"/>
    <w:rsid w:val="00CF7662"/>
    <w:rsid w:val="00D00E81"/>
    <w:rsid w:val="00D01CC7"/>
    <w:rsid w:val="00D01D8C"/>
    <w:rsid w:val="00D022A1"/>
    <w:rsid w:val="00D03C80"/>
    <w:rsid w:val="00D059C9"/>
    <w:rsid w:val="00D06203"/>
    <w:rsid w:val="00D06C0B"/>
    <w:rsid w:val="00D06D85"/>
    <w:rsid w:val="00D11337"/>
    <w:rsid w:val="00D1144E"/>
    <w:rsid w:val="00D12738"/>
    <w:rsid w:val="00D128F8"/>
    <w:rsid w:val="00D13A7E"/>
    <w:rsid w:val="00D13B86"/>
    <w:rsid w:val="00D1471C"/>
    <w:rsid w:val="00D16035"/>
    <w:rsid w:val="00D16AF9"/>
    <w:rsid w:val="00D16CD1"/>
    <w:rsid w:val="00D1733F"/>
    <w:rsid w:val="00D209D5"/>
    <w:rsid w:val="00D21029"/>
    <w:rsid w:val="00D215DC"/>
    <w:rsid w:val="00D279B5"/>
    <w:rsid w:val="00D33D23"/>
    <w:rsid w:val="00D33FB3"/>
    <w:rsid w:val="00D34A3D"/>
    <w:rsid w:val="00D36CA2"/>
    <w:rsid w:val="00D3740F"/>
    <w:rsid w:val="00D43B19"/>
    <w:rsid w:val="00D456AB"/>
    <w:rsid w:val="00D513F7"/>
    <w:rsid w:val="00D5479C"/>
    <w:rsid w:val="00D6134D"/>
    <w:rsid w:val="00D61E7D"/>
    <w:rsid w:val="00D677EB"/>
    <w:rsid w:val="00D701E3"/>
    <w:rsid w:val="00D718E5"/>
    <w:rsid w:val="00D72B90"/>
    <w:rsid w:val="00D74224"/>
    <w:rsid w:val="00D762E2"/>
    <w:rsid w:val="00D820B4"/>
    <w:rsid w:val="00D84096"/>
    <w:rsid w:val="00D86AAF"/>
    <w:rsid w:val="00D8737A"/>
    <w:rsid w:val="00D90069"/>
    <w:rsid w:val="00D91096"/>
    <w:rsid w:val="00D962C2"/>
    <w:rsid w:val="00D96707"/>
    <w:rsid w:val="00D96778"/>
    <w:rsid w:val="00DA0615"/>
    <w:rsid w:val="00DB1C5B"/>
    <w:rsid w:val="00DB28B0"/>
    <w:rsid w:val="00DB537B"/>
    <w:rsid w:val="00DB6705"/>
    <w:rsid w:val="00DB6F18"/>
    <w:rsid w:val="00DB6FAF"/>
    <w:rsid w:val="00DC28F6"/>
    <w:rsid w:val="00DC3451"/>
    <w:rsid w:val="00DC4385"/>
    <w:rsid w:val="00DD25B3"/>
    <w:rsid w:val="00DD2E66"/>
    <w:rsid w:val="00DD5071"/>
    <w:rsid w:val="00DD5550"/>
    <w:rsid w:val="00DD5663"/>
    <w:rsid w:val="00DE0FA3"/>
    <w:rsid w:val="00DE4CC3"/>
    <w:rsid w:val="00DE76C2"/>
    <w:rsid w:val="00DF0ECB"/>
    <w:rsid w:val="00DF4571"/>
    <w:rsid w:val="00DF4828"/>
    <w:rsid w:val="00DF51AF"/>
    <w:rsid w:val="00DF67C2"/>
    <w:rsid w:val="00DF6B15"/>
    <w:rsid w:val="00DF7A82"/>
    <w:rsid w:val="00E002AF"/>
    <w:rsid w:val="00E02114"/>
    <w:rsid w:val="00E06660"/>
    <w:rsid w:val="00E07AD3"/>
    <w:rsid w:val="00E07F39"/>
    <w:rsid w:val="00E1475F"/>
    <w:rsid w:val="00E15352"/>
    <w:rsid w:val="00E16C10"/>
    <w:rsid w:val="00E2122D"/>
    <w:rsid w:val="00E219FF"/>
    <w:rsid w:val="00E2282C"/>
    <w:rsid w:val="00E243F7"/>
    <w:rsid w:val="00E253A0"/>
    <w:rsid w:val="00E32F72"/>
    <w:rsid w:val="00E33C8A"/>
    <w:rsid w:val="00E33E97"/>
    <w:rsid w:val="00E34056"/>
    <w:rsid w:val="00E34723"/>
    <w:rsid w:val="00E42C7D"/>
    <w:rsid w:val="00E438B4"/>
    <w:rsid w:val="00E459E2"/>
    <w:rsid w:val="00E45ECF"/>
    <w:rsid w:val="00E52169"/>
    <w:rsid w:val="00E527FE"/>
    <w:rsid w:val="00E52925"/>
    <w:rsid w:val="00E5630C"/>
    <w:rsid w:val="00E60081"/>
    <w:rsid w:val="00E61852"/>
    <w:rsid w:val="00E62954"/>
    <w:rsid w:val="00E63553"/>
    <w:rsid w:val="00E650FD"/>
    <w:rsid w:val="00E723E1"/>
    <w:rsid w:val="00E75CBB"/>
    <w:rsid w:val="00E82843"/>
    <w:rsid w:val="00E84B3B"/>
    <w:rsid w:val="00E8696C"/>
    <w:rsid w:val="00E87F13"/>
    <w:rsid w:val="00E91CCF"/>
    <w:rsid w:val="00E924E0"/>
    <w:rsid w:val="00E929D5"/>
    <w:rsid w:val="00E9306C"/>
    <w:rsid w:val="00E93772"/>
    <w:rsid w:val="00E946FB"/>
    <w:rsid w:val="00E97161"/>
    <w:rsid w:val="00E97605"/>
    <w:rsid w:val="00EA380A"/>
    <w:rsid w:val="00EA3CDB"/>
    <w:rsid w:val="00EA4FCE"/>
    <w:rsid w:val="00EA7BE3"/>
    <w:rsid w:val="00EB055B"/>
    <w:rsid w:val="00EB1F9E"/>
    <w:rsid w:val="00EB72D4"/>
    <w:rsid w:val="00EB7E92"/>
    <w:rsid w:val="00EC12B3"/>
    <w:rsid w:val="00EC2138"/>
    <w:rsid w:val="00EC2955"/>
    <w:rsid w:val="00EC7DAB"/>
    <w:rsid w:val="00ED0D14"/>
    <w:rsid w:val="00ED1206"/>
    <w:rsid w:val="00ED1565"/>
    <w:rsid w:val="00ED17C5"/>
    <w:rsid w:val="00ED2CE6"/>
    <w:rsid w:val="00ED45DE"/>
    <w:rsid w:val="00ED57A9"/>
    <w:rsid w:val="00ED5D71"/>
    <w:rsid w:val="00ED6C05"/>
    <w:rsid w:val="00ED76AA"/>
    <w:rsid w:val="00ED7A88"/>
    <w:rsid w:val="00EE061E"/>
    <w:rsid w:val="00EE0861"/>
    <w:rsid w:val="00EE2383"/>
    <w:rsid w:val="00EE3BE8"/>
    <w:rsid w:val="00EE3E65"/>
    <w:rsid w:val="00EE41E7"/>
    <w:rsid w:val="00EE4688"/>
    <w:rsid w:val="00EE50AB"/>
    <w:rsid w:val="00EE6CFA"/>
    <w:rsid w:val="00EF2394"/>
    <w:rsid w:val="00EF2809"/>
    <w:rsid w:val="00EF2851"/>
    <w:rsid w:val="00EF2CF2"/>
    <w:rsid w:val="00EF31D2"/>
    <w:rsid w:val="00EF4EE7"/>
    <w:rsid w:val="00F00488"/>
    <w:rsid w:val="00F01C84"/>
    <w:rsid w:val="00F02414"/>
    <w:rsid w:val="00F0280A"/>
    <w:rsid w:val="00F075BE"/>
    <w:rsid w:val="00F109EB"/>
    <w:rsid w:val="00F111D4"/>
    <w:rsid w:val="00F15DFA"/>
    <w:rsid w:val="00F1648E"/>
    <w:rsid w:val="00F2125F"/>
    <w:rsid w:val="00F213AB"/>
    <w:rsid w:val="00F22A2F"/>
    <w:rsid w:val="00F36DDF"/>
    <w:rsid w:val="00F40528"/>
    <w:rsid w:val="00F41067"/>
    <w:rsid w:val="00F42BE6"/>
    <w:rsid w:val="00F43350"/>
    <w:rsid w:val="00F4404A"/>
    <w:rsid w:val="00F4798A"/>
    <w:rsid w:val="00F47E1A"/>
    <w:rsid w:val="00F50013"/>
    <w:rsid w:val="00F50576"/>
    <w:rsid w:val="00F5349D"/>
    <w:rsid w:val="00F535FE"/>
    <w:rsid w:val="00F53FF5"/>
    <w:rsid w:val="00F54FEB"/>
    <w:rsid w:val="00F574BE"/>
    <w:rsid w:val="00F65033"/>
    <w:rsid w:val="00F65647"/>
    <w:rsid w:val="00F6665B"/>
    <w:rsid w:val="00F73A67"/>
    <w:rsid w:val="00F742EA"/>
    <w:rsid w:val="00F76E84"/>
    <w:rsid w:val="00F77086"/>
    <w:rsid w:val="00F81575"/>
    <w:rsid w:val="00F82794"/>
    <w:rsid w:val="00F83ADB"/>
    <w:rsid w:val="00F9052F"/>
    <w:rsid w:val="00F9096F"/>
    <w:rsid w:val="00F914F4"/>
    <w:rsid w:val="00F93C55"/>
    <w:rsid w:val="00FA01EB"/>
    <w:rsid w:val="00FA0F94"/>
    <w:rsid w:val="00FA1048"/>
    <w:rsid w:val="00FA1BBD"/>
    <w:rsid w:val="00FA3710"/>
    <w:rsid w:val="00FB69CC"/>
    <w:rsid w:val="00FB7997"/>
    <w:rsid w:val="00FC144B"/>
    <w:rsid w:val="00FC3746"/>
    <w:rsid w:val="00FD1CA4"/>
    <w:rsid w:val="00FD4F9E"/>
    <w:rsid w:val="00FE0ED3"/>
    <w:rsid w:val="00FE2BDD"/>
    <w:rsid w:val="00FE2D86"/>
    <w:rsid w:val="00FE5364"/>
    <w:rsid w:val="00FF1182"/>
    <w:rsid w:val="00FF27FC"/>
    <w:rsid w:val="00FF2AAC"/>
    <w:rsid w:val="00FF2CF6"/>
    <w:rsid w:val="00FF353F"/>
    <w:rsid w:val="00FF5222"/>
    <w:rsid w:val="00FF55EE"/>
    <w:rsid w:val="00FF74B4"/>
    <w:rsid w:val="00FF7F6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4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nhideWhenUsed="0" w:qFormat="1"/>
    <w:lsdException w:name="Document Map" w:qFormat="1"/>
    <w:lsdException w:name="Normal (Web)" w:qFormat="1"/>
    <w:lsdException w:name="Balloon Text"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C3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263D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263D9"/>
  </w:style>
  <w:style w:type="paragraph" w:styleId="Rodap">
    <w:name w:val="footer"/>
    <w:basedOn w:val="Normal"/>
    <w:link w:val="RodapChar"/>
    <w:uiPriority w:val="99"/>
    <w:unhideWhenUsed/>
    <w:rsid w:val="001263D9"/>
    <w:pPr>
      <w:tabs>
        <w:tab w:val="center" w:pos="4252"/>
        <w:tab w:val="right" w:pos="8504"/>
      </w:tabs>
      <w:spacing w:after="0" w:line="240" w:lineRule="auto"/>
    </w:pPr>
  </w:style>
  <w:style w:type="character" w:customStyle="1" w:styleId="RodapChar">
    <w:name w:val="Rodapé Char"/>
    <w:basedOn w:val="Fontepargpadro"/>
    <w:link w:val="Rodap"/>
    <w:uiPriority w:val="99"/>
    <w:rsid w:val="001263D9"/>
  </w:style>
  <w:style w:type="paragraph" w:styleId="Textodebalo">
    <w:name w:val="Balloon Text"/>
    <w:basedOn w:val="Normal"/>
    <w:link w:val="TextodebaloChar"/>
    <w:uiPriority w:val="99"/>
    <w:semiHidden/>
    <w:unhideWhenUsed/>
    <w:qFormat/>
    <w:rsid w:val="001263D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qFormat/>
    <w:rsid w:val="001263D9"/>
    <w:rPr>
      <w:rFonts w:ascii="Tahoma" w:hAnsi="Tahoma" w:cs="Tahoma"/>
      <w:sz w:val="16"/>
      <w:szCs w:val="16"/>
    </w:rPr>
  </w:style>
  <w:style w:type="table" w:styleId="Tabelacomgrade">
    <w:name w:val="Table Grid"/>
    <w:basedOn w:val="Tabelanormal"/>
    <w:uiPriority w:val="99"/>
    <w:rsid w:val="001173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AF290D"/>
    <w:pPr>
      <w:ind w:left="720"/>
      <w:contextualSpacing/>
    </w:pPr>
  </w:style>
  <w:style w:type="paragraph" w:customStyle="1" w:styleId="Default">
    <w:name w:val="Default"/>
    <w:rsid w:val="00AF290D"/>
    <w:pPr>
      <w:autoSpaceDE w:val="0"/>
      <w:autoSpaceDN w:val="0"/>
      <w:adjustRightInd w:val="0"/>
      <w:spacing w:after="0" w:line="240" w:lineRule="auto"/>
    </w:pPr>
    <w:rPr>
      <w:rFonts w:ascii="Cambria" w:eastAsia="Calibri" w:hAnsi="Cambria" w:cs="Cambria"/>
      <w:color w:val="000000"/>
      <w:sz w:val="24"/>
      <w:szCs w:val="24"/>
    </w:rPr>
  </w:style>
  <w:style w:type="paragraph" w:customStyle="1" w:styleId="Normal1">
    <w:name w:val="Normal1"/>
    <w:rsid w:val="00AF290D"/>
    <w:pPr>
      <w:suppressAutoHyphens/>
      <w:autoSpaceDE w:val="0"/>
      <w:spacing w:after="0" w:line="240" w:lineRule="auto"/>
    </w:pPr>
    <w:rPr>
      <w:rFonts w:ascii="Arial" w:eastAsia="Times New Roman" w:hAnsi="Arial" w:cs="Arial"/>
      <w:color w:val="000000"/>
      <w:sz w:val="24"/>
      <w:szCs w:val="24"/>
      <w:lang w:eastAsia="zh-CN"/>
    </w:rPr>
  </w:style>
  <w:style w:type="paragraph" w:styleId="Textodenotaderodap">
    <w:name w:val="footnote text"/>
    <w:basedOn w:val="Normal"/>
    <w:link w:val="TextodenotaderodapChar"/>
    <w:uiPriority w:val="99"/>
    <w:semiHidden/>
    <w:unhideWhenUsed/>
    <w:rsid w:val="00FF27F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F27FC"/>
    <w:rPr>
      <w:sz w:val="20"/>
      <w:szCs w:val="20"/>
    </w:rPr>
  </w:style>
  <w:style w:type="character" w:styleId="Refdenotaderodap">
    <w:name w:val="footnote reference"/>
    <w:basedOn w:val="Fontepargpadro"/>
    <w:uiPriority w:val="99"/>
    <w:semiHidden/>
    <w:unhideWhenUsed/>
    <w:rsid w:val="00FF27FC"/>
    <w:rPr>
      <w:vertAlign w:val="superscript"/>
    </w:rPr>
  </w:style>
  <w:style w:type="character" w:styleId="Hyperlink">
    <w:name w:val="Hyperlink"/>
    <w:basedOn w:val="Fontepargpadro"/>
    <w:uiPriority w:val="99"/>
    <w:unhideWhenUsed/>
    <w:rsid w:val="009E72A8"/>
    <w:rPr>
      <w:color w:val="0000FF" w:themeColor="hyperlink"/>
      <w:u w:val="single"/>
    </w:rPr>
  </w:style>
  <w:style w:type="character" w:customStyle="1" w:styleId="apple-converted-space">
    <w:name w:val="apple-converted-space"/>
    <w:basedOn w:val="Fontepargpadro"/>
    <w:uiPriority w:val="99"/>
    <w:qFormat/>
    <w:rsid w:val="00D36CA2"/>
  </w:style>
  <w:style w:type="character" w:styleId="nfase">
    <w:name w:val="Emphasis"/>
    <w:basedOn w:val="Fontepargpadro"/>
    <w:uiPriority w:val="99"/>
    <w:qFormat/>
    <w:rsid w:val="00D36CA2"/>
    <w:rPr>
      <w:i/>
      <w:iCs/>
    </w:rPr>
  </w:style>
  <w:style w:type="paragraph" w:styleId="NormalWeb">
    <w:name w:val="Normal (Web)"/>
    <w:basedOn w:val="Normal"/>
    <w:uiPriority w:val="99"/>
    <w:qFormat/>
    <w:rsid w:val="00D36CA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MapadoDocumento">
    <w:name w:val="Document Map"/>
    <w:basedOn w:val="Normal"/>
    <w:link w:val="MapadoDocumentoChar"/>
    <w:uiPriority w:val="99"/>
    <w:semiHidden/>
    <w:qFormat/>
    <w:rsid w:val="00D36CA2"/>
    <w:pPr>
      <w:spacing w:after="0"/>
      <w:jc w:val="both"/>
    </w:pPr>
    <w:rPr>
      <w:rFonts w:ascii="Tahoma" w:eastAsia="Calibri" w:hAnsi="Tahoma" w:cs="Tahoma"/>
      <w:sz w:val="16"/>
      <w:szCs w:val="16"/>
    </w:rPr>
  </w:style>
  <w:style w:type="character" w:customStyle="1" w:styleId="MapadoDocumentoChar">
    <w:name w:val="Mapa do Documento Char"/>
    <w:basedOn w:val="Fontepargpadro"/>
    <w:link w:val="MapadoDocumento"/>
    <w:uiPriority w:val="99"/>
    <w:semiHidden/>
    <w:qFormat/>
    <w:rsid w:val="00D36CA2"/>
    <w:rPr>
      <w:rFonts w:ascii="Tahoma" w:eastAsia="Calibri" w:hAnsi="Tahoma" w:cs="Tahoma"/>
      <w:sz w:val="16"/>
      <w:szCs w:val="16"/>
    </w:rPr>
  </w:style>
  <w:style w:type="paragraph" w:customStyle="1" w:styleId="normal0">
    <w:name w:val="normal"/>
    <w:rsid w:val="00D36CA2"/>
    <w:rPr>
      <w:rFonts w:ascii="Calibri" w:eastAsia="Calibri" w:hAnsi="Calibri" w:cs="Calibri"/>
      <w:color w:val="000000"/>
      <w:lang w:eastAsia="pt-BR"/>
    </w:rPr>
  </w:style>
  <w:style w:type="paragraph" w:styleId="Ttulo">
    <w:name w:val="Title"/>
    <w:next w:val="Corpodetexto"/>
    <w:link w:val="TtuloChar"/>
    <w:qFormat/>
    <w:rsid w:val="00D209D5"/>
    <w:pPr>
      <w:suppressAutoHyphens/>
      <w:spacing w:after="0" w:line="240" w:lineRule="auto"/>
      <w:jc w:val="center"/>
    </w:pPr>
    <w:rPr>
      <w:rFonts w:ascii="Calibri" w:eastAsia="Calibri" w:hAnsi="Calibri" w:cs="Times New Roman"/>
      <w:b/>
      <w:bCs/>
      <w:sz w:val="56"/>
      <w:szCs w:val="56"/>
      <w:lang w:eastAsia="pt-BR"/>
    </w:rPr>
  </w:style>
  <w:style w:type="paragraph" w:styleId="Corpodetexto">
    <w:name w:val="Body Text"/>
    <w:basedOn w:val="Normal"/>
    <w:link w:val="CorpodetextoChar"/>
    <w:rsid w:val="00D209D5"/>
    <w:pPr>
      <w:suppressAutoHyphens/>
      <w:spacing w:after="140"/>
      <w:jc w:val="both"/>
    </w:pPr>
    <w:rPr>
      <w:rFonts w:ascii="Calibri" w:eastAsia="Calibri" w:hAnsi="Calibri" w:cs="Calibri"/>
    </w:rPr>
  </w:style>
  <w:style w:type="character" w:customStyle="1" w:styleId="CorpodetextoChar">
    <w:name w:val="Corpo de texto Char"/>
    <w:basedOn w:val="Fontepargpadro"/>
    <w:link w:val="Corpodetexto"/>
    <w:rsid w:val="00D209D5"/>
    <w:rPr>
      <w:rFonts w:ascii="Calibri" w:eastAsia="Calibri" w:hAnsi="Calibri" w:cs="Calibri"/>
    </w:rPr>
  </w:style>
  <w:style w:type="character" w:customStyle="1" w:styleId="TtuloChar">
    <w:name w:val="Título Char"/>
    <w:basedOn w:val="Fontepargpadro"/>
    <w:link w:val="Ttulo"/>
    <w:rsid w:val="00D209D5"/>
    <w:rPr>
      <w:rFonts w:ascii="Calibri" w:eastAsia="Calibri" w:hAnsi="Calibri" w:cs="Times New Roman"/>
      <w:b/>
      <w:bCs/>
      <w:sz w:val="56"/>
      <w:szCs w:val="56"/>
      <w:lang w:eastAsia="pt-BR"/>
    </w:rPr>
  </w:style>
  <w:style w:type="paragraph" w:styleId="Lista">
    <w:name w:val="List"/>
    <w:basedOn w:val="Corpodetexto"/>
    <w:rsid w:val="00D209D5"/>
    <w:rPr>
      <w:rFonts w:cs="Arial"/>
    </w:rPr>
  </w:style>
  <w:style w:type="paragraph" w:customStyle="1" w:styleId="Caption">
    <w:name w:val="Caption"/>
    <w:basedOn w:val="Normal"/>
    <w:qFormat/>
    <w:rsid w:val="00D209D5"/>
    <w:pPr>
      <w:suppressLineNumbers/>
      <w:suppressAutoHyphens/>
      <w:spacing w:before="120" w:after="120"/>
      <w:jc w:val="both"/>
    </w:pPr>
    <w:rPr>
      <w:rFonts w:ascii="Calibri" w:eastAsia="Calibri" w:hAnsi="Calibri" w:cs="Arial"/>
      <w:i/>
      <w:iCs/>
      <w:sz w:val="24"/>
      <w:szCs w:val="24"/>
    </w:rPr>
  </w:style>
  <w:style w:type="paragraph" w:customStyle="1" w:styleId="ndice">
    <w:name w:val="Índice"/>
    <w:basedOn w:val="Normal"/>
    <w:qFormat/>
    <w:rsid w:val="00D209D5"/>
    <w:pPr>
      <w:suppressLineNumbers/>
      <w:suppressAutoHyphens/>
      <w:spacing w:after="0"/>
      <w:jc w:val="both"/>
    </w:pPr>
    <w:rPr>
      <w:rFonts w:ascii="Calibri" w:eastAsia="Calibri" w:hAnsi="Calibri" w:cs="Arial"/>
    </w:rPr>
  </w:style>
  <w:style w:type="paragraph" w:customStyle="1" w:styleId="Contedodoquadro">
    <w:name w:val="Conteúdo do quadro"/>
    <w:basedOn w:val="Normal"/>
    <w:qFormat/>
    <w:rsid w:val="00D209D5"/>
    <w:pPr>
      <w:suppressAutoHyphens/>
      <w:spacing w:after="0"/>
      <w:jc w:val="both"/>
    </w:pPr>
    <w:rPr>
      <w:rFonts w:ascii="Calibri" w:eastAsia="Calibri" w:hAnsi="Calibri" w:cs="Calibri"/>
    </w:rPr>
  </w:style>
  <w:style w:type="paragraph" w:customStyle="1" w:styleId="Contedodatabela">
    <w:name w:val="Conteúdo da tabela"/>
    <w:basedOn w:val="Normal"/>
    <w:qFormat/>
    <w:rsid w:val="00D209D5"/>
    <w:pPr>
      <w:suppressLineNumbers/>
      <w:suppressAutoHyphens/>
      <w:spacing w:after="0"/>
      <w:jc w:val="both"/>
    </w:pPr>
    <w:rPr>
      <w:rFonts w:ascii="Calibri" w:eastAsia="Calibri" w:hAnsi="Calibri" w:cs="Calibri"/>
    </w:rPr>
  </w:style>
  <w:style w:type="paragraph" w:customStyle="1" w:styleId="Ttulodetabela">
    <w:name w:val="Título de tabela"/>
    <w:basedOn w:val="Contedodatabela"/>
    <w:qFormat/>
    <w:rsid w:val="00D209D5"/>
    <w:pPr>
      <w:jc w:val="center"/>
    </w:pPr>
    <w:rPr>
      <w:b/>
      <w:bCs/>
    </w:rPr>
  </w:style>
  <w:style w:type="table" w:customStyle="1" w:styleId="Tabelacomgrade1">
    <w:name w:val="Tabela com grade1"/>
    <w:basedOn w:val="Tabelanormal"/>
    <w:next w:val="Tabelacomgrade"/>
    <w:uiPriority w:val="99"/>
    <w:rsid w:val="00B01F3D"/>
    <w:pPr>
      <w:suppressAutoHyphens/>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05888790">
      <w:bodyDiv w:val="1"/>
      <w:marLeft w:val="0"/>
      <w:marRight w:val="0"/>
      <w:marTop w:val="0"/>
      <w:marBottom w:val="0"/>
      <w:divBdr>
        <w:top w:val="none" w:sz="0" w:space="0" w:color="auto"/>
        <w:left w:val="none" w:sz="0" w:space="0" w:color="auto"/>
        <w:bottom w:val="none" w:sz="0" w:space="0" w:color="auto"/>
        <w:right w:val="none" w:sz="0" w:space="0" w:color="auto"/>
      </w:divBdr>
    </w:div>
    <w:div w:id="68710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9394.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_Ato2007-2010/2009/Lei/L12101.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0B734-558E-4DD8-80A8-CB0203508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57</Pages>
  <Words>22948</Words>
  <Characters>123921</Characters>
  <Application>Microsoft Office Word</Application>
  <DocSecurity>0</DocSecurity>
  <Lines>1032</Lines>
  <Paragraphs>293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Educacao 01</dc:creator>
  <cp:lastModifiedBy>loiri.enriconi</cp:lastModifiedBy>
  <cp:revision>32</cp:revision>
  <cp:lastPrinted>2020-12-28T13:55:00Z</cp:lastPrinted>
  <dcterms:created xsi:type="dcterms:W3CDTF">2020-12-04T11:16:00Z</dcterms:created>
  <dcterms:modified xsi:type="dcterms:W3CDTF">2020-12-28T14:09:00Z</dcterms:modified>
</cp:coreProperties>
</file>